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88" w:rsidRPr="00061A5F" w:rsidRDefault="00651392" w:rsidP="009B534D">
      <w:pPr>
        <w:widowControl w:val="0"/>
        <w:spacing w:after="0" w:line="240" w:lineRule="auto"/>
        <w:jc w:val="center"/>
        <w:rPr>
          <w:rFonts w:cs="Times New Roman"/>
          <w:sz w:val="32"/>
        </w:rPr>
      </w:pPr>
      <w:r w:rsidRPr="00061A5F">
        <w:rPr>
          <w:rFonts w:cs="Times New Roman"/>
          <w:sz w:val="32"/>
        </w:rPr>
        <w:t>Một số yếu tố ảnh hưởng đến hiệu quả ngân hàng câu hỏi</w:t>
      </w:r>
    </w:p>
    <w:p w:rsidR="00845588" w:rsidRPr="00061A5F" w:rsidRDefault="00845588" w:rsidP="009B534D">
      <w:pPr>
        <w:widowControl w:val="0"/>
        <w:spacing w:after="0" w:line="240" w:lineRule="auto"/>
        <w:jc w:val="center"/>
        <w:rPr>
          <w:rFonts w:cs="Times New Roman"/>
        </w:rPr>
      </w:pPr>
      <w:r w:rsidRPr="00061A5F">
        <w:rPr>
          <w:rFonts w:cs="Times New Roman"/>
        </w:rPr>
        <w:t>(Nghiên cứu tại trường Đại học Sài Gòn)</w:t>
      </w:r>
    </w:p>
    <w:p w:rsidR="00845588" w:rsidRPr="00DF6E56" w:rsidRDefault="00845588" w:rsidP="009B534D">
      <w:pPr>
        <w:widowControl w:val="0"/>
        <w:spacing w:after="0" w:line="240" w:lineRule="auto"/>
        <w:ind w:firstLine="709"/>
        <w:jc w:val="both"/>
        <w:rPr>
          <w:rFonts w:cs="Times New Roman"/>
          <w:sz w:val="38"/>
        </w:rPr>
      </w:pPr>
    </w:p>
    <w:p w:rsidR="00845588" w:rsidRPr="00061A5F" w:rsidRDefault="00C04371" w:rsidP="008471D2">
      <w:pPr>
        <w:widowControl w:val="0"/>
        <w:spacing w:after="0" w:line="240" w:lineRule="auto"/>
        <w:jc w:val="center"/>
      </w:pPr>
      <w:r w:rsidRPr="00061A5F">
        <w:rPr>
          <w:rFonts w:cs="Times New Roman"/>
          <w:sz w:val="28"/>
        </w:rPr>
        <w:t>Đỗ Đình Thái</w:t>
      </w:r>
      <w:r w:rsidR="003B5347" w:rsidRPr="00061A5F">
        <w:rPr>
          <w:rFonts w:cs="Times New Roman"/>
          <w:sz w:val="28"/>
          <w:vertAlign w:val="superscript"/>
        </w:rPr>
        <w:t>1</w:t>
      </w:r>
      <w:r w:rsidR="00933C90" w:rsidRPr="00933C90">
        <w:rPr>
          <w:rStyle w:val="FootnoteReference"/>
          <w:rFonts w:cs="Times New Roman"/>
          <w:sz w:val="28"/>
        </w:rPr>
        <w:footnoteReference w:customMarkFollows="1" w:id="2"/>
        <w:sym w:font="Symbol" w:char="F02A"/>
      </w:r>
      <w:r w:rsidRPr="00061A5F">
        <w:rPr>
          <w:rFonts w:cs="Times New Roman"/>
          <w:sz w:val="28"/>
        </w:rPr>
        <w:t xml:space="preserve"> </w:t>
      </w:r>
      <w:r w:rsidR="003B5347" w:rsidRPr="00061A5F">
        <w:rPr>
          <w:rFonts w:cs="Times New Roman"/>
          <w:sz w:val="28"/>
        </w:rPr>
        <w:t>,</w:t>
      </w:r>
      <w:r w:rsidRPr="00061A5F">
        <w:rPr>
          <w:rFonts w:cs="Times New Roman"/>
          <w:sz w:val="28"/>
        </w:rPr>
        <w:t xml:space="preserve"> Lê Chi Lan</w:t>
      </w:r>
      <w:r w:rsidR="003B5347" w:rsidRPr="00061A5F">
        <w:rPr>
          <w:rFonts w:cs="Times New Roman"/>
          <w:sz w:val="28"/>
          <w:vertAlign w:val="superscript"/>
        </w:rPr>
        <w:t>2</w:t>
      </w:r>
    </w:p>
    <w:p w:rsidR="003B5347" w:rsidRPr="00C52438" w:rsidRDefault="003B5347" w:rsidP="003B5347">
      <w:pPr>
        <w:widowControl w:val="0"/>
        <w:spacing w:after="0" w:line="240" w:lineRule="auto"/>
        <w:ind w:firstLine="709"/>
        <w:jc w:val="center"/>
        <w:rPr>
          <w:sz w:val="12"/>
        </w:rPr>
      </w:pPr>
    </w:p>
    <w:p w:rsidR="00376924" w:rsidRPr="00061A5F" w:rsidRDefault="003B5347" w:rsidP="00376924">
      <w:pPr>
        <w:widowControl w:val="0"/>
        <w:spacing w:after="0" w:line="240" w:lineRule="auto"/>
        <w:jc w:val="center"/>
        <w:rPr>
          <w:rFonts w:cs="Times New Roman"/>
          <w:i/>
        </w:rPr>
      </w:pPr>
      <w:r w:rsidRPr="00061A5F">
        <w:rPr>
          <w:rFonts w:cs="Times New Roman"/>
          <w:i/>
          <w:vertAlign w:val="superscript"/>
        </w:rPr>
        <w:t>1</w:t>
      </w:r>
      <w:r w:rsidR="00933C90">
        <w:rPr>
          <w:rFonts w:cs="Times New Roman"/>
          <w:i/>
          <w:vertAlign w:val="superscript"/>
        </w:rPr>
        <w:t>,2</w:t>
      </w:r>
      <w:r w:rsidRPr="00061A5F">
        <w:rPr>
          <w:rFonts w:cs="Times New Roman"/>
          <w:i/>
        </w:rPr>
        <w:t>Trường Đại học Sài Gòn,</w:t>
      </w:r>
    </w:p>
    <w:p w:rsidR="003B5347" w:rsidRPr="00061A5F" w:rsidRDefault="003B5347" w:rsidP="00376924">
      <w:pPr>
        <w:widowControl w:val="0"/>
        <w:spacing w:after="0" w:line="240" w:lineRule="auto"/>
        <w:jc w:val="center"/>
        <w:rPr>
          <w:rFonts w:cs="Times New Roman"/>
          <w:i/>
        </w:rPr>
      </w:pPr>
      <w:r w:rsidRPr="00061A5F">
        <w:rPr>
          <w:rFonts w:cs="Times New Roman"/>
          <w:i/>
        </w:rPr>
        <w:t>273 An Dương Vương, phường 3, quận 5, TP. Hồ Chí Minh, Việt Nam</w:t>
      </w:r>
    </w:p>
    <w:p w:rsidR="00845588" w:rsidRPr="00061A5F" w:rsidRDefault="00845588" w:rsidP="009B534D">
      <w:pPr>
        <w:widowControl w:val="0"/>
        <w:spacing w:after="0" w:line="240" w:lineRule="auto"/>
        <w:ind w:firstLine="709"/>
        <w:jc w:val="both"/>
        <w:rPr>
          <w:rFonts w:cs="Times New Roman"/>
        </w:rPr>
      </w:pPr>
    </w:p>
    <w:p w:rsidR="008F1EF7" w:rsidRPr="00061A5F" w:rsidRDefault="008F1EF7" w:rsidP="008F1EF7">
      <w:pPr>
        <w:widowControl w:val="0"/>
        <w:spacing w:after="0" w:line="240" w:lineRule="auto"/>
        <w:jc w:val="both"/>
        <w:rPr>
          <w:rFonts w:cs="Times New Roman"/>
          <w:b/>
        </w:rPr>
      </w:pPr>
      <w:r w:rsidRPr="00061A5F">
        <w:rPr>
          <w:rFonts w:cs="Times New Roman"/>
          <w:b/>
        </w:rPr>
        <w:t>Tóm tắt</w:t>
      </w:r>
    </w:p>
    <w:p w:rsidR="006078BA" w:rsidRPr="00DF6E56" w:rsidRDefault="006078BA" w:rsidP="009B534D">
      <w:pPr>
        <w:widowControl w:val="0"/>
        <w:spacing w:after="0" w:line="240" w:lineRule="auto"/>
        <w:ind w:firstLine="709"/>
        <w:jc w:val="both"/>
        <w:rPr>
          <w:rFonts w:cs="Times New Roman"/>
          <w:sz w:val="14"/>
        </w:rPr>
      </w:pPr>
    </w:p>
    <w:p w:rsidR="008538A0" w:rsidRPr="00061A5F" w:rsidRDefault="008538A0" w:rsidP="009B534D">
      <w:pPr>
        <w:widowControl w:val="0"/>
        <w:spacing w:after="0" w:line="240" w:lineRule="auto"/>
        <w:ind w:firstLine="709"/>
        <w:jc w:val="both"/>
        <w:rPr>
          <w:rFonts w:cs="Times New Roman"/>
        </w:rPr>
      </w:pPr>
      <w:r w:rsidRPr="00061A5F">
        <w:rPr>
          <w:rFonts w:cs="Times New Roman"/>
        </w:rPr>
        <w:t>Phương pháp kiểm tra đánh giá là khâu then chốt xác định chất lượng đào tạo, năng lực giảng dạy của giảng viên và học tập của sinh viên. Để đánh giá xác thực năng lực của sinh viên trong mỗi môn học, ngân hàng câu hỏi là thành tố không thể thiếu trong quá trình đào tạo. Ngân hàng câu hỏi chất lượng phải đảm bảo đầy đủ các tham số đặc trưng chuẩn, các yêu cầu cần thiết đặt ra đáp ứng khả năng đánh giá được các năng lực khác nhau của sinh viên. Bài viết trình bày nghiên cứu một số yếu tố ảnh hưởng đến hiệu quả ngân hàng câu hỏi</w:t>
      </w:r>
      <w:r w:rsidR="006078BA" w:rsidRPr="00061A5F">
        <w:rPr>
          <w:rFonts w:cs="Times New Roman"/>
        </w:rPr>
        <w:t xml:space="preserve"> tại trường Đại học Sài Gòn qua kết quả khảo sát và phân tích thông tin thu thập được từ 107 giảng viên tham gia biên soạn câu hỏi. Kết quả cho thấy yếu tố kỹ thuật biên soạn câu hỏi và động cơ của người tham gia biên soạn ảnh hưởng tích cực và mạnh mẽ đến hiệu quả ngân hàng câu hỏi.</w:t>
      </w:r>
    </w:p>
    <w:p w:rsidR="008F1EF7" w:rsidRPr="00061A5F" w:rsidRDefault="008F1EF7" w:rsidP="009B534D">
      <w:pPr>
        <w:widowControl w:val="0"/>
        <w:spacing w:after="0" w:line="240" w:lineRule="auto"/>
        <w:ind w:firstLine="709"/>
        <w:jc w:val="both"/>
        <w:rPr>
          <w:rFonts w:cs="Times New Roman"/>
        </w:rPr>
      </w:pPr>
    </w:p>
    <w:p w:rsidR="008F1EF7" w:rsidRPr="00061A5F" w:rsidRDefault="008F1EF7" w:rsidP="008F1EF7">
      <w:pPr>
        <w:widowControl w:val="0"/>
        <w:spacing w:after="0" w:line="240" w:lineRule="auto"/>
        <w:jc w:val="both"/>
        <w:rPr>
          <w:rFonts w:cs="Times New Roman"/>
        </w:rPr>
      </w:pPr>
      <w:r w:rsidRPr="00061A5F">
        <w:rPr>
          <w:rFonts w:cs="Times New Roman"/>
          <w:i/>
        </w:rPr>
        <w:t>Từ khóa</w:t>
      </w:r>
      <w:r w:rsidRPr="00061A5F">
        <w:rPr>
          <w:rFonts w:cs="Times New Roman"/>
        </w:rPr>
        <w:t>: Ngân hàng câu hỏi</w:t>
      </w:r>
      <w:r w:rsidR="006078BA" w:rsidRPr="00061A5F">
        <w:rPr>
          <w:rFonts w:cs="Times New Roman"/>
        </w:rPr>
        <w:t>;</w:t>
      </w:r>
      <w:r w:rsidRPr="00061A5F">
        <w:rPr>
          <w:rFonts w:cs="Times New Roman"/>
        </w:rPr>
        <w:t xml:space="preserve"> hiệu quả ngân hàng câu hỏi</w:t>
      </w:r>
      <w:r w:rsidR="006078BA" w:rsidRPr="00061A5F">
        <w:rPr>
          <w:rFonts w:cs="Times New Roman"/>
        </w:rPr>
        <w:t>;</w:t>
      </w:r>
      <w:r w:rsidRPr="00061A5F">
        <w:rPr>
          <w:rFonts w:cs="Times New Roman"/>
        </w:rPr>
        <w:t xml:space="preserve"> </w:t>
      </w:r>
      <w:r w:rsidR="001D0BFE" w:rsidRPr="00061A5F">
        <w:rPr>
          <w:rFonts w:cs="Times New Roman"/>
        </w:rPr>
        <w:t xml:space="preserve">biên soạn câu hỏi; </w:t>
      </w:r>
      <w:r w:rsidRPr="00061A5F">
        <w:rPr>
          <w:rFonts w:cs="Times New Roman"/>
        </w:rPr>
        <w:t>kiểm tra đánh giá.</w:t>
      </w:r>
    </w:p>
    <w:p w:rsidR="008471D2" w:rsidRPr="00061A5F" w:rsidRDefault="008471D2" w:rsidP="008F1EF7">
      <w:pPr>
        <w:widowControl w:val="0"/>
        <w:spacing w:after="0" w:line="240" w:lineRule="auto"/>
        <w:jc w:val="both"/>
        <w:rPr>
          <w:rFonts w:cs="Times New Roman"/>
        </w:rPr>
      </w:pPr>
    </w:p>
    <w:p w:rsidR="006078BA" w:rsidRPr="00061A5F" w:rsidRDefault="006078BA" w:rsidP="006078BA">
      <w:pPr>
        <w:pStyle w:val="Mu"/>
        <w:spacing w:line="240" w:lineRule="auto"/>
        <w:ind w:left="336" w:hanging="336"/>
      </w:pPr>
      <w:r w:rsidRPr="00061A5F">
        <w:rPr>
          <w:lang w:val="en-US"/>
        </w:rPr>
        <w:t>Đặt vấn đề</w:t>
      </w:r>
    </w:p>
    <w:p w:rsidR="00AE6504" w:rsidRPr="00061A5F" w:rsidRDefault="00AE6504" w:rsidP="009B534D">
      <w:pPr>
        <w:widowControl w:val="0"/>
        <w:spacing w:after="0" w:line="240" w:lineRule="auto"/>
        <w:ind w:firstLine="709"/>
        <w:jc w:val="both"/>
        <w:rPr>
          <w:rFonts w:cs="Times New Roman"/>
        </w:rPr>
      </w:pPr>
      <w:r w:rsidRPr="00061A5F">
        <w:rPr>
          <w:rFonts w:cs="Times New Roman"/>
          <w:lang w:val="vi-VN"/>
        </w:rPr>
        <w:t>Đổi mới kiểm tra đánh giá kết quả học tập của sinh viên nói riêng và kiểm tra đánh giá năng lực của các thí sinh trong các kỳ thi nói chung là vấn đề luôn được các nhà giáo dục quan tâm nhằm đánh giá xác thực và phân loại được năng lực của các thí sinh trong các kỳ thi. Trong đó, ngân hàng câu hỏi</w:t>
      </w:r>
      <w:r w:rsidR="003A70EA" w:rsidRPr="00061A5F">
        <w:rPr>
          <w:rFonts w:cs="Times New Roman"/>
        </w:rPr>
        <w:t xml:space="preserve"> (NHCH)</w:t>
      </w:r>
      <w:r w:rsidRPr="00061A5F">
        <w:rPr>
          <w:rFonts w:cs="Times New Roman"/>
          <w:lang w:val="vi-VN"/>
        </w:rPr>
        <w:t xml:space="preserve"> là thành tố quan trọng quyết định sự thành công trong đánh giá năng lực thí sinh. </w:t>
      </w:r>
      <w:r w:rsidR="003A70EA" w:rsidRPr="00061A5F">
        <w:rPr>
          <w:rFonts w:cs="Times New Roman"/>
          <w:lang w:val="vi-VN"/>
        </w:rPr>
        <w:t>NHCH</w:t>
      </w:r>
      <w:r w:rsidRPr="00061A5F">
        <w:rPr>
          <w:rFonts w:cs="Times New Roman"/>
          <w:lang w:val="vi-VN"/>
        </w:rPr>
        <w:t xml:space="preserve"> tốt phải đảm bảo các câu hỏi được định cỡ tốt mới có thể tạo ra đề thi có độ tin cậy và độ giá trị tốt đánh giá được các năng lực khác nhau củ</w:t>
      </w:r>
      <w:r w:rsidR="00B566F1" w:rsidRPr="00061A5F">
        <w:rPr>
          <w:rFonts w:cs="Times New Roman"/>
          <w:lang w:val="vi-VN"/>
        </w:rPr>
        <w:t>a thí sinh</w:t>
      </w:r>
      <w:r w:rsidR="00B566F1" w:rsidRPr="00061A5F">
        <w:rPr>
          <w:rFonts w:cs="Times New Roman"/>
        </w:rPr>
        <w:t xml:space="preserve"> là một trong những điều kiện cốt lõi hình thành sản phẩm chất lượng của một cơ sở giáo dục.</w:t>
      </w:r>
    </w:p>
    <w:p w:rsidR="00B566F1" w:rsidRPr="00061A5F" w:rsidRDefault="00AE6504" w:rsidP="009B534D">
      <w:pPr>
        <w:widowControl w:val="0"/>
        <w:spacing w:after="0" w:line="240" w:lineRule="auto"/>
        <w:ind w:firstLine="709"/>
        <w:jc w:val="both"/>
        <w:rPr>
          <w:rFonts w:cs="Times New Roman"/>
        </w:rPr>
      </w:pPr>
      <w:r w:rsidRPr="00061A5F">
        <w:rPr>
          <w:rFonts w:cs="Times New Roman"/>
          <w:lang w:val="vi-VN"/>
        </w:rPr>
        <w:t xml:space="preserve">Ngân hàng câu hỏi đóng vai trò quan trọng trong quá trình đánh giá chất lượng đào tạo về kiến thức, kỹ năng và thái độ của người học trong quá trình đào tạo và đánh giá năng lực của thí sinh trong một kỳ thi. Tính khách quan của ngân hàng câu hỏi càng cao, minh chứng cho năng lực của người học càng được thể hiện rõ nét, đảm bảo công bằng trong phân loại năng lực thí sinh của một kỳ thi. Do vậy, các yếu tố ảnh hưởng đến chất lượng ngân hàng câu hỏi cần được quan tâm, đầu tư đúng mực để đảm bảo đáp ứng mục tiêu môn học, chuẩn đầu ra của chương trình đào tạo, nhu cầu thị trường lao động, thỏa mãn các điều kiện kiểm tra đánh giá năng lực thí sinh. </w:t>
      </w:r>
    </w:p>
    <w:p w:rsidR="00F02BA6" w:rsidRPr="00061A5F" w:rsidRDefault="00F02BA6" w:rsidP="009B534D">
      <w:pPr>
        <w:widowControl w:val="0"/>
        <w:spacing w:after="0" w:line="240" w:lineRule="auto"/>
        <w:ind w:firstLine="709"/>
        <w:jc w:val="both"/>
        <w:rPr>
          <w:rFonts w:cs="Times New Roman"/>
        </w:rPr>
      </w:pPr>
      <w:r w:rsidRPr="00061A5F">
        <w:rPr>
          <w:rFonts w:cs="Times New Roman"/>
        </w:rPr>
        <w:t xml:space="preserve">Bài viết trình bày và phân tích một số yếu tố ảnh hưởng đến hiệu quả </w:t>
      </w:r>
      <w:r w:rsidR="003A70EA" w:rsidRPr="00061A5F">
        <w:rPr>
          <w:rFonts w:cs="Times New Roman"/>
        </w:rPr>
        <w:t>NHCH</w:t>
      </w:r>
      <w:r w:rsidRPr="00061A5F">
        <w:rPr>
          <w:rFonts w:cs="Times New Roman"/>
        </w:rPr>
        <w:t xml:space="preserve"> tại trường Đại học Sài Gòn.</w:t>
      </w:r>
    </w:p>
    <w:p w:rsidR="002307A1" w:rsidRPr="00061A5F" w:rsidRDefault="00F02BA6" w:rsidP="009B534D">
      <w:pPr>
        <w:pStyle w:val="Mu"/>
        <w:spacing w:line="240" w:lineRule="auto"/>
        <w:ind w:left="336" w:hanging="336"/>
      </w:pPr>
      <w:r w:rsidRPr="00061A5F">
        <w:rPr>
          <w:lang w:val="en-US"/>
        </w:rPr>
        <w:t>Một số vấn đề liên quan</w:t>
      </w:r>
    </w:p>
    <w:p w:rsidR="00F02BA6" w:rsidRPr="00061A5F" w:rsidRDefault="00F02BA6" w:rsidP="009B534D">
      <w:pPr>
        <w:pStyle w:val="Mu"/>
        <w:numPr>
          <w:ilvl w:val="1"/>
          <w:numId w:val="22"/>
        </w:numPr>
        <w:spacing w:line="240" w:lineRule="auto"/>
        <w:ind w:left="518" w:hanging="518"/>
      </w:pPr>
      <w:r w:rsidRPr="00061A5F">
        <w:rPr>
          <w:lang w:val="en-US"/>
        </w:rPr>
        <w:t>Ngân hàng câu hỏi</w:t>
      </w:r>
    </w:p>
    <w:p w:rsidR="00F02BA6" w:rsidRPr="00C52438" w:rsidRDefault="003A70EA" w:rsidP="009B534D">
      <w:pPr>
        <w:widowControl w:val="0"/>
        <w:spacing w:after="0" w:line="240" w:lineRule="auto"/>
        <w:ind w:firstLine="709"/>
        <w:jc w:val="both"/>
        <w:rPr>
          <w:rFonts w:cs="Times New Roman"/>
          <w:spacing w:val="-2"/>
          <w:szCs w:val="28"/>
        </w:rPr>
      </w:pPr>
      <w:bookmarkStart w:id="0" w:name="_Toc358881074"/>
      <w:bookmarkStart w:id="1" w:name="_Toc358886897"/>
      <w:r w:rsidRPr="00C52438">
        <w:rPr>
          <w:rFonts w:cs="Times New Roman"/>
          <w:spacing w:val="-2"/>
          <w:szCs w:val="28"/>
        </w:rPr>
        <w:t>NHCH</w:t>
      </w:r>
      <w:r w:rsidR="00F02BA6" w:rsidRPr="00C52438">
        <w:rPr>
          <w:rFonts w:cs="Times New Roman"/>
          <w:spacing w:val="-2"/>
          <w:szCs w:val="28"/>
        </w:rPr>
        <w:t xml:space="preserve"> là một kho lưu trữ các câu hỏi kiểm tra và các thành phần tạo nên các câu hỏi. </w:t>
      </w:r>
      <w:r w:rsidRPr="00C52438">
        <w:rPr>
          <w:rFonts w:cs="Times New Roman"/>
          <w:spacing w:val="-2"/>
          <w:szCs w:val="28"/>
        </w:rPr>
        <w:t>NHCH</w:t>
      </w:r>
      <w:r w:rsidR="00F02BA6" w:rsidRPr="00C52438">
        <w:rPr>
          <w:rFonts w:cs="Times New Roman"/>
          <w:spacing w:val="-2"/>
          <w:szCs w:val="28"/>
        </w:rPr>
        <w:t xml:space="preserve"> được biên soạn tốt và quản lý cẩn thận có thể tạo ra các bài kiểm tra đo lường </w:t>
      </w:r>
      <w:r w:rsidR="00F02BA6" w:rsidRPr="00C52438">
        <w:rPr>
          <w:rFonts w:cs="Times New Roman"/>
          <w:spacing w:val="-2"/>
          <w:szCs w:val="28"/>
        </w:rPr>
        <w:lastRenderedPageBreak/>
        <w:t xml:space="preserve">chính xác năng lực về kiến thức, kỹ năng và khả năng cần thiết của thí sinh trong các kỳ thi </w:t>
      </w:r>
      <w:fldSimple w:instr=" REF _Ref462905764 \r \h  \* MERGEFORMAT ">
        <w:r w:rsidR="00132A19" w:rsidRPr="00132A19">
          <w:rPr>
            <w:rFonts w:cs="Times New Roman"/>
            <w:spacing w:val="-2"/>
            <w:szCs w:val="28"/>
          </w:rPr>
          <w:t>[</w:t>
        </w:r>
        <w:r w:rsidR="00132A19">
          <w:rPr>
            <w:spacing w:val="-2"/>
          </w:rPr>
          <w:t>4]</w:t>
        </w:r>
      </w:fldSimple>
      <w:r w:rsidR="00F02BA6" w:rsidRPr="00C52438">
        <w:rPr>
          <w:rFonts w:cs="Times New Roman"/>
          <w:spacing w:val="-2"/>
          <w:szCs w:val="28"/>
        </w:rPr>
        <w:t xml:space="preserve">, là một tập các câu hỏi được xây dựng để đo lường phạm vi kiến thức hoặc kỹ năng được xác định cụ thể. </w:t>
      </w:r>
      <w:r w:rsidRPr="00C52438">
        <w:rPr>
          <w:rFonts w:cs="Times New Roman"/>
          <w:spacing w:val="-2"/>
          <w:szCs w:val="28"/>
        </w:rPr>
        <w:t>NHCH</w:t>
      </w:r>
      <w:r w:rsidR="00F02BA6" w:rsidRPr="00C52438">
        <w:rPr>
          <w:rFonts w:cs="Times New Roman"/>
          <w:spacing w:val="-2"/>
          <w:szCs w:val="28"/>
        </w:rPr>
        <w:t xml:space="preserve"> chứa các đặc trưng khác nhau ở mỗi câu hỏi. Các đặc trưng này có thể liên quan đến nội dung hoặc quản lý thông tin như các đặc trưng về mức độ nhận thức, các tham số câu hỏi </w:t>
      </w:r>
      <w:fldSimple w:instr=" REF _Ref484591646 \r \h  \* MERGEFORMAT ">
        <w:r w:rsidR="00132A19" w:rsidRPr="00132A19">
          <w:rPr>
            <w:rFonts w:cs="Times New Roman"/>
            <w:spacing w:val="-2"/>
            <w:szCs w:val="28"/>
          </w:rPr>
          <w:t>[</w:t>
        </w:r>
        <w:r w:rsidR="00132A19">
          <w:rPr>
            <w:spacing w:val="-2"/>
          </w:rPr>
          <w:t>3]</w:t>
        </w:r>
      </w:fldSimple>
      <w:r w:rsidR="00F02BA6" w:rsidRPr="00C52438">
        <w:rPr>
          <w:rFonts w:cs="Times New Roman"/>
          <w:spacing w:val="-2"/>
          <w:szCs w:val="28"/>
        </w:rPr>
        <w:t xml:space="preserve">. </w:t>
      </w:r>
      <w:r w:rsidRPr="00C52438">
        <w:rPr>
          <w:rFonts w:cs="Times New Roman"/>
          <w:spacing w:val="-2"/>
          <w:szCs w:val="28"/>
        </w:rPr>
        <w:t>NHCH</w:t>
      </w:r>
      <w:r w:rsidR="00F02BA6" w:rsidRPr="00C52438">
        <w:rPr>
          <w:rFonts w:cs="Times New Roman"/>
          <w:spacing w:val="-2"/>
          <w:szCs w:val="28"/>
        </w:rPr>
        <w:t xml:space="preserve"> bao gồm việc lưu trữ các câu hỏi và thông tin về câu hỏi (như độ khó, độ phân biệt, độ tin cậy, độ hiệu lực,…) dưới hình thức điện tử </w:t>
      </w:r>
      <w:fldSimple w:instr=" REF _Ref484591657 \r \h  \* MERGEFORMAT ">
        <w:r w:rsidR="00132A19" w:rsidRPr="00132A19">
          <w:rPr>
            <w:rFonts w:cs="Times New Roman"/>
            <w:spacing w:val="-2"/>
            <w:szCs w:val="28"/>
          </w:rPr>
          <w:t>[</w:t>
        </w:r>
        <w:r w:rsidR="00132A19">
          <w:rPr>
            <w:spacing w:val="-2"/>
          </w:rPr>
          <w:t>1]</w:t>
        </w:r>
      </w:fldSimple>
      <w:r w:rsidR="00F02BA6" w:rsidRPr="00C52438">
        <w:rPr>
          <w:rFonts w:cs="Times New Roman"/>
          <w:spacing w:val="-2"/>
          <w:szCs w:val="28"/>
        </w:rPr>
        <w:t xml:space="preserve">. </w:t>
      </w:r>
    </w:p>
    <w:p w:rsidR="004856D7" w:rsidRPr="00061A5F" w:rsidRDefault="004856D7" w:rsidP="009B534D">
      <w:pPr>
        <w:pStyle w:val="Mu"/>
        <w:numPr>
          <w:ilvl w:val="1"/>
          <w:numId w:val="22"/>
        </w:numPr>
        <w:spacing w:line="240" w:lineRule="auto"/>
        <w:ind w:left="518" w:hanging="518"/>
      </w:pPr>
      <w:r w:rsidRPr="00061A5F">
        <w:rPr>
          <w:lang w:val="en-US"/>
        </w:rPr>
        <w:t>Các yếu tố ảnh hưởng</w:t>
      </w:r>
    </w:p>
    <w:p w:rsidR="00A02AC1" w:rsidRPr="00061A5F" w:rsidRDefault="004856D7" w:rsidP="009B534D">
      <w:pPr>
        <w:widowControl w:val="0"/>
        <w:autoSpaceDE w:val="0"/>
        <w:autoSpaceDN w:val="0"/>
        <w:adjustRightInd w:val="0"/>
        <w:spacing w:after="0" w:line="240" w:lineRule="auto"/>
        <w:ind w:firstLine="709"/>
        <w:jc w:val="both"/>
        <w:rPr>
          <w:rFonts w:cs="Times New Roman"/>
        </w:rPr>
      </w:pPr>
      <w:r w:rsidRPr="00061A5F">
        <w:rPr>
          <w:rFonts w:cs="Times New Roman"/>
        </w:rPr>
        <w:t xml:space="preserve">Bài viết đề xuất 5 yếu tố ảnh hưởng gồm thời gian; kiến thức đo lường và đánh giá; kỹ thuật biên soạn câu hỏi; sự hợp tác giữa cá nhân, đơn vị; động cơ của người tham gia biên soạn câu hỏi được mô tả chi tiết qua </w:t>
      </w:r>
      <w:r w:rsidR="00572B0D" w:rsidRPr="00061A5F">
        <w:rPr>
          <w:rFonts w:cs="Times New Roman"/>
        </w:rPr>
        <w:t>Bảng</w:t>
      </w:r>
      <w:r w:rsidRPr="00061A5F">
        <w:rPr>
          <w:rFonts w:cs="Times New Roman"/>
        </w:rPr>
        <w:t xml:space="preserve"> </w:t>
      </w:r>
      <w:r w:rsidR="003F7D75" w:rsidRPr="00061A5F">
        <w:rPr>
          <w:rFonts w:cs="Times New Roman"/>
        </w:rPr>
        <w:t>1</w:t>
      </w:r>
      <w:r w:rsidRPr="00061A5F">
        <w:rPr>
          <w:rFonts w:cs="Times New Roman"/>
        </w:rPr>
        <w:t>.</w:t>
      </w:r>
    </w:p>
    <w:p w:rsidR="00572B0D" w:rsidRPr="00061A5F" w:rsidRDefault="00DD03BA" w:rsidP="009B534D">
      <w:pPr>
        <w:widowControl w:val="0"/>
        <w:spacing w:after="0" w:line="240" w:lineRule="auto"/>
        <w:jc w:val="center"/>
        <w:rPr>
          <w:rFonts w:cs="Times New Roman"/>
          <w:szCs w:val="28"/>
        </w:rPr>
      </w:pPr>
      <w:bookmarkStart w:id="2" w:name="_Toc358886901"/>
      <w:bookmarkEnd w:id="0"/>
      <w:bookmarkEnd w:id="1"/>
      <w:r w:rsidRPr="00061A5F">
        <w:rPr>
          <w:rFonts w:cs="Times New Roman"/>
          <w:szCs w:val="28"/>
        </w:rPr>
        <w:t>Bảng</w:t>
      </w:r>
      <w:r w:rsidR="00572B0D" w:rsidRPr="00061A5F">
        <w:rPr>
          <w:rFonts w:cs="Times New Roman"/>
          <w:szCs w:val="28"/>
        </w:rPr>
        <w:t xml:space="preserve"> 1. Xây dựng chỉ báo trong nghiên cứu</w:t>
      </w:r>
    </w:p>
    <w:tbl>
      <w:tblPr>
        <w:tblStyle w:val="TableGrid"/>
        <w:tblW w:w="9158" w:type="dxa"/>
        <w:jc w:val="center"/>
        <w:tblInd w:w="-237" w:type="dxa"/>
        <w:tblLook w:val="04A0"/>
      </w:tblPr>
      <w:tblGrid>
        <w:gridCol w:w="840"/>
        <w:gridCol w:w="1281"/>
        <w:gridCol w:w="880"/>
        <w:gridCol w:w="6157"/>
      </w:tblGrid>
      <w:tr w:rsidR="00572B0D" w:rsidRPr="00061A5F" w:rsidTr="00B566F1">
        <w:trPr>
          <w:cantSplit/>
          <w:jc w:val="center"/>
        </w:trPr>
        <w:tc>
          <w:tcPr>
            <w:tcW w:w="798" w:type="dxa"/>
            <w:vAlign w:val="center"/>
          </w:tcPr>
          <w:p w:rsidR="00572B0D" w:rsidRPr="00061A5F" w:rsidRDefault="00572B0D" w:rsidP="009B534D">
            <w:pPr>
              <w:ind w:left="-57"/>
              <w:jc w:val="center"/>
              <w:rPr>
                <w:rFonts w:cs="Times New Roman"/>
                <w:b/>
                <w:sz w:val="24"/>
              </w:rPr>
            </w:pPr>
            <w:r w:rsidRPr="00061A5F">
              <w:rPr>
                <w:rFonts w:cs="Times New Roman"/>
                <w:b/>
                <w:sz w:val="24"/>
              </w:rPr>
              <w:t>Chỉ báo cơ bản</w:t>
            </w:r>
          </w:p>
        </w:tc>
        <w:tc>
          <w:tcPr>
            <w:tcW w:w="1285" w:type="dxa"/>
            <w:vAlign w:val="center"/>
          </w:tcPr>
          <w:p w:rsidR="00572B0D" w:rsidRPr="00061A5F" w:rsidRDefault="00572B0D" w:rsidP="009B534D">
            <w:pPr>
              <w:ind w:left="-57"/>
              <w:jc w:val="center"/>
              <w:rPr>
                <w:rFonts w:cs="Times New Roman"/>
                <w:b/>
                <w:sz w:val="24"/>
              </w:rPr>
            </w:pPr>
            <w:r w:rsidRPr="00061A5F">
              <w:rPr>
                <w:rFonts w:cs="Times New Roman"/>
                <w:b/>
                <w:sz w:val="24"/>
              </w:rPr>
              <w:t>Chỉ báo thành phần</w:t>
            </w:r>
          </w:p>
        </w:tc>
        <w:tc>
          <w:tcPr>
            <w:tcW w:w="7075" w:type="dxa"/>
            <w:gridSpan w:val="2"/>
            <w:vAlign w:val="center"/>
          </w:tcPr>
          <w:p w:rsidR="00572B0D" w:rsidRPr="00061A5F" w:rsidRDefault="00572B0D" w:rsidP="009B534D">
            <w:pPr>
              <w:ind w:left="-57"/>
              <w:jc w:val="center"/>
              <w:rPr>
                <w:rFonts w:cs="Times New Roman"/>
                <w:b/>
                <w:sz w:val="24"/>
              </w:rPr>
            </w:pPr>
            <w:r w:rsidRPr="00061A5F">
              <w:rPr>
                <w:rFonts w:cs="Times New Roman"/>
                <w:b/>
                <w:sz w:val="24"/>
              </w:rPr>
              <w:t>Chỉ báo thực nghiệm</w:t>
            </w:r>
          </w:p>
        </w:tc>
      </w:tr>
      <w:tr w:rsidR="00DB51ED" w:rsidRPr="00061A5F" w:rsidTr="00B566F1">
        <w:trPr>
          <w:cantSplit/>
          <w:jc w:val="center"/>
        </w:trPr>
        <w:tc>
          <w:tcPr>
            <w:tcW w:w="798" w:type="dxa"/>
            <w:vMerge w:val="restart"/>
          </w:tcPr>
          <w:p w:rsidR="00DB51ED" w:rsidRPr="00061A5F" w:rsidRDefault="00DB51ED" w:rsidP="008E4EE9">
            <w:pPr>
              <w:ind w:left="-57"/>
              <w:rPr>
                <w:rFonts w:cs="Times New Roman"/>
                <w:sz w:val="24"/>
              </w:rPr>
            </w:pPr>
            <w:r w:rsidRPr="00061A5F">
              <w:rPr>
                <w:rFonts w:cs="Times New Roman"/>
                <w:sz w:val="24"/>
              </w:rPr>
              <w:t xml:space="preserve">Các yếu tố ảnh hưởng đến hiệu quả </w:t>
            </w:r>
            <w:r w:rsidR="008E4EE9" w:rsidRPr="00061A5F">
              <w:rPr>
                <w:rFonts w:cs="Times New Roman"/>
                <w:sz w:val="24"/>
              </w:rPr>
              <w:t>NHCH</w:t>
            </w:r>
          </w:p>
        </w:tc>
        <w:tc>
          <w:tcPr>
            <w:tcW w:w="1285" w:type="dxa"/>
            <w:vMerge w:val="restart"/>
          </w:tcPr>
          <w:p w:rsidR="00DB51ED" w:rsidRPr="00061A5F" w:rsidRDefault="00DB51ED" w:rsidP="009B534D">
            <w:pPr>
              <w:ind w:left="-57"/>
              <w:rPr>
                <w:rFonts w:cs="Times New Roman"/>
                <w:sz w:val="24"/>
              </w:rPr>
            </w:pPr>
            <w:r w:rsidRPr="00061A5F">
              <w:rPr>
                <w:rFonts w:cs="Times New Roman"/>
                <w:sz w:val="24"/>
              </w:rPr>
              <w:t>Thời gian</w:t>
            </w: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TGTH1</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Đầu tư thời gian thích hợp cho biên soạn </w:t>
            </w:r>
            <w:r w:rsidR="00572B0D" w:rsidRPr="00061A5F">
              <w:rPr>
                <w:rFonts w:cs="Times New Roman"/>
                <w:sz w:val="24"/>
              </w:rPr>
              <w:t>câu hỏi</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TGTH2</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Thời gian nhà trường quy định cho biên soạn </w:t>
            </w:r>
            <w:r w:rsidR="00572B0D" w:rsidRPr="00061A5F">
              <w:rPr>
                <w:rFonts w:cs="Times New Roman"/>
                <w:sz w:val="24"/>
              </w:rPr>
              <w:t>câu hỏi</w:t>
            </w:r>
            <w:r w:rsidR="00DB51ED" w:rsidRPr="00061A5F">
              <w:rPr>
                <w:rFonts w:cs="Times New Roman"/>
                <w:sz w:val="24"/>
              </w:rPr>
              <w:t xml:space="preserve"> hợp lý</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TGTH3</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Thời gian triển khai xây dựng </w:t>
            </w:r>
            <w:r w:rsidR="003A70EA" w:rsidRPr="00061A5F">
              <w:rPr>
                <w:rFonts w:cs="Times New Roman"/>
                <w:sz w:val="24"/>
              </w:rPr>
              <w:t>NHCH</w:t>
            </w:r>
            <w:r w:rsidR="00DB51ED" w:rsidRPr="00061A5F">
              <w:rPr>
                <w:rFonts w:cs="Times New Roman"/>
                <w:sz w:val="24"/>
              </w:rPr>
              <w:t xml:space="preserve"> hợp lý</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val="restart"/>
          </w:tcPr>
          <w:p w:rsidR="00DB51ED" w:rsidRPr="00061A5F" w:rsidRDefault="00DB51ED" w:rsidP="009B534D">
            <w:pPr>
              <w:ind w:left="-57"/>
              <w:rPr>
                <w:rFonts w:cs="Times New Roman"/>
                <w:sz w:val="24"/>
              </w:rPr>
            </w:pPr>
            <w:r w:rsidRPr="00061A5F">
              <w:rPr>
                <w:rFonts w:cs="Times New Roman"/>
                <w:sz w:val="24"/>
              </w:rPr>
              <w:t>Kiến thức đo lường và đánh giá</w:t>
            </w: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ĐLĐG1</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Có kiến thức về đo lường và đánh giá kết quả học tập</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ĐLĐG2</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Tham khảo các bài kiểm tra trong và ngoài nước</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ĐLĐG3</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Tham khảo các phương pháp kiểm tra đánh giá</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val="restart"/>
          </w:tcPr>
          <w:p w:rsidR="00DB51ED" w:rsidRPr="00061A5F" w:rsidRDefault="00DB51ED" w:rsidP="009B534D">
            <w:pPr>
              <w:ind w:left="-57"/>
              <w:rPr>
                <w:rFonts w:cs="Times New Roman"/>
                <w:sz w:val="24"/>
              </w:rPr>
            </w:pPr>
            <w:r w:rsidRPr="00061A5F">
              <w:rPr>
                <w:rFonts w:cs="Times New Roman"/>
                <w:sz w:val="24"/>
              </w:rPr>
              <w:t>Kỹ thuật biên soạn câu hỏi</w:t>
            </w: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KTBS1</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Bảng ma trận kiến thức môn học với mục tiêu cụ thể, rõ ràng</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KTBS2</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Bảng trọng số phân bố tỉ lệ đánh giá môn học hợp lý</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KTBS3</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Câu hỏi</w:t>
            </w:r>
            <w:r w:rsidR="00DB51ED" w:rsidRPr="00061A5F">
              <w:rPr>
                <w:rFonts w:cs="Times New Roman"/>
                <w:sz w:val="24"/>
              </w:rPr>
              <w:t xml:space="preserve"> biên soạn bám sát đề cương chi tiết môn học</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KTBS4</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Nhà trường xây dựng quy trình hướng dẫn biên soạn </w:t>
            </w:r>
            <w:r w:rsidR="00572B0D" w:rsidRPr="00061A5F">
              <w:rPr>
                <w:rFonts w:cs="Times New Roman"/>
                <w:sz w:val="24"/>
              </w:rPr>
              <w:t>câu hỏi</w:t>
            </w:r>
            <w:r w:rsidR="00DB51ED" w:rsidRPr="00061A5F">
              <w:rPr>
                <w:rFonts w:cs="Times New Roman"/>
                <w:sz w:val="24"/>
              </w:rPr>
              <w:t xml:space="preserve"> rõ ràng, hợp lý</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KTBS5</w:t>
            </w:r>
          </w:p>
        </w:tc>
        <w:tc>
          <w:tcPr>
            <w:tcW w:w="6195" w:type="dxa"/>
            <w:tcBorders>
              <w:left w:val="nil"/>
            </w:tcBorders>
            <w:vAlign w:val="center"/>
          </w:tcPr>
          <w:p w:rsidR="00DB51ED" w:rsidRPr="00061A5F" w:rsidRDefault="00B566F1" w:rsidP="00C77313">
            <w:pPr>
              <w:ind w:left="24" w:hanging="112"/>
              <w:rPr>
                <w:rFonts w:cs="Times New Roman"/>
                <w:sz w:val="24"/>
              </w:rPr>
            </w:pPr>
            <w:r w:rsidRPr="00061A5F">
              <w:rPr>
                <w:rFonts w:cs="Times New Roman"/>
                <w:sz w:val="24"/>
              </w:rPr>
              <w:t xml:space="preserve">: </w:t>
            </w:r>
            <w:r w:rsidR="00DB51ED" w:rsidRPr="00061A5F">
              <w:rPr>
                <w:rFonts w:cs="Times New Roman"/>
                <w:sz w:val="24"/>
              </w:rPr>
              <w:t>Phòng K</w:t>
            </w:r>
            <w:r w:rsidR="00572B0D" w:rsidRPr="00061A5F">
              <w:rPr>
                <w:rFonts w:cs="Times New Roman"/>
                <w:sz w:val="24"/>
              </w:rPr>
              <w:t xml:space="preserve">hảo thí </w:t>
            </w:r>
            <w:r w:rsidRPr="00061A5F">
              <w:rPr>
                <w:rFonts w:cs="Times New Roman"/>
                <w:sz w:val="24"/>
              </w:rPr>
              <w:t xml:space="preserve">và Đảm bảo chất lượng giáo dục </w:t>
            </w:r>
            <w:r w:rsidR="00DB51ED" w:rsidRPr="00061A5F">
              <w:rPr>
                <w:rFonts w:cs="Times New Roman"/>
                <w:sz w:val="24"/>
              </w:rPr>
              <w:t>hỗ trợ tốt</w:t>
            </w:r>
            <w:r w:rsidR="00C77313" w:rsidRPr="00061A5F">
              <w:rPr>
                <w:rFonts w:cs="Times New Roman"/>
                <w:sz w:val="24"/>
              </w:rPr>
              <w:t xml:space="preserve"> </w:t>
            </w:r>
            <w:r w:rsidR="00DB51ED" w:rsidRPr="00061A5F">
              <w:rPr>
                <w:rFonts w:cs="Times New Roman"/>
                <w:sz w:val="24"/>
              </w:rPr>
              <w:t>chuyên môn, kỹ thuật</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val="restart"/>
          </w:tcPr>
          <w:p w:rsidR="00DB51ED" w:rsidRPr="00061A5F" w:rsidRDefault="00DB51ED" w:rsidP="009B534D">
            <w:pPr>
              <w:ind w:left="-57"/>
              <w:rPr>
                <w:rFonts w:cs="Times New Roman"/>
                <w:sz w:val="24"/>
              </w:rPr>
            </w:pPr>
            <w:r w:rsidRPr="00061A5F">
              <w:rPr>
                <w:rFonts w:cs="Times New Roman"/>
                <w:sz w:val="24"/>
              </w:rPr>
              <w:t>Hợp tác giữa các cá nhân, đơn vị</w:t>
            </w: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HT1</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Công tác tổ chức xây dựng </w:t>
            </w:r>
            <w:r w:rsidR="003A70EA" w:rsidRPr="00061A5F">
              <w:rPr>
                <w:rFonts w:cs="Times New Roman"/>
                <w:sz w:val="24"/>
              </w:rPr>
              <w:t>NHCH</w:t>
            </w:r>
            <w:r w:rsidR="00572B0D" w:rsidRPr="00061A5F">
              <w:rPr>
                <w:rFonts w:cs="Times New Roman"/>
                <w:sz w:val="24"/>
              </w:rPr>
              <w:t xml:space="preserve"> </w:t>
            </w:r>
            <w:r w:rsidR="00DB51ED" w:rsidRPr="00061A5F">
              <w:rPr>
                <w:rFonts w:cs="Times New Roman"/>
                <w:sz w:val="24"/>
              </w:rPr>
              <w:t>hiện nay tốt</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HT2</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Kinh phí cho biên soạn </w:t>
            </w:r>
            <w:r w:rsidR="00572B0D" w:rsidRPr="00061A5F">
              <w:rPr>
                <w:rFonts w:cs="Times New Roman"/>
                <w:sz w:val="24"/>
              </w:rPr>
              <w:t>câu hỏi</w:t>
            </w:r>
            <w:r w:rsidR="00DB51ED" w:rsidRPr="00061A5F">
              <w:rPr>
                <w:rFonts w:cs="Times New Roman"/>
                <w:sz w:val="24"/>
              </w:rPr>
              <w:t xml:space="preserve"> hợp lý</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HT3</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Nguồn lực ở khoa đáp ứng tốt việc biên soạn </w:t>
            </w:r>
            <w:r w:rsidR="00572B0D" w:rsidRPr="00061A5F">
              <w:rPr>
                <w:rFonts w:cs="Times New Roman"/>
                <w:sz w:val="24"/>
              </w:rPr>
              <w:t>câu hỏi</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HT4</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Sự ủng hộ, quan tâm và tạo điều kiện của nhà trường</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HT5</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Sự phối hợp đồng bộ giữa lãnh đạo khoa và giảng viên biên soạn</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HT6</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Sự phối hợp đồng bộ giữa phòng K</w:t>
            </w:r>
            <w:r w:rsidR="00572B0D" w:rsidRPr="00061A5F">
              <w:rPr>
                <w:rFonts w:cs="Times New Roman"/>
                <w:sz w:val="24"/>
              </w:rPr>
              <w:t xml:space="preserve">hảo thí </w:t>
            </w:r>
            <w:r w:rsidRPr="00061A5F">
              <w:rPr>
                <w:rFonts w:cs="Times New Roman"/>
                <w:sz w:val="24"/>
              </w:rPr>
              <w:t>và Đảm bảo chất lượng giáo dục</w:t>
            </w:r>
            <w:r w:rsidR="00DB51ED" w:rsidRPr="00061A5F">
              <w:rPr>
                <w:rFonts w:cs="Times New Roman"/>
                <w:sz w:val="24"/>
              </w:rPr>
              <w:t xml:space="preserve"> với khoa</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val="restart"/>
          </w:tcPr>
          <w:p w:rsidR="00DB51ED" w:rsidRPr="00061A5F" w:rsidRDefault="00DB51ED" w:rsidP="009B534D">
            <w:pPr>
              <w:ind w:left="-57"/>
              <w:rPr>
                <w:rFonts w:cs="Times New Roman"/>
                <w:sz w:val="24"/>
              </w:rPr>
            </w:pPr>
            <w:r w:rsidRPr="00061A5F">
              <w:rPr>
                <w:rFonts w:cs="Times New Roman"/>
                <w:sz w:val="24"/>
              </w:rPr>
              <w:t>Động cơ của người tham gia biên soạn câu hỏi</w:t>
            </w: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ĐCBS1</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Góp phần đảm bảo chất lượng dạy và học</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ĐCBS2</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Môn học đang giảng dạy phù hợp với việc xây dựng </w:t>
            </w:r>
            <w:r w:rsidR="003A70EA" w:rsidRPr="00061A5F">
              <w:rPr>
                <w:rFonts w:cs="Times New Roman"/>
                <w:sz w:val="24"/>
              </w:rPr>
              <w:t>NHCH</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ĐCBS3</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Phát triển năng lực tự học cho </w:t>
            </w:r>
            <w:r w:rsidR="00572B0D" w:rsidRPr="00061A5F">
              <w:rPr>
                <w:rFonts w:cs="Times New Roman"/>
                <w:sz w:val="24"/>
              </w:rPr>
              <w:t>sinh viên</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ĐCBS4</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Tạo động lực phát triển chất lượng giảng dạy</w:t>
            </w:r>
          </w:p>
        </w:tc>
      </w:tr>
      <w:tr w:rsidR="00DB51ED" w:rsidRPr="00061A5F" w:rsidTr="00B566F1">
        <w:trPr>
          <w:cantSplit/>
          <w:jc w:val="center"/>
        </w:trPr>
        <w:tc>
          <w:tcPr>
            <w:tcW w:w="798" w:type="dxa"/>
            <w:vMerge/>
          </w:tcPr>
          <w:p w:rsidR="00DB51ED" w:rsidRPr="00061A5F" w:rsidRDefault="00DB51ED" w:rsidP="009B534D">
            <w:pPr>
              <w:ind w:left="-57"/>
              <w:rPr>
                <w:rFonts w:cs="Times New Roman"/>
                <w:sz w:val="24"/>
              </w:rPr>
            </w:pPr>
          </w:p>
        </w:tc>
        <w:tc>
          <w:tcPr>
            <w:tcW w:w="1285" w:type="dxa"/>
            <w:vMerge/>
          </w:tcPr>
          <w:p w:rsidR="00DB51ED" w:rsidRPr="00061A5F" w:rsidRDefault="00DB51ED" w:rsidP="009B534D">
            <w:pPr>
              <w:ind w:left="-57"/>
              <w:rPr>
                <w:rFonts w:cs="Times New Roman"/>
                <w:sz w:val="24"/>
              </w:rPr>
            </w:pPr>
          </w:p>
        </w:tc>
        <w:tc>
          <w:tcPr>
            <w:tcW w:w="880" w:type="dxa"/>
            <w:tcBorders>
              <w:right w:val="nil"/>
            </w:tcBorders>
          </w:tcPr>
          <w:p w:rsidR="00DB51ED" w:rsidRPr="00061A5F" w:rsidRDefault="00DB51ED" w:rsidP="009B534D">
            <w:pPr>
              <w:ind w:left="-57" w:right="-96"/>
              <w:rPr>
                <w:rFonts w:cs="Times New Roman"/>
                <w:sz w:val="24"/>
              </w:rPr>
            </w:pPr>
            <w:r w:rsidRPr="00061A5F">
              <w:rPr>
                <w:rFonts w:cs="Times New Roman"/>
                <w:sz w:val="24"/>
              </w:rPr>
              <w:t>ĐCBS5</w:t>
            </w:r>
          </w:p>
        </w:tc>
        <w:tc>
          <w:tcPr>
            <w:tcW w:w="6195" w:type="dxa"/>
            <w:tcBorders>
              <w:left w:val="nil"/>
            </w:tcBorders>
            <w:vAlign w:val="center"/>
          </w:tcPr>
          <w:p w:rsidR="00DB51ED" w:rsidRPr="00061A5F" w:rsidRDefault="00B566F1" w:rsidP="009B534D">
            <w:pPr>
              <w:ind w:left="24" w:hanging="112"/>
              <w:rPr>
                <w:rFonts w:cs="Times New Roman"/>
                <w:sz w:val="24"/>
              </w:rPr>
            </w:pPr>
            <w:r w:rsidRPr="00061A5F">
              <w:rPr>
                <w:rFonts w:cs="Times New Roman"/>
                <w:sz w:val="24"/>
              </w:rPr>
              <w:t xml:space="preserve">: </w:t>
            </w:r>
            <w:r w:rsidR="00DB51ED" w:rsidRPr="00061A5F">
              <w:rPr>
                <w:rFonts w:cs="Times New Roman"/>
                <w:sz w:val="24"/>
              </w:rPr>
              <w:t xml:space="preserve">Ủng hộ công tác xây dựng </w:t>
            </w:r>
            <w:r w:rsidR="003A70EA" w:rsidRPr="00061A5F">
              <w:rPr>
                <w:rFonts w:cs="Times New Roman"/>
                <w:sz w:val="24"/>
              </w:rPr>
              <w:t>NHCH</w:t>
            </w:r>
          </w:p>
        </w:tc>
      </w:tr>
    </w:tbl>
    <w:p w:rsidR="00D12653" w:rsidRPr="00C52438" w:rsidRDefault="00D12653" w:rsidP="009B534D">
      <w:pPr>
        <w:widowControl w:val="0"/>
        <w:spacing w:after="0" w:line="240" w:lineRule="auto"/>
        <w:jc w:val="both"/>
        <w:rPr>
          <w:rFonts w:cs="Times New Roman"/>
          <w:sz w:val="10"/>
          <w:szCs w:val="28"/>
        </w:rPr>
      </w:pPr>
    </w:p>
    <w:p w:rsidR="00CE42D5" w:rsidRPr="00061A5F" w:rsidRDefault="00CE42D5" w:rsidP="009B534D">
      <w:pPr>
        <w:widowControl w:val="0"/>
        <w:autoSpaceDE w:val="0"/>
        <w:autoSpaceDN w:val="0"/>
        <w:adjustRightInd w:val="0"/>
        <w:spacing w:after="0" w:line="240" w:lineRule="auto"/>
        <w:ind w:firstLine="709"/>
        <w:jc w:val="both"/>
        <w:rPr>
          <w:rFonts w:cs="Times New Roman"/>
        </w:rPr>
      </w:pPr>
      <w:r w:rsidRPr="00061A5F">
        <w:rPr>
          <w:rFonts w:cs="Times New Roman"/>
        </w:rPr>
        <w:t xml:space="preserve">Trong quá trình khảo sát, phân tích, các nội dung của các yếu tố nói trên được xem là biến số độc lập hay các nội dung của các yếu tố nói trên là cơ sở để nâng cao hiệu quả </w:t>
      </w:r>
      <w:r w:rsidR="003A70EA" w:rsidRPr="00061A5F">
        <w:rPr>
          <w:rFonts w:cs="Times New Roman"/>
        </w:rPr>
        <w:t>NHCH</w:t>
      </w:r>
      <w:r w:rsidRPr="00061A5F">
        <w:rPr>
          <w:rFonts w:cs="Times New Roman"/>
        </w:rPr>
        <w:t>.</w:t>
      </w:r>
    </w:p>
    <w:p w:rsidR="00CE42D5" w:rsidRPr="00061A5F" w:rsidRDefault="00B2227C" w:rsidP="009B534D">
      <w:pPr>
        <w:pStyle w:val="Mu"/>
        <w:numPr>
          <w:ilvl w:val="1"/>
          <w:numId w:val="22"/>
        </w:numPr>
        <w:spacing w:line="240" w:lineRule="auto"/>
        <w:ind w:left="518" w:hanging="518"/>
        <w:rPr>
          <w:lang w:val="en-US"/>
        </w:rPr>
      </w:pPr>
      <w:r w:rsidRPr="00061A5F">
        <w:rPr>
          <w:lang w:val="en-US"/>
        </w:rPr>
        <w:t>Hiệu quả</w:t>
      </w:r>
      <w:r w:rsidR="00CE42D5" w:rsidRPr="00061A5F">
        <w:rPr>
          <w:lang w:val="en-US"/>
        </w:rPr>
        <w:t xml:space="preserve"> ngân hàng </w:t>
      </w:r>
      <w:r w:rsidRPr="00061A5F">
        <w:rPr>
          <w:lang w:val="en-US"/>
        </w:rPr>
        <w:t>câu hỏi</w:t>
      </w:r>
    </w:p>
    <w:p w:rsidR="00CE42D5" w:rsidRPr="00061A5F" w:rsidRDefault="00CE42D5" w:rsidP="009B534D">
      <w:pPr>
        <w:widowControl w:val="0"/>
        <w:autoSpaceDE w:val="0"/>
        <w:autoSpaceDN w:val="0"/>
        <w:adjustRightInd w:val="0"/>
        <w:spacing w:after="0" w:line="240" w:lineRule="auto"/>
        <w:ind w:firstLine="709"/>
        <w:jc w:val="both"/>
        <w:rPr>
          <w:rFonts w:cs="Times New Roman"/>
        </w:rPr>
      </w:pPr>
      <w:r w:rsidRPr="00061A5F">
        <w:rPr>
          <w:rFonts w:cs="Times New Roman"/>
        </w:rPr>
        <w:t xml:space="preserve">Hiệu quả </w:t>
      </w:r>
      <w:r w:rsidR="003A70EA" w:rsidRPr="00061A5F">
        <w:rPr>
          <w:rFonts w:cs="Times New Roman"/>
        </w:rPr>
        <w:t>NHCH</w:t>
      </w:r>
      <w:r w:rsidRPr="00061A5F">
        <w:rPr>
          <w:rFonts w:cs="Times New Roman"/>
        </w:rPr>
        <w:t xml:space="preserve"> </w:t>
      </w:r>
      <w:r w:rsidR="00D64960" w:rsidRPr="00061A5F">
        <w:rPr>
          <w:rFonts w:cs="Times New Roman"/>
        </w:rPr>
        <w:t xml:space="preserve">được đề xuất </w:t>
      </w:r>
      <w:r w:rsidRPr="00061A5F">
        <w:rPr>
          <w:rFonts w:cs="Times New Roman"/>
        </w:rPr>
        <w:t xml:space="preserve">gồm 6 nội dung: đánh giá được năng lực của </w:t>
      </w:r>
      <w:r w:rsidR="00B2227C" w:rsidRPr="00061A5F">
        <w:rPr>
          <w:rFonts w:cs="Times New Roman"/>
        </w:rPr>
        <w:t>sinh viên</w:t>
      </w:r>
      <w:r w:rsidRPr="00061A5F">
        <w:rPr>
          <w:rFonts w:cs="Times New Roman"/>
        </w:rPr>
        <w:t xml:space="preserve">; đảm bảo </w:t>
      </w:r>
      <w:r w:rsidR="00B2227C" w:rsidRPr="00061A5F">
        <w:rPr>
          <w:rFonts w:cs="Times New Roman"/>
        </w:rPr>
        <w:t>giảng viên</w:t>
      </w:r>
      <w:r w:rsidRPr="00061A5F">
        <w:rPr>
          <w:rFonts w:cs="Times New Roman"/>
        </w:rPr>
        <w:t xml:space="preserve"> giảng dạy đúng, đủ nội dung chương trình; đảm bảo khách quan trong giảng dạy và thi cử; đảm bảo quy trình kiểm tra, đánh giá nghiêm túc, đúng quy chế; tăng cường trách nhiệm của </w:t>
      </w:r>
      <w:r w:rsidR="00B2227C" w:rsidRPr="00061A5F">
        <w:rPr>
          <w:rFonts w:cs="Times New Roman"/>
        </w:rPr>
        <w:t>giảng viên</w:t>
      </w:r>
      <w:r w:rsidRPr="00061A5F">
        <w:rPr>
          <w:rFonts w:cs="Times New Roman"/>
        </w:rPr>
        <w:t xml:space="preserve"> trong giảng dạy và tránh học tủ.</w:t>
      </w:r>
    </w:p>
    <w:p w:rsidR="00CE42D5" w:rsidRPr="00061A5F" w:rsidRDefault="00CE42D5" w:rsidP="009B534D">
      <w:pPr>
        <w:widowControl w:val="0"/>
        <w:autoSpaceDE w:val="0"/>
        <w:autoSpaceDN w:val="0"/>
        <w:adjustRightInd w:val="0"/>
        <w:spacing w:after="0" w:line="240" w:lineRule="auto"/>
        <w:ind w:firstLine="709"/>
        <w:jc w:val="both"/>
        <w:rPr>
          <w:rFonts w:cs="Times New Roman"/>
        </w:rPr>
      </w:pPr>
      <w:r w:rsidRPr="00061A5F">
        <w:rPr>
          <w:rFonts w:cs="Times New Roman"/>
        </w:rPr>
        <w:t xml:space="preserve">Trong quá trình khảo sát, phân tích, các nội dung của hiệu quả </w:t>
      </w:r>
      <w:r w:rsidR="003A70EA" w:rsidRPr="00061A5F">
        <w:rPr>
          <w:rFonts w:cs="Times New Roman"/>
        </w:rPr>
        <w:t>NHCH</w:t>
      </w:r>
      <w:r w:rsidRPr="00061A5F">
        <w:rPr>
          <w:rFonts w:cs="Times New Roman"/>
        </w:rPr>
        <w:t xml:space="preserve"> được xem là biến số phụ thuộc, là kết quả ảnh hưởng của các yếu tố liên quan.</w:t>
      </w:r>
    </w:p>
    <w:p w:rsidR="002E1262" w:rsidRPr="00061A5F" w:rsidRDefault="002E1262" w:rsidP="009B534D">
      <w:pPr>
        <w:pStyle w:val="Mu"/>
        <w:numPr>
          <w:ilvl w:val="1"/>
          <w:numId w:val="22"/>
        </w:numPr>
        <w:spacing w:line="240" w:lineRule="auto"/>
        <w:ind w:left="518" w:hanging="518"/>
        <w:rPr>
          <w:lang w:val="en-US"/>
        </w:rPr>
      </w:pPr>
      <w:bookmarkStart w:id="3" w:name="_Toc453158154"/>
      <w:bookmarkStart w:id="4" w:name="_Toc488160301"/>
      <w:r w:rsidRPr="00061A5F">
        <w:rPr>
          <w:lang w:val="en-US"/>
        </w:rPr>
        <w:lastRenderedPageBreak/>
        <w:t>Xây dựng công cụ khảo sát</w:t>
      </w:r>
      <w:bookmarkEnd w:id="3"/>
      <w:bookmarkEnd w:id="4"/>
    </w:p>
    <w:p w:rsidR="00636FAA" w:rsidRPr="00061A5F" w:rsidRDefault="002E1262" w:rsidP="009B534D">
      <w:pPr>
        <w:widowControl w:val="0"/>
        <w:spacing w:after="0" w:line="240" w:lineRule="auto"/>
        <w:ind w:firstLine="709"/>
        <w:jc w:val="both"/>
        <w:rPr>
          <w:rFonts w:cs="Times New Roman"/>
          <w:szCs w:val="28"/>
        </w:rPr>
      </w:pPr>
      <w:r w:rsidRPr="00061A5F">
        <w:rPr>
          <w:rFonts w:cs="Times New Roman"/>
          <w:szCs w:val="28"/>
        </w:rPr>
        <w:t xml:space="preserve">Công cụ khảo sát được xây dựng nhằm mục tiêu khảo sát thực trạng </w:t>
      </w:r>
      <w:r w:rsidR="00EC5370" w:rsidRPr="00061A5F">
        <w:rPr>
          <w:rFonts w:cs="Times New Roman"/>
          <w:szCs w:val="28"/>
        </w:rPr>
        <w:t xml:space="preserve">việc xây dựng và triển khai </w:t>
      </w:r>
      <w:r w:rsidR="003A70EA" w:rsidRPr="00061A5F">
        <w:rPr>
          <w:rFonts w:cs="Times New Roman"/>
          <w:szCs w:val="28"/>
        </w:rPr>
        <w:t>NHCH</w:t>
      </w:r>
      <w:r w:rsidR="00EC5370" w:rsidRPr="00061A5F">
        <w:rPr>
          <w:rFonts w:cs="Times New Roman"/>
          <w:szCs w:val="28"/>
        </w:rPr>
        <w:t xml:space="preserve"> tại </w:t>
      </w:r>
      <w:r w:rsidR="007D2D15" w:rsidRPr="00061A5F">
        <w:rPr>
          <w:rFonts w:cs="Times New Roman"/>
          <w:szCs w:val="28"/>
        </w:rPr>
        <w:t>trường Đại học Sài Gòn</w:t>
      </w:r>
      <w:r w:rsidRPr="00061A5F">
        <w:rPr>
          <w:rFonts w:cs="Times New Roman"/>
          <w:szCs w:val="28"/>
        </w:rPr>
        <w:t xml:space="preserve">. Trên cơ sở </w:t>
      </w:r>
      <w:r w:rsidRPr="00061A5F">
        <w:rPr>
          <w:rFonts w:cs="Times New Roman"/>
          <w:szCs w:val="28"/>
          <w:lang w:val="vi-VN"/>
        </w:rPr>
        <w:t>thông tin thu thập được,</w:t>
      </w:r>
      <w:r w:rsidRPr="00061A5F">
        <w:rPr>
          <w:rFonts w:cs="Times New Roman"/>
          <w:szCs w:val="28"/>
        </w:rPr>
        <w:t xml:space="preserve"> nghiên cứu </w:t>
      </w:r>
      <w:r w:rsidR="00EC5370" w:rsidRPr="00061A5F">
        <w:rPr>
          <w:rFonts w:cs="Times New Roman"/>
          <w:szCs w:val="28"/>
        </w:rPr>
        <w:t xml:space="preserve">các yếu tố </w:t>
      </w:r>
      <w:r w:rsidR="007D2D15" w:rsidRPr="00061A5F">
        <w:rPr>
          <w:rFonts w:cs="Times New Roman"/>
          <w:szCs w:val="28"/>
        </w:rPr>
        <w:t xml:space="preserve">ảnh hưởng </w:t>
      </w:r>
      <w:r w:rsidR="00EC5370" w:rsidRPr="00061A5F">
        <w:rPr>
          <w:rFonts w:cs="Times New Roman"/>
          <w:szCs w:val="28"/>
        </w:rPr>
        <w:t xml:space="preserve">đến </w:t>
      </w:r>
      <w:r w:rsidR="00636FAA" w:rsidRPr="00061A5F">
        <w:rPr>
          <w:rFonts w:cs="Times New Roman"/>
          <w:szCs w:val="28"/>
        </w:rPr>
        <w:t xml:space="preserve">hiệu quả </w:t>
      </w:r>
      <w:r w:rsidR="003A70EA" w:rsidRPr="00061A5F">
        <w:rPr>
          <w:rFonts w:cs="Times New Roman"/>
          <w:szCs w:val="28"/>
        </w:rPr>
        <w:t>NHCH</w:t>
      </w:r>
      <w:r w:rsidR="00EC5370" w:rsidRPr="00061A5F">
        <w:rPr>
          <w:rFonts w:cs="Times New Roman"/>
          <w:szCs w:val="28"/>
        </w:rPr>
        <w:t xml:space="preserve"> trong Trường.</w:t>
      </w:r>
    </w:p>
    <w:p w:rsidR="002E1262" w:rsidRPr="00061A5F" w:rsidRDefault="002E1262" w:rsidP="009B534D">
      <w:pPr>
        <w:widowControl w:val="0"/>
        <w:spacing w:after="0" w:line="240" w:lineRule="auto"/>
        <w:ind w:firstLine="709"/>
        <w:jc w:val="both"/>
        <w:rPr>
          <w:rFonts w:cs="Times New Roman"/>
          <w:szCs w:val="28"/>
        </w:rPr>
      </w:pPr>
      <w:r w:rsidRPr="00061A5F">
        <w:rPr>
          <w:rFonts w:cs="Times New Roman"/>
          <w:szCs w:val="28"/>
        </w:rPr>
        <w:t xml:space="preserve">Công cụ khảo sát được xây dựng bám sát </w:t>
      </w:r>
      <w:r w:rsidR="00636FAA" w:rsidRPr="00061A5F">
        <w:rPr>
          <w:rFonts w:cs="Times New Roman"/>
          <w:szCs w:val="28"/>
        </w:rPr>
        <w:t xml:space="preserve">nội dung chỉ báo thực nghiệm ở </w:t>
      </w:r>
      <w:r w:rsidR="00D64960" w:rsidRPr="00061A5F">
        <w:rPr>
          <w:rFonts w:cs="Times New Roman"/>
          <w:szCs w:val="28"/>
        </w:rPr>
        <w:t>Bảng</w:t>
      </w:r>
      <w:r w:rsidR="00636FAA" w:rsidRPr="00061A5F">
        <w:rPr>
          <w:rFonts w:cs="Times New Roman"/>
          <w:szCs w:val="28"/>
        </w:rPr>
        <w:t xml:space="preserve"> 1 </w:t>
      </w:r>
      <w:r w:rsidRPr="00061A5F">
        <w:rPr>
          <w:rFonts w:cs="Times New Roman"/>
          <w:szCs w:val="28"/>
        </w:rPr>
        <w:t xml:space="preserve">để khảo sát thực trạng </w:t>
      </w:r>
      <w:r w:rsidR="004402C7" w:rsidRPr="00061A5F">
        <w:rPr>
          <w:rFonts w:cs="Times New Roman"/>
          <w:szCs w:val="28"/>
        </w:rPr>
        <w:t xml:space="preserve">các yếu tố </w:t>
      </w:r>
      <w:r w:rsidR="009E6A49" w:rsidRPr="00061A5F">
        <w:rPr>
          <w:rFonts w:cs="Times New Roman"/>
          <w:szCs w:val="28"/>
        </w:rPr>
        <w:t xml:space="preserve">ảnh hưởng </w:t>
      </w:r>
      <w:r w:rsidR="004402C7" w:rsidRPr="00061A5F">
        <w:rPr>
          <w:rFonts w:cs="Times New Roman"/>
          <w:szCs w:val="28"/>
        </w:rPr>
        <w:t xml:space="preserve">đến </w:t>
      </w:r>
      <w:r w:rsidR="00636FAA" w:rsidRPr="00061A5F">
        <w:rPr>
          <w:rFonts w:cs="Times New Roman"/>
          <w:szCs w:val="28"/>
        </w:rPr>
        <w:t xml:space="preserve">hiệu quả </w:t>
      </w:r>
      <w:r w:rsidR="003A70EA" w:rsidRPr="00061A5F">
        <w:rPr>
          <w:rFonts w:cs="Times New Roman"/>
          <w:szCs w:val="28"/>
        </w:rPr>
        <w:t>NHCH</w:t>
      </w:r>
      <w:r w:rsidRPr="00061A5F">
        <w:rPr>
          <w:rFonts w:cs="Times New Roman"/>
          <w:szCs w:val="28"/>
        </w:rPr>
        <w:t>. Công cụ khảo sát bao gồ</w:t>
      </w:r>
      <w:r w:rsidR="00636FAA" w:rsidRPr="00061A5F">
        <w:rPr>
          <w:rFonts w:cs="Times New Roman"/>
          <w:szCs w:val="28"/>
        </w:rPr>
        <w:t>m phiếu khảo sát (dành cho giảng viên tham gia biên soạn</w:t>
      </w:r>
      <w:r w:rsidR="00C77313" w:rsidRPr="00061A5F">
        <w:rPr>
          <w:rFonts w:cs="Times New Roman"/>
          <w:szCs w:val="28"/>
        </w:rPr>
        <w:t xml:space="preserve"> câu hỏi</w:t>
      </w:r>
      <w:r w:rsidR="00636FAA" w:rsidRPr="00061A5F">
        <w:rPr>
          <w:rFonts w:cs="Times New Roman"/>
          <w:szCs w:val="28"/>
        </w:rPr>
        <w:t>) và đề cương thông tin dùng phỏng vấn cán bộ, giảng viên.</w:t>
      </w:r>
      <w:r w:rsidR="009E23F1" w:rsidRPr="00061A5F">
        <w:rPr>
          <w:rFonts w:cs="Times New Roman"/>
          <w:szCs w:val="28"/>
        </w:rPr>
        <w:t xml:space="preserve"> Các yếu tố ảnh hưởng </w:t>
      </w:r>
      <w:r w:rsidR="00D64960" w:rsidRPr="00061A5F">
        <w:rPr>
          <w:rFonts w:cs="Times New Roman"/>
          <w:szCs w:val="28"/>
        </w:rPr>
        <w:t xml:space="preserve">và hiệu quả </w:t>
      </w:r>
      <w:r w:rsidR="003A70EA" w:rsidRPr="00061A5F">
        <w:rPr>
          <w:rFonts w:cs="Times New Roman"/>
          <w:szCs w:val="28"/>
        </w:rPr>
        <w:t>NHCH</w:t>
      </w:r>
      <w:r w:rsidR="00D64960" w:rsidRPr="00061A5F">
        <w:rPr>
          <w:rFonts w:cs="Times New Roman"/>
          <w:szCs w:val="28"/>
        </w:rPr>
        <w:t xml:space="preserve"> </w:t>
      </w:r>
      <w:r w:rsidR="009E23F1" w:rsidRPr="00061A5F">
        <w:rPr>
          <w:rFonts w:cs="Times New Roman"/>
          <w:szCs w:val="28"/>
        </w:rPr>
        <w:t>được khảo sát bằng thang đo Likert</w:t>
      </w:r>
      <w:r w:rsidR="002C060A" w:rsidRPr="00061A5F">
        <w:rPr>
          <w:rFonts w:cs="Times New Roman"/>
          <w:szCs w:val="28"/>
        </w:rPr>
        <w:t xml:space="preserve"> từ 1: Hoàn toàn không đồng ý đến 5: Hoàn toàn đồng ý</w:t>
      </w:r>
      <w:r w:rsidR="009E23F1" w:rsidRPr="00061A5F">
        <w:rPr>
          <w:rFonts w:cs="Times New Roman"/>
          <w:szCs w:val="28"/>
        </w:rPr>
        <w:t>.</w:t>
      </w:r>
    </w:p>
    <w:p w:rsidR="00DA45E4" w:rsidRPr="00061A5F" w:rsidRDefault="00636FAA" w:rsidP="009B534D">
      <w:pPr>
        <w:pStyle w:val="Mu"/>
        <w:numPr>
          <w:ilvl w:val="1"/>
          <w:numId w:val="22"/>
        </w:numPr>
        <w:spacing w:line="240" w:lineRule="auto"/>
        <w:ind w:left="518" w:hanging="518"/>
        <w:rPr>
          <w:lang w:val="en-US"/>
        </w:rPr>
      </w:pPr>
      <w:bookmarkStart w:id="5" w:name="_Toc404678116"/>
      <w:bookmarkStart w:id="6" w:name="_Toc405014612"/>
      <w:bookmarkStart w:id="7" w:name="_Toc405791770"/>
      <w:bookmarkStart w:id="8" w:name="_Toc405791914"/>
      <w:bookmarkStart w:id="9" w:name="_Toc406483750"/>
      <w:bookmarkStart w:id="10" w:name="_Ref409347747"/>
      <w:bookmarkStart w:id="11" w:name="_Toc453158158"/>
      <w:bookmarkStart w:id="12" w:name="_Toc488160305"/>
      <w:bookmarkStart w:id="13" w:name="_Toc453158159"/>
      <w:r w:rsidRPr="00061A5F">
        <w:rPr>
          <w:lang w:val="en-US"/>
        </w:rPr>
        <w:t>M</w:t>
      </w:r>
      <w:r w:rsidR="00DA45E4" w:rsidRPr="00061A5F">
        <w:rPr>
          <w:lang w:val="en-US"/>
        </w:rPr>
        <w:t xml:space="preserve">ẫu </w:t>
      </w:r>
      <w:bookmarkEnd w:id="5"/>
      <w:r w:rsidR="00DA45E4" w:rsidRPr="00061A5F">
        <w:rPr>
          <w:lang w:val="en-US"/>
        </w:rPr>
        <w:t>điều tra khảo sát</w:t>
      </w:r>
      <w:bookmarkEnd w:id="6"/>
      <w:bookmarkEnd w:id="7"/>
      <w:bookmarkEnd w:id="8"/>
      <w:bookmarkEnd w:id="9"/>
      <w:bookmarkEnd w:id="10"/>
      <w:bookmarkEnd w:id="11"/>
      <w:bookmarkEnd w:id="12"/>
    </w:p>
    <w:p w:rsidR="00636FAA" w:rsidRPr="00061A5F" w:rsidRDefault="00636FAA" w:rsidP="009B534D">
      <w:pPr>
        <w:widowControl w:val="0"/>
        <w:spacing w:after="0" w:line="240" w:lineRule="auto"/>
        <w:ind w:firstLine="709"/>
        <w:jc w:val="both"/>
        <w:rPr>
          <w:rFonts w:cs="Times New Roman"/>
          <w:szCs w:val="28"/>
        </w:rPr>
      </w:pPr>
      <w:r w:rsidRPr="00061A5F">
        <w:rPr>
          <w:rFonts w:cs="Times New Roman"/>
          <w:spacing w:val="2"/>
        </w:rPr>
        <w:t>Nghiên cứu</w:t>
      </w:r>
      <w:r w:rsidR="00DA45E4" w:rsidRPr="00061A5F">
        <w:rPr>
          <w:rFonts w:cs="Times New Roman"/>
          <w:spacing w:val="2"/>
        </w:rPr>
        <w:t xml:space="preserve"> chọn khảo sát</w:t>
      </w:r>
      <w:r w:rsidR="00B60CF9" w:rsidRPr="00061A5F">
        <w:rPr>
          <w:rFonts w:cs="Times New Roman"/>
          <w:spacing w:val="2"/>
        </w:rPr>
        <w:t xml:space="preserve"> bằng phiếu </w:t>
      </w:r>
      <w:r w:rsidR="00D64960" w:rsidRPr="00061A5F">
        <w:rPr>
          <w:rFonts w:cs="Times New Roman"/>
          <w:spacing w:val="2"/>
        </w:rPr>
        <w:t xml:space="preserve">hỏi đối với </w:t>
      </w:r>
      <w:r w:rsidRPr="00061A5F">
        <w:rPr>
          <w:rFonts w:cs="Times New Roman"/>
          <w:spacing w:val="2"/>
        </w:rPr>
        <w:t>giảng viên tham gia biên soạn câu hỏ</w:t>
      </w:r>
      <w:r w:rsidR="00D64960" w:rsidRPr="00061A5F">
        <w:rPr>
          <w:rFonts w:cs="Times New Roman"/>
          <w:spacing w:val="2"/>
        </w:rPr>
        <w:t xml:space="preserve">i. Sau khi xử lý, làm sạch dữ liệu, nghiên cứu thu được 107 phiếu </w:t>
      </w:r>
      <w:r w:rsidRPr="00061A5F">
        <w:rPr>
          <w:rFonts w:cs="Times New Roman"/>
          <w:spacing w:val="2"/>
        </w:rPr>
        <w:t>ở 15 khoa</w:t>
      </w:r>
      <w:r w:rsidR="00D64960" w:rsidRPr="00061A5F">
        <w:rPr>
          <w:rFonts w:cs="Times New Roman"/>
          <w:spacing w:val="2"/>
        </w:rPr>
        <w:t xml:space="preserve"> gồm</w:t>
      </w:r>
      <w:r w:rsidRPr="00061A5F">
        <w:rPr>
          <w:rFonts w:cs="Times New Roman"/>
          <w:spacing w:val="2"/>
        </w:rPr>
        <w:t xml:space="preserve"> </w:t>
      </w:r>
      <w:bookmarkEnd w:id="13"/>
      <w:r w:rsidRPr="00061A5F">
        <w:rPr>
          <w:rFonts w:cs="Times New Roman"/>
          <w:szCs w:val="28"/>
        </w:rPr>
        <w:t>Công nghệ Thông tin (7), Điện tử viễn thông (5), Khoa học Môi trường (2), Tài chính – Kế toán (8), Quản trị Kinh doanh (8), Luật (5), Toán - Ứng dụng (9), Ngoại ngữ (9), Sư phạm Khoa học Tự nhiên (8), Sư phạm Khoa học Xã hội (7), Sư phạm Kỹ thuật (8), Giáo dục (9), Giáo dục Chính trị (7), Giáo dục Mầm non (7), Giáo dục Tiểu học (8).</w:t>
      </w:r>
      <w:r w:rsidR="00B60CF9" w:rsidRPr="00061A5F">
        <w:rPr>
          <w:rFonts w:cs="Times New Roman"/>
          <w:szCs w:val="28"/>
        </w:rPr>
        <w:t xml:space="preserve"> Phỏng vấn 7 viên chức và 10 giảng viên.</w:t>
      </w:r>
    </w:p>
    <w:p w:rsidR="002E1262" w:rsidRPr="00061A5F" w:rsidRDefault="00593E16" w:rsidP="009B534D">
      <w:pPr>
        <w:pStyle w:val="Mu"/>
        <w:numPr>
          <w:ilvl w:val="1"/>
          <w:numId w:val="22"/>
        </w:numPr>
        <w:spacing w:line="240" w:lineRule="auto"/>
        <w:ind w:left="518" w:hanging="518"/>
        <w:rPr>
          <w:lang w:val="en-US"/>
        </w:rPr>
      </w:pPr>
      <w:bookmarkStart w:id="14" w:name="_Toc453158161"/>
      <w:bookmarkStart w:id="15" w:name="_Toc488160308"/>
      <w:r w:rsidRPr="00061A5F">
        <w:rPr>
          <w:lang w:val="en-US"/>
        </w:rPr>
        <w:t>Đ</w:t>
      </w:r>
      <w:r w:rsidR="002E1262" w:rsidRPr="00061A5F">
        <w:rPr>
          <w:lang w:val="en-US"/>
        </w:rPr>
        <w:t>ộ tin cậy của thang đo</w:t>
      </w:r>
      <w:bookmarkEnd w:id="14"/>
      <w:bookmarkEnd w:id="15"/>
    </w:p>
    <w:p w:rsidR="00593E16" w:rsidRPr="00061A5F" w:rsidRDefault="002E1262" w:rsidP="009B534D">
      <w:pPr>
        <w:widowControl w:val="0"/>
        <w:spacing w:after="0" w:line="240" w:lineRule="auto"/>
        <w:ind w:firstLine="709"/>
        <w:jc w:val="both"/>
      </w:pPr>
      <w:r w:rsidRPr="00061A5F">
        <w:rPr>
          <w:rFonts w:cs="Times New Roman"/>
          <w:spacing w:val="6"/>
          <w:szCs w:val="28"/>
        </w:rPr>
        <w:t xml:space="preserve">Độ tin cậy của thang đo được kiểm tra bằng tính toán Cronbach’s Alpha trên mẫu phiếu </w:t>
      </w:r>
      <w:r w:rsidR="00B6389B" w:rsidRPr="00061A5F">
        <w:rPr>
          <w:rFonts w:cs="Times New Roman"/>
          <w:spacing w:val="6"/>
          <w:szCs w:val="28"/>
        </w:rPr>
        <w:t xml:space="preserve">khảo sát </w:t>
      </w:r>
      <w:r w:rsidRPr="00061A5F">
        <w:rPr>
          <w:rFonts w:cs="Times New Roman"/>
          <w:spacing w:val="6"/>
          <w:szCs w:val="28"/>
        </w:rPr>
        <w:t xml:space="preserve">thông qua phần mềm SPSS, một bước quan trọng trong giai đoạn xây dựng và hoàn thiện bộ công cụ khảo sát, nhằm xác định độ tin cậy của công cụ khảo sát cũng như thông tin thu thập được qua mẫu phiếu </w:t>
      </w:r>
      <w:r w:rsidR="00B6389B" w:rsidRPr="00061A5F">
        <w:rPr>
          <w:rFonts w:cs="Times New Roman"/>
          <w:spacing w:val="6"/>
          <w:szCs w:val="28"/>
        </w:rPr>
        <w:t xml:space="preserve">khảo sát </w:t>
      </w:r>
      <w:r w:rsidRPr="00061A5F">
        <w:rPr>
          <w:rFonts w:cs="Times New Roman"/>
          <w:spacing w:val="6"/>
          <w:szCs w:val="28"/>
        </w:rPr>
        <w:t xml:space="preserve">của </w:t>
      </w:r>
      <w:r w:rsidR="00847220" w:rsidRPr="00061A5F">
        <w:rPr>
          <w:rFonts w:cs="Times New Roman"/>
          <w:spacing w:val="6"/>
          <w:szCs w:val="28"/>
        </w:rPr>
        <w:t>giảng viên</w:t>
      </w:r>
      <w:r w:rsidRPr="00061A5F">
        <w:rPr>
          <w:rFonts w:cs="Times New Roman"/>
          <w:spacing w:val="6"/>
          <w:szCs w:val="28"/>
        </w:rPr>
        <w:t xml:space="preserve">. Kết quả kiểm tra thực hiện trên các câu hỏi sử dụng thang đo Likert </w:t>
      </w:r>
      <w:r w:rsidR="00593E16" w:rsidRPr="00061A5F">
        <w:rPr>
          <w:rFonts w:cs="Times New Roman"/>
          <w:spacing w:val="6"/>
          <w:szCs w:val="28"/>
        </w:rPr>
        <w:t>cho</w:t>
      </w:r>
      <w:r w:rsidR="00415706" w:rsidRPr="00061A5F">
        <w:t xml:space="preserve"> hệ số Cronbac</w:t>
      </w:r>
      <w:r w:rsidR="00D045BC" w:rsidRPr="00061A5F">
        <w:t>h</w:t>
      </w:r>
      <w:r w:rsidR="00415706" w:rsidRPr="00061A5F">
        <w:t xml:space="preserve">’s Alpha đều lớn hơn </w:t>
      </w:r>
      <w:r w:rsidR="00D045BC" w:rsidRPr="00061A5F">
        <w:t>0,</w:t>
      </w:r>
      <w:r w:rsidR="00415706" w:rsidRPr="00061A5F">
        <w:t>8, do vậy, các nội dung khảo sát đều được chấp nhận để phân tích dữ liệu</w:t>
      </w:r>
      <w:r w:rsidR="00593E16" w:rsidRPr="00061A5F">
        <w:t>.</w:t>
      </w:r>
    </w:p>
    <w:p w:rsidR="002C060A" w:rsidRPr="00061A5F" w:rsidRDefault="002C060A" w:rsidP="009B534D">
      <w:pPr>
        <w:pStyle w:val="Mu"/>
        <w:spacing w:line="240" w:lineRule="auto"/>
        <w:ind w:left="336" w:hanging="336"/>
        <w:rPr>
          <w:lang w:val="en-US"/>
        </w:rPr>
      </w:pPr>
      <w:r w:rsidRPr="00061A5F">
        <w:rPr>
          <w:lang w:val="en-US"/>
        </w:rPr>
        <w:t>Kết quả khảo sát</w:t>
      </w:r>
    </w:p>
    <w:p w:rsidR="00F913ED" w:rsidRPr="00061A5F" w:rsidRDefault="003B2AA1" w:rsidP="009B534D">
      <w:pPr>
        <w:widowControl w:val="0"/>
        <w:spacing w:after="0" w:line="240" w:lineRule="auto"/>
        <w:ind w:firstLine="709"/>
        <w:jc w:val="both"/>
        <w:rPr>
          <w:rFonts w:cs="Times New Roman"/>
          <w:szCs w:val="28"/>
        </w:rPr>
      </w:pPr>
      <w:r w:rsidRPr="00061A5F">
        <w:rPr>
          <w:rFonts w:cs="Times New Roman"/>
          <w:szCs w:val="28"/>
        </w:rPr>
        <w:t>Trong nội dung này, tác giả trình bày kết quả khảo sát dưới dạng thống kê mô tả các thông tin thu thập được từ phiếu khảo sát và phỏng vấn.</w:t>
      </w:r>
    </w:p>
    <w:p w:rsidR="003B2AA1" w:rsidRPr="00061A5F" w:rsidRDefault="003B2AA1" w:rsidP="009B534D">
      <w:pPr>
        <w:pStyle w:val="Mu"/>
        <w:numPr>
          <w:ilvl w:val="1"/>
          <w:numId w:val="22"/>
        </w:numPr>
        <w:spacing w:line="240" w:lineRule="auto"/>
        <w:ind w:left="518" w:hanging="518"/>
        <w:rPr>
          <w:lang w:val="en-US"/>
        </w:rPr>
      </w:pPr>
      <w:bookmarkStart w:id="16" w:name="_Toc488160314"/>
      <w:r w:rsidRPr="00061A5F">
        <w:rPr>
          <w:lang w:val="en-US"/>
        </w:rPr>
        <w:t xml:space="preserve">Về thời gian biên soạn </w:t>
      </w:r>
      <w:r w:rsidR="00847220" w:rsidRPr="00061A5F">
        <w:rPr>
          <w:lang w:val="en-US"/>
        </w:rPr>
        <w:t>câu hỏi</w:t>
      </w:r>
      <w:bookmarkEnd w:id="16"/>
    </w:p>
    <w:p w:rsidR="00BE1E4C" w:rsidRPr="00061A5F" w:rsidRDefault="003B2AA1" w:rsidP="009B534D">
      <w:pPr>
        <w:widowControl w:val="0"/>
        <w:spacing w:after="0" w:line="240" w:lineRule="auto"/>
        <w:ind w:firstLine="709"/>
        <w:jc w:val="both"/>
        <w:rPr>
          <w:rFonts w:cs="Times New Roman"/>
          <w:szCs w:val="28"/>
        </w:rPr>
      </w:pPr>
      <w:r w:rsidRPr="00061A5F">
        <w:rPr>
          <w:rFonts w:cs="Times New Roman"/>
          <w:szCs w:val="28"/>
        </w:rPr>
        <w:t xml:space="preserve">Thời gian dành cho việc tổ chức, triển khai và biên soạn </w:t>
      </w:r>
      <w:r w:rsidR="00847220" w:rsidRPr="00061A5F">
        <w:rPr>
          <w:rFonts w:cs="Times New Roman"/>
          <w:szCs w:val="28"/>
        </w:rPr>
        <w:t>câu hỏi</w:t>
      </w:r>
      <w:r w:rsidRPr="00061A5F">
        <w:rPr>
          <w:rFonts w:cs="Times New Roman"/>
          <w:szCs w:val="28"/>
        </w:rPr>
        <w:t xml:space="preserve"> là yếu tố không thể không quan tâm trong quá trình xây dựng và triển khai </w:t>
      </w:r>
      <w:r w:rsidR="003A70EA" w:rsidRPr="00061A5F">
        <w:rPr>
          <w:rFonts w:cs="Times New Roman"/>
          <w:szCs w:val="28"/>
        </w:rPr>
        <w:t>NHCH</w:t>
      </w:r>
      <w:r w:rsidRPr="00061A5F">
        <w:rPr>
          <w:rFonts w:cs="Times New Roman"/>
          <w:szCs w:val="28"/>
        </w:rPr>
        <w:t xml:space="preserve">. Thời gian và thời điểm biên soạn </w:t>
      </w:r>
      <w:r w:rsidR="00847220" w:rsidRPr="00061A5F">
        <w:rPr>
          <w:rFonts w:cs="Times New Roman"/>
          <w:szCs w:val="28"/>
        </w:rPr>
        <w:t>câu hỏi</w:t>
      </w:r>
      <w:r w:rsidRPr="00061A5F">
        <w:rPr>
          <w:rFonts w:cs="Times New Roman"/>
          <w:szCs w:val="28"/>
        </w:rPr>
        <w:t xml:space="preserve"> cần phù hợp với kế hoạch giảng dạy của </w:t>
      </w:r>
      <w:r w:rsidR="00847220" w:rsidRPr="00061A5F">
        <w:rPr>
          <w:rFonts w:cs="Times New Roman"/>
          <w:szCs w:val="28"/>
        </w:rPr>
        <w:t>giảng viên</w:t>
      </w:r>
      <w:r w:rsidRPr="00061A5F">
        <w:rPr>
          <w:rFonts w:cs="Times New Roman"/>
          <w:szCs w:val="28"/>
        </w:rPr>
        <w:t>, kế hoạch chung của nhà trường</w:t>
      </w:r>
      <w:r w:rsidR="00A363D8" w:rsidRPr="00061A5F">
        <w:rPr>
          <w:rFonts w:cs="Times New Roman"/>
          <w:szCs w:val="28"/>
        </w:rPr>
        <w:t xml:space="preserve"> và tính chất của từng môn học trong mỗi học kỳ, năm học.</w:t>
      </w:r>
    </w:p>
    <w:p w:rsidR="00B938AE" w:rsidRPr="00061A5F" w:rsidRDefault="000C2515" w:rsidP="009B534D">
      <w:pPr>
        <w:widowControl w:val="0"/>
        <w:spacing w:after="0" w:line="240" w:lineRule="auto"/>
        <w:ind w:firstLine="709"/>
        <w:jc w:val="both"/>
        <w:rPr>
          <w:rFonts w:cs="Times New Roman"/>
          <w:szCs w:val="28"/>
        </w:rPr>
      </w:pPr>
      <w:r w:rsidRPr="00061A5F">
        <w:t>Kết quả khảo sát</w:t>
      </w:r>
      <w:r w:rsidR="007A69A7" w:rsidRPr="00061A5F">
        <w:rPr>
          <w:rFonts w:cs="Times New Roman"/>
          <w:szCs w:val="28"/>
        </w:rPr>
        <w:t xml:space="preserve"> cho thấy </w:t>
      </w:r>
      <w:r w:rsidR="00847220" w:rsidRPr="00061A5F">
        <w:rPr>
          <w:rFonts w:cs="Times New Roman"/>
          <w:szCs w:val="28"/>
        </w:rPr>
        <w:t>giảng viên</w:t>
      </w:r>
      <w:r w:rsidR="007A69A7" w:rsidRPr="00061A5F">
        <w:rPr>
          <w:rFonts w:cs="Times New Roman"/>
          <w:szCs w:val="28"/>
        </w:rPr>
        <w:t xml:space="preserve"> đầu tư thời gian thích hợp cho biên soạn </w:t>
      </w:r>
      <w:r w:rsidR="00847220" w:rsidRPr="00061A5F">
        <w:rPr>
          <w:rFonts w:cs="Times New Roman"/>
          <w:szCs w:val="28"/>
        </w:rPr>
        <w:t>câu hỏi</w:t>
      </w:r>
      <w:r w:rsidR="007A69A7" w:rsidRPr="00061A5F">
        <w:rPr>
          <w:rFonts w:cs="Times New Roman"/>
          <w:szCs w:val="28"/>
        </w:rPr>
        <w:t xml:space="preserve"> </w:t>
      </w:r>
      <w:r w:rsidR="007F5009" w:rsidRPr="00061A5F">
        <w:rPr>
          <w:rFonts w:cs="Times New Roman"/>
          <w:szCs w:val="28"/>
        </w:rPr>
        <w:t xml:space="preserve">(TGTH1) </w:t>
      </w:r>
      <w:r w:rsidR="007A69A7" w:rsidRPr="00061A5F">
        <w:rPr>
          <w:rFonts w:cs="Times New Roman"/>
          <w:szCs w:val="28"/>
        </w:rPr>
        <w:t xml:space="preserve">có giá trị trung bình 3,91. Chúng ta dễ dàng nhận thấy kết quả này ở </w:t>
      </w:r>
      <w:r w:rsidRPr="00061A5F">
        <w:rPr>
          <w:rFonts w:cs="Times New Roman"/>
          <w:szCs w:val="28"/>
        </w:rPr>
        <w:t>Hình 1</w:t>
      </w:r>
      <w:r w:rsidR="006A552D" w:rsidRPr="00061A5F">
        <w:rPr>
          <w:rFonts w:cs="Times New Roman"/>
          <w:szCs w:val="28"/>
        </w:rPr>
        <w:t>, trong đó mức độ hoàn toàn đồng ý là 35 (3</w:t>
      </w:r>
      <w:r w:rsidR="006C4447" w:rsidRPr="00061A5F">
        <w:rPr>
          <w:rFonts w:cs="Times New Roman"/>
          <w:szCs w:val="28"/>
        </w:rPr>
        <w:t>2,7</w:t>
      </w:r>
      <w:r w:rsidR="006A552D" w:rsidRPr="00061A5F">
        <w:rPr>
          <w:rFonts w:cs="Times New Roman"/>
          <w:szCs w:val="28"/>
        </w:rPr>
        <w:t>%)</w:t>
      </w:r>
      <w:r w:rsidR="00ED19AB" w:rsidRPr="00061A5F">
        <w:rPr>
          <w:rFonts w:cs="Times New Roman"/>
          <w:szCs w:val="28"/>
        </w:rPr>
        <w:t>,</w:t>
      </w:r>
      <w:r w:rsidR="007A69A7" w:rsidRPr="00061A5F">
        <w:rPr>
          <w:rFonts w:cs="Times New Roman"/>
          <w:szCs w:val="28"/>
        </w:rPr>
        <w:t xml:space="preserve"> </w:t>
      </w:r>
      <w:r w:rsidR="00ED19AB" w:rsidRPr="00061A5F">
        <w:rPr>
          <w:rFonts w:cs="Times New Roman"/>
          <w:szCs w:val="28"/>
        </w:rPr>
        <w:t>c</w:t>
      </w:r>
      <w:r w:rsidR="007A69A7" w:rsidRPr="00061A5F">
        <w:rPr>
          <w:rFonts w:cs="Times New Roman"/>
          <w:szCs w:val="28"/>
        </w:rPr>
        <w:t xml:space="preserve">hứng tỏ phần lớn </w:t>
      </w:r>
      <w:r w:rsidR="00847220" w:rsidRPr="00061A5F">
        <w:rPr>
          <w:rFonts w:cs="Times New Roman"/>
          <w:szCs w:val="28"/>
        </w:rPr>
        <w:t>giảng viên</w:t>
      </w:r>
      <w:r w:rsidR="007A69A7" w:rsidRPr="00061A5F">
        <w:rPr>
          <w:rFonts w:cs="Times New Roman"/>
          <w:szCs w:val="28"/>
        </w:rPr>
        <w:t xml:space="preserve"> </w:t>
      </w:r>
      <w:r w:rsidR="00434B90" w:rsidRPr="00061A5F">
        <w:rPr>
          <w:rFonts w:cs="Times New Roman"/>
          <w:szCs w:val="28"/>
        </w:rPr>
        <w:t xml:space="preserve">(72 </w:t>
      </w:r>
      <w:r w:rsidR="00847220" w:rsidRPr="00061A5F">
        <w:rPr>
          <w:rFonts w:cs="Times New Roman"/>
          <w:szCs w:val="28"/>
        </w:rPr>
        <w:t>giảng viên</w:t>
      </w:r>
      <w:r w:rsidR="00434B90" w:rsidRPr="00061A5F">
        <w:rPr>
          <w:rFonts w:cs="Times New Roman"/>
          <w:szCs w:val="28"/>
        </w:rPr>
        <w:t>, 67</w:t>
      </w:r>
      <w:r w:rsidR="006C4447" w:rsidRPr="00061A5F">
        <w:rPr>
          <w:rFonts w:cs="Times New Roman"/>
          <w:szCs w:val="28"/>
        </w:rPr>
        <w:t>,3</w:t>
      </w:r>
      <w:r w:rsidR="00434B90" w:rsidRPr="00061A5F">
        <w:rPr>
          <w:rFonts w:cs="Times New Roman"/>
          <w:szCs w:val="28"/>
        </w:rPr>
        <w:t xml:space="preserve">%) </w:t>
      </w:r>
      <w:r w:rsidR="007A69A7" w:rsidRPr="00061A5F">
        <w:rPr>
          <w:rFonts w:cs="Times New Roman"/>
          <w:szCs w:val="28"/>
        </w:rPr>
        <w:t xml:space="preserve">quan tâm đến công việc biên soạn </w:t>
      </w:r>
      <w:r w:rsidR="00847220" w:rsidRPr="00061A5F">
        <w:rPr>
          <w:rFonts w:cs="Times New Roman"/>
          <w:szCs w:val="28"/>
        </w:rPr>
        <w:t>câu hỏi</w:t>
      </w:r>
      <w:r w:rsidR="007A69A7" w:rsidRPr="00061A5F">
        <w:rPr>
          <w:rFonts w:cs="Times New Roman"/>
          <w:szCs w:val="28"/>
        </w:rPr>
        <w:t xml:space="preserve"> của mình qua việc chọn lựa thời gian phù hợp để đầu tư chất lượng đối với </w:t>
      </w:r>
      <w:r w:rsidR="00847220" w:rsidRPr="00061A5F">
        <w:rPr>
          <w:rFonts w:cs="Times New Roman"/>
          <w:szCs w:val="28"/>
        </w:rPr>
        <w:t>câu hỏi</w:t>
      </w:r>
      <w:r w:rsidR="007A69A7" w:rsidRPr="00061A5F">
        <w:rPr>
          <w:rFonts w:cs="Times New Roman"/>
          <w:szCs w:val="28"/>
        </w:rPr>
        <w:t>.</w:t>
      </w:r>
    </w:p>
    <w:p w:rsidR="007A69A7" w:rsidRPr="00061A5F" w:rsidRDefault="007A69A7" w:rsidP="009B534D">
      <w:pPr>
        <w:spacing w:after="0" w:line="240" w:lineRule="auto"/>
      </w:pPr>
      <w:r w:rsidRPr="00061A5F">
        <w:rPr>
          <w:noProof/>
        </w:rPr>
        <w:drawing>
          <wp:inline distT="0" distB="0" distL="0" distR="0">
            <wp:extent cx="5508171" cy="1861149"/>
            <wp:effectExtent l="1905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l="1878" t="1469" r="16008" b="4491"/>
                    <a:stretch>
                      <a:fillRect/>
                    </a:stretch>
                  </pic:blipFill>
                  <pic:spPr bwMode="auto">
                    <a:xfrm>
                      <a:off x="0" y="0"/>
                      <a:ext cx="5510459" cy="1861922"/>
                    </a:xfrm>
                    <a:prstGeom prst="rect">
                      <a:avLst/>
                    </a:prstGeom>
                    <a:noFill/>
                    <a:ln w="9525">
                      <a:noFill/>
                      <a:miter lim="800000"/>
                      <a:headEnd/>
                      <a:tailEnd/>
                    </a:ln>
                  </pic:spPr>
                </pic:pic>
              </a:graphicData>
            </a:graphic>
          </wp:inline>
        </w:drawing>
      </w:r>
    </w:p>
    <w:p w:rsidR="007A69A7" w:rsidRPr="00061A5F" w:rsidRDefault="000C2515" w:rsidP="009B534D">
      <w:pPr>
        <w:pStyle w:val="HnhC3"/>
        <w:spacing w:line="240" w:lineRule="auto"/>
      </w:pPr>
      <w:bookmarkStart w:id="17" w:name="_Ref485632347"/>
      <w:bookmarkStart w:id="18" w:name="_Toc488160351"/>
      <w:r w:rsidRPr="00061A5F">
        <w:t xml:space="preserve">Hình 1. </w:t>
      </w:r>
      <w:r w:rsidR="007A69A7" w:rsidRPr="00061A5F">
        <w:t xml:space="preserve">Kết quả khảo sát mức độ đồng ý của </w:t>
      </w:r>
      <w:r w:rsidR="00847220" w:rsidRPr="00061A5F">
        <w:t>giảng viên</w:t>
      </w:r>
      <w:r w:rsidR="007A69A7" w:rsidRPr="00061A5F">
        <w:t xml:space="preserve"> về thời gian</w:t>
      </w:r>
      <w:bookmarkEnd w:id="17"/>
      <w:bookmarkEnd w:id="18"/>
    </w:p>
    <w:p w:rsidR="007A69A7" w:rsidRPr="00061A5F" w:rsidRDefault="006A552D" w:rsidP="009B534D">
      <w:pPr>
        <w:widowControl w:val="0"/>
        <w:spacing w:after="0" w:line="240" w:lineRule="auto"/>
        <w:ind w:firstLine="709"/>
        <w:jc w:val="both"/>
        <w:rPr>
          <w:rFonts w:cs="Times New Roman"/>
          <w:szCs w:val="28"/>
        </w:rPr>
      </w:pPr>
      <w:r w:rsidRPr="00061A5F">
        <w:rPr>
          <w:rFonts w:cs="Times New Roman"/>
          <w:szCs w:val="28"/>
        </w:rPr>
        <w:lastRenderedPageBreak/>
        <w:t xml:space="preserve">Tương tự như vậy, nội dung thời gian nhà trường quy định cho biên soạn </w:t>
      </w:r>
      <w:r w:rsidR="00847220" w:rsidRPr="00061A5F">
        <w:rPr>
          <w:rFonts w:cs="Times New Roman"/>
          <w:szCs w:val="28"/>
        </w:rPr>
        <w:t>câu hỏi</w:t>
      </w:r>
      <w:r w:rsidRPr="00061A5F">
        <w:rPr>
          <w:rFonts w:cs="Times New Roman"/>
          <w:szCs w:val="28"/>
        </w:rPr>
        <w:t xml:space="preserve"> hợp lý </w:t>
      </w:r>
      <w:r w:rsidR="007F5009" w:rsidRPr="00061A5F">
        <w:rPr>
          <w:rFonts w:cs="Times New Roman"/>
          <w:szCs w:val="28"/>
        </w:rPr>
        <w:t xml:space="preserve">(TGTH2) </w:t>
      </w:r>
      <w:r w:rsidRPr="00061A5F">
        <w:rPr>
          <w:rFonts w:cs="Times New Roman"/>
          <w:szCs w:val="28"/>
        </w:rPr>
        <w:t xml:space="preserve">và thời gian triển khai xây dựng </w:t>
      </w:r>
      <w:r w:rsidR="003A70EA" w:rsidRPr="00061A5F">
        <w:rPr>
          <w:rFonts w:cs="Times New Roman"/>
          <w:szCs w:val="28"/>
        </w:rPr>
        <w:t>NHCH</w:t>
      </w:r>
      <w:r w:rsidRPr="00061A5F">
        <w:rPr>
          <w:rFonts w:cs="Times New Roman"/>
          <w:szCs w:val="28"/>
        </w:rPr>
        <w:t xml:space="preserve"> hợp lý </w:t>
      </w:r>
      <w:r w:rsidR="007F5009" w:rsidRPr="00061A5F">
        <w:rPr>
          <w:rFonts w:cs="Times New Roman"/>
          <w:szCs w:val="28"/>
        </w:rPr>
        <w:t xml:space="preserve">(TGTH3) </w:t>
      </w:r>
      <w:r w:rsidRPr="00061A5F">
        <w:rPr>
          <w:rFonts w:cs="Times New Roman"/>
          <w:szCs w:val="28"/>
        </w:rPr>
        <w:t xml:space="preserve">cũng được </w:t>
      </w:r>
      <w:r w:rsidR="00847220" w:rsidRPr="00061A5F">
        <w:rPr>
          <w:rFonts w:cs="Times New Roman"/>
          <w:szCs w:val="28"/>
        </w:rPr>
        <w:t>giảng viên</w:t>
      </w:r>
      <w:r w:rsidRPr="00061A5F">
        <w:rPr>
          <w:rFonts w:cs="Times New Roman"/>
          <w:szCs w:val="28"/>
        </w:rPr>
        <w:t xml:space="preserve"> đồng ý và đánh giá khá cao (giá trị trung bình của 2 nội dung này đều &gt; 3,5).</w:t>
      </w:r>
      <w:r w:rsidR="006C4447" w:rsidRPr="00061A5F">
        <w:rPr>
          <w:rFonts w:cs="Times New Roman"/>
          <w:szCs w:val="28"/>
        </w:rPr>
        <w:t xml:space="preserve"> Cụ thể, số lượng </w:t>
      </w:r>
      <w:r w:rsidR="00847220" w:rsidRPr="00061A5F">
        <w:rPr>
          <w:rFonts w:cs="Times New Roman"/>
          <w:szCs w:val="28"/>
        </w:rPr>
        <w:t>giảng viên</w:t>
      </w:r>
      <w:r w:rsidR="006C4447" w:rsidRPr="00061A5F">
        <w:rPr>
          <w:rFonts w:cs="Times New Roman"/>
          <w:szCs w:val="28"/>
        </w:rPr>
        <w:t xml:space="preserve"> đồng ý </w:t>
      </w:r>
      <w:r w:rsidR="00420DCE" w:rsidRPr="00061A5F">
        <w:rPr>
          <w:rFonts w:cs="Times New Roman"/>
          <w:szCs w:val="28"/>
        </w:rPr>
        <w:t xml:space="preserve">tương ứng </w:t>
      </w:r>
      <w:r w:rsidR="006C4447" w:rsidRPr="00061A5F">
        <w:rPr>
          <w:rFonts w:cs="Times New Roman"/>
          <w:szCs w:val="28"/>
        </w:rPr>
        <w:t>là</w:t>
      </w:r>
      <w:r w:rsidR="00420DCE" w:rsidRPr="00061A5F">
        <w:rPr>
          <w:rFonts w:cs="Times New Roman"/>
          <w:szCs w:val="28"/>
        </w:rPr>
        <w:t xml:space="preserve"> 66 (61,7%) và 63 (58,8%), số lượng </w:t>
      </w:r>
      <w:r w:rsidR="00847220" w:rsidRPr="00061A5F">
        <w:rPr>
          <w:rFonts w:cs="Times New Roman"/>
          <w:szCs w:val="28"/>
        </w:rPr>
        <w:t>giảng viên</w:t>
      </w:r>
      <w:r w:rsidR="00420DCE" w:rsidRPr="00061A5F">
        <w:rPr>
          <w:rFonts w:cs="Times New Roman"/>
          <w:szCs w:val="28"/>
        </w:rPr>
        <w:t xml:space="preserve"> không đồng ý tương ứng là 9 (8,4%) và 12 (11,2%), còn lại là không có ý kiến.</w:t>
      </w:r>
    </w:p>
    <w:p w:rsidR="00C8122D" w:rsidRPr="00061A5F" w:rsidRDefault="00C8122D" w:rsidP="009B534D">
      <w:pPr>
        <w:widowControl w:val="0"/>
        <w:spacing w:after="0" w:line="240" w:lineRule="auto"/>
        <w:ind w:firstLine="709"/>
        <w:jc w:val="both"/>
        <w:rPr>
          <w:rFonts w:cs="Times New Roman"/>
          <w:szCs w:val="28"/>
        </w:rPr>
      </w:pPr>
      <w:r w:rsidRPr="00061A5F">
        <w:rPr>
          <w:rFonts w:cs="Times New Roman"/>
          <w:szCs w:val="28"/>
        </w:rPr>
        <w:t xml:space="preserve">Khảo sát ý kiến của một vài </w:t>
      </w:r>
      <w:r w:rsidR="00847220" w:rsidRPr="00061A5F">
        <w:rPr>
          <w:rFonts w:cs="Times New Roman"/>
          <w:szCs w:val="28"/>
        </w:rPr>
        <w:t>giảng viên</w:t>
      </w:r>
      <w:r w:rsidRPr="00061A5F">
        <w:rPr>
          <w:rFonts w:cs="Times New Roman"/>
          <w:szCs w:val="28"/>
        </w:rPr>
        <w:t xml:space="preserve"> về thời gian</w:t>
      </w:r>
      <w:r w:rsidR="00C77313" w:rsidRPr="00061A5F">
        <w:rPr>
          <w:rFonts w:cs="Times New Roman"/>
          <w:szCs w:val="28"/>
        </w:rPr>
        <w:t xml:space="preserve"> biên soạn câu hỏi</w:t>
      </w:r>
      <w:r w:rsidRPr="00061A5F">
        <w:rPr>
          <w:rFonts w:cs="Times New Roman"/>
          <w:szCs w:val="28"/>
        </w:rPr>
        <w:t xml:space="preserve">, có </w:t>
      </w:r>
      <w:r w:rsidR="00847220" w:rsidRPr="00061A5F">
        <w:rPr>
          <w:rFonts w:cs="Times New Roman"/>
          <w:szCs w:val="28"/>
        </w:rPr>
        <w:t>giảng viên</w:t>
      </w:r>
      <w:r w:rsidRPr="00061A5F">
        <w:rPr>
          <w:rFonts w:cs="Times New Roman"/>
          <w:szCs w:val="28"/>
        </w:rPr>
        <w:t xml:space="preserve"> cho rằng thời gian biên soạn </w:t>
      </w:r>
      <w:r w:rsidR="00847220" w:rsidRPr="00061A5F">
        <w:rPr>
          <w:rFonts w:cs="Times New Roman"/>
          <w:szCs w:val="28"/>
        </w:rPr>
        <w:t>câu hỏi</w:t>
      </w:r>
      <w:r w:rsidRPr="00061A5F">
        <w:rPr>
          <w:rFonts w:cs="Times New Roman"/>
          <w:szCs w:val="28"/>
        </w:rPr>
        <w:t xml:space="preserve"> song song với thời gian giảng dạy là phù hợp, có </w:t>
      </w:r>
      <w:r w:rsidR="00847220" w:rsidRPr="00061A5F">
        <w:rPr>
          <w:rFonts w:cs="Times New Roman"/>
          <w:szCs w:val="28"/>
        </w:rPr>
        <w:t>giảng viên</w:t>
      </w:r>
      <w:r w:rsidRPr="00061A5F">
        <w:rPr>
          <w:rFonts w:cs="Times New Roman"/>
          <w:szCs w:val="28"/>
        </w:rPr>
        <w:t xml:space="preserve"> cho rằng thời gian biên soạn </w:t>
      </w:r>
      <w:r w:rsidR="00847220" w:rsidRPr="00061A5F">
        <w:rPr>
          <w:rFonts w:cs="Times New Roman"/>
          <w:szCs w:val="28"/>
        </w:rPr>
        <w:t>câu hỏi</w:t>
      </w:r>
      <w:r w:rsidRPr="00061A5F">
        <w:rPr>
          <w:rFonts w:cs="Times New Roman"/>
          <w:szCs w:val="28"/>
        </w:rPr>
        <w:t xml:space="preserve"> nên thực hiện vào dịp hè hoặc cuối học kỳ, khi đó </w:t>
      </w:r>
      <w:r w:rsidR="00847220" w:rsidRPr="00061A5F">
        <w:rPr>
          <w:rFonts w:cs="Times New Roman"/>
          <w:szCs w:val="28"/>
        </w:rPr>
        <w:t>giảng viên</w:t>
      </w:r>
      <w:r w:rsidRPr="00061A5F">
        <w:rPr>
          <w:rFonts w:cs="Times New Roman"/>
          <w:szCs w:val="28"/>
        </w:rPr>
        <w:t xml:space="preserve"> có thời gian đầu tư cho </w:t>
      </w:r>
      <w:r w:rsidR="00847220" w:rsidRPr="00061A5F">
        <w:rPr>
          <w:rFonts w:cs="Times New Roman"/>
          <w:szCs w:val="28"/>
        </w:rPr>
        <w:t>câu hỏi</w:t>
      </w:r>
      <w:r w:rsidRPr="00061A5F">
        <w:rPr>
          <w:rFonts w:cs="Times New Roman"/>
          <w:szCs w:val="28"/>
        </w:rPr>
        <w:t xml:space="preserve"> hơn. Như vậy, mỗi </w:t>
      </w:r>
      <w:r w:rsidR="00847220" w:rsidRPr="00061A5F">
        <w:rPr>
          <w:rFonts w:cs="Times New Roman"/>
          <w:szCs w:val="28"/>
        </w:rPr>
        <w:t>giảng viên</w:t>
      </w:r>
      <w:r w:rsidRPr="00061A5F">
        <w:rPr>
          <w:rFonts w:cs="Times New Roman"/>
          <w:szCs w:val="28"/>
        </w:rPr>
        <w:t xml:space="preserve"> có thời gian, thời điểm thích hợp riêng đối với bản thân trong việc biên soạn </w:t>
      </w:r>
      <w:r w:rsidR="00847220" w:rsidRPr="00061A5F">
        <w:rPr>
          <w:rFonts w:cs="Times New Roman"/>
          <w:szCs w:val="28"/>
        </w:rPr>
        <w:t>câu hỏi</w:t>
      </w:r>
      <w:r w:rsidRPr="00061A5F">
        <w:rPr>
          <w:rFonts w:cs="Times New Roman"/>
          <w:szCs w:val="28"/>
        </w:rPr>
        <w:t xml:space="preserve"> sao cho </w:t>
      </w:r>
      <w:r w:rsidR="00C77313" w:rsidRPr="00061A5F">
        <w:rPr>
          <w:rFonts w:cs="Times New Roman"/>
          <w:szCs w:val="28"/>
        </w:rPr>
        <w:t xml:space="preserve">chất lượng </w:t>
      </w:r>
      <w:r w:rsidR="00847220" w:rsidRPr="00061A5F">
        <w:rPr>
          <w:rFonts w:cs="Times New Roman"/>
          <w:szCs w:val="28"/>
        </w:rPr>
        <w:t>câu hỏi</w:t>
      </w:r>
      <w:r w:rsidRPr="00061A5F">
        <w:rPr>
          <w:rFonts w:cs="Times New Roman"/>
          <w:szCs w:val="28"/>
        </w:rPr>
        <w:t xml:space="preserve"> đạt yêu cầu đặt ra.</w:t>
      </w:r>
    </w:p>
    <w:p w:rsidR="00FA2D70" w:rsidRPr="00061A5F" w:rsidRDefault="00FA2D70" w:rsidP="009B534D">
      <w:pPr>
        <w:pStyle w:val="Mu"/>
        <w:numPr>
          <w:ilvl w:val="1"/>
          <w:numId w:val="22"/>
        </w:numPr>
        <w:spacing w:line="240" w:lineRule="auto"/>
        <w:ind w:left="518" w:hanging="518"/>
        <w:rPr>
          <w:lang w:val="en-US"/>
        </w:rPr>
      </w:pPr>
      <w:bookmarkStart w:id="19" w:name="_Toc488160315"/>
      <w:r w:rsidRPr="00061A5F">
        <w:rPr>
          <w:lang w:val="en-US"/>
        </w:rPr>
        <w:t>Về kiến thức đo lường và đánh giá</w:t>
      </w:r>
      <w:bookmarkEnd w:id="19"/>
    </w:p>
    <w:p w:rsidR="00D07862" w:rsidRPr="00061A5F" w:rsidRDefault="001D36CD" w:rsidP="009B534D">
      <w:pPr>
        <w:widowControl w:val="0"/>
        <w:spacing w:after="0" w:line="240" w:lineRule="auto"/>
        <w:ind w:firstLine="709"/>
        <w:jc w:val="both"/>
        <w:rPr>
          <w:rFonts w:eastAsia="Times New Roman" w:cs="Times New Roman"/>
          <w:bCs/>
          <w:kern w:val="36"/>
          <w:szCs w:val="28"/>
          <w:lang w:eastAsia="vi-VN"/>
        </w:rPr>
      </w:pPr>
      <w:r w:rsidRPr="00061A5F">
        <w:rPr>
          <w:rFonts w:cs="Times New Roman"/>
          <w:szCs w:val="28"/>
        </w:rPr>
        <w:t xml:space="preserve">Kiến thức đo lường và đánh giá hỗ trợ </w:t>
      </w:r>
      <w:r w:rsidR="00847220" w:rsidRPr="00061A5F">
        <w:rPr>
          <w:rFonts w:cs="Times New Roman"/>
          <w:szCs w:val="28"/>
        </w:rPr>
        <w:t>giảng viên</w:t>
      </w:r>
      <w:r w:rsidRPr="00061A5F">
        <w:rPr>
          <w:rFonts w:cs="Times New Roman"/>
          <w:szCs w:val="28"/>
        </w:rPr>
        <w:t xml:space="preserve"> xác định được cấu trúc, nội dung, </w:t>
      </w:r>
      <w:r w:rsidR="00F104EB" w:rsidRPr="00061A5F">
        <w:rPr>
          <w:rFonts w:cs="Times New Roman"/>
          <w:szCs w:val="28"/>
        </w:rPr>
        <w:t xml:space="preserve">phân bổ </w:t>
      </w:r>
      <w:r w:rsidRPr="00061A5F">
        <w:rPr>
          <w:rFonts w:cs="Times New Roman"/>
          <w:szCs w:val="28"/>
        </w:rPr>
        <w:t xml:space="preserve">thang điểm hợp lý trong một câu hỏi hoặc một bài kiểm tra. Giúp </w:t>
      </w:r>
      <w:r w:rsidR="00847220" w:rsidRPr="00061A5F">
        <w:rPr>
          <w:rFonts w:cs="Times New Roman"/>
          <w:szCs w:val="28"/>
        </w:rPr>
        <w:t>giảng viên</w:t>
      </w:r>
      <w:r w:rsidRPr="00061A5F">
        <w:rPr>
          <w:rFonts w:cs="Times New Roman"/>
          <w:szCs w:val="28"/>
        </w:rPr>
        <w:t xml:space="preserve"> biên soạn câu hỏi với mục đích đánh giá theo chuẩn mực hay theo tiêu chí</w:t>
      </w:r>
      <w:r w:rsidR="00301C86" w:rsidRPr="00061A5F">
        <w:rPr>
          <w:rFonts w:cs="Times New Roman"/>
          <w:szCs w:val="28"/>
        </w:rPr>
        <w:t xml:space="preserve"> ở đánh giá tiến trình và đánh giá tổng kết.</w:t>
      </w:r>
    </w:p>
    <w:p w:rsidR="00C96D3E" w:rsidRPr="00061A5F" w:rsidRDefault="00434B90" w:rsidP="009B534D">
      <w:pPr>
        <w:widowControl w:val="0"/>
        <w:spacing w:after="0" w:line="240" w:lineRule="auto"/>
        <w:ind w:firstLine="709"/>
        <w:jc w:val="both"/>
        <w:rPr>
          <w:rFonts w:cs="Times New Roman"/>
          <w:szCs w:val="28"/>
        </w:rPr>
      </w:pPr>
      <w:r w:rsidRPr="00061A5F">
        <w:rPr>
          <w:rFonts w:cs="Times New Roman"/>
          <w:szCs w:val="28"/>
        </w:rPr>
        <w:t xml:space="preserve">Kết quả khảo sát cho thấy giá trị trung bình của nội dung có kiến thức về đo lường và đánh giá kết quả học tập (ĐLĐG1) là 4,01 và được mô tả ở </w:t>
      </w:r>
      <w:r w:rsidR="00B67DAB" w:rsidRPr="00061A5F">
        <w:rPr>
          <w:rFonts w:cs="Times New Roman"/>
          <w:szCs w:val="28"/>
        </w:rPr>
        <w:t>Hình 2</w:t>
      </w:r>
      <w:r w:rsidRPr="00061A5F">
        <w:rPr>
          <w:rFonts w:cs="Times New Roman"/>
          <w:szCs w:val="28"/>
        </w:rPr>
        <w:t>. Mức độ hoàn toàn đồng ý là 36 (3</w:t>
      </w:r>
      <w:r w:rsidR="006C4447" w:rsidRPr="00061A5F">
        <w:rPr>
          <w:rFonts w:cs="Times New Roman"/>
          <w:szCs w:val="28"/>
        </w:rPr>
        <w:t>3,6</w:t>
      </w:r>
      <w:r w:rsidRPr="00061A5F">
        <w:rPr>
          <w:rFonts w:cs="Times New Roman"/>
          <w:szCs w:val="28"/>
        </w:rPr>
        <w:t xml:space="preserve">%). Như vậy, 81 </w:t>
      </w:r>
      <w:r w:rsidR="00847220" w:rsidRPr="00061A5F">
        <w:rPr>
          <w:rFonts w:cs="Times New Roman"/>
          <w:szCs w:val="28"/>
        </w:rPr>
        <w:t>giảng viên</w:t>
      </w:r>
      <w:r w:rsidRPr="00061A5F">
        <w:rPr>
          <w:rFonts w:cs="Times New Roman"/>
          <w:szCs w:val="28"/>
        </w:rPr>
        <w:t xml:space="preserve"> (7</w:t>
      </w:r>
      <w:r w:rsidR="006C4447" w:rsidRPr="00061A5F">
        <w:rPr>
          <w:rFonts w:cs="Times New Roman"/>
          <w:szCs w:val="28"/>
        </w:rPr>
        <w:t>5,7</w:t>
      </w:r>
      <w:r w:rsidRPr="00061A5F">
        <w:rPr>
          <w:rFonts w:cs="Times New Roman"/>
          <w:szCs w:val="28"/>
        </w:rPr>
        <w:t xml:space="preserve">%) đồng ý nội dung ĐLĐG1 là nội dung cần thiết và quan trọng trong việc biên soạn </w:t>
      </w:r>
      <w:r w:rsidR="00847220" w:rsidRPr="00061A5F">
        <w:rPr>
          <w:rFonts w:cs="Times New Roman"/>
          <w:szCs w:val="28"/>
        </w:rPr>
        <w:t>câu hỏi</w:t>
      </w:r>
      <w:r w:rsidRPr="00061A5F">
        <w:rPr>
          <w:rFonts w:cs="Times New Roman"/>
          <w:szCs w:val="28"/>
        </w:rPr>
        <w:t>.</w:t>
      </w:r>
      <w:r w:rsidR="00420DCE" w:rsidRPr="00061A5F">
        <w:rPr>
          <w:rFonts w:cs="Times New Roman"/>
          <w:szCs w:val="28"/>
        </w:rPr>
        <w:t xml:space="preserve"> Mức độ không đồng ý rất thấp với số lượng là 7 (6,5%).</w:t>
      </w:r>
    </w:p>
    <w:p w:rsidR="00A13EBB" w:rsidRPr="00061A5F" w:rsidRDefault="00B67DAB" w:rsidP="009B534D">
      <w:pPr>
        <w:pStyle w:val="HpC3"/>
        <w:spacing w:line="240" w:lineRule="auto"/>
      </w:pPr>
      <w:bookmarkStart w:id="20" w:name="_Toc488160376"/>
      <w:r w:rsidRPr="00061A5F">
        <w:t xml:space="preserve">Hộp 1. </w:t>
      </w:r>
      <w:r w:rsidR="00A13EBB" w:rsidRPr="00061A5F">
        <w:t xml:space="preserve">Ý kiến của </w:t>
      </w:r>
      <w:r w:rsidR="00847220" w:rsidRPr="00061A5F">
        <w:t>giảng viên</w:t>
      </w:r>
      <w:r w:rsidR="00A13EBB" w:rsidRPr="00061A5F">
        <w:t xml:space="preserve"> về công tác xây dựng </w:t>
      </w:r>
      <w:r w:rsidR="003A70EA" w:rsidRPr="00061A5F">
        <w:t>NHCH</w:t>
      </w:r>
      <w:bookmarkEnd w:id="20"/>
    </w:p>
    <w:p w:rsidR="00A13EBB" w:rsidRPr="00061A5F" w:rsidRDefault="00A13EBB" w:rsidP="009B534D">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cs="Times New Roman"/>
          <w:szCs w:val="28"/>
        </w:rPr>
      </w:pPr>
      <w:r w:rsidRPr="00061A5F">
        <w:rPr>
          <w:rFonts w:cs="Times New Roman"/>
          <w:szCs w:val="28"/>
        </w:rPr>
        <w:t xml:space="preserve">… nên phân tích, đánh giá chất lượng </w:t>
      </w:r>
      <w:r w:rsidR="00847220" w:rsidRPr="00061A5F">
        <w:rPr>
          <w:rFonts w:cs="Times New Roman"/>
          <w:szCs w:val="28"/>
        </w:rPr>
        <w:t>câu hỏi</w:t>
      </w:r>
      <w:r w:rsidRPr="00061A5F">
        <w:rPr>
          <w:rFonts w:cs="Times New Roman"/>
          <w:szCs w:val="28"/>
        </w:rPr>
        <w:t xml:space="preserve"> sau khi có kết quả thi ….</w:t>
      </w:r>
    </w:p>
    <w:p w:rsidR="00A13EBB" w:rsidRPr="00061A5F" w:rsidRDefault="00B67DAB" w:rsidP="009B534D">
      <w:pPr>
        <w:widowControl w:val="0"/>
        <w:pBdr>
          <w:top w:val="single" w:sz="4" w:space="1" w:color="auto"/>
          <w:left w:val="single" w:sz="4" w:space="4" w:color="auto"/>
          <w:bottom w:val="single" w:sz="4" w:space="1" w:color="auto"/>
          <w:right w:val="single" w:sz="4" w:space="4" w:color="auto"/>
        </w:pBdr>
        <w:spacing w:after="0" w:line="240" w:lineRule="auto"/>
        <w:ind w:firstLine="709"/>
        <w:jc w:val="right"/>
        <w:rPr>
          <w:rFonts w:cs="Times New Roman"/>
          <w:szCs w:val="28"/>
        </w:rPr>
      </w:pPr>
      <w:r w:rsidRPr="00061A5F">
        <w:rPr>
          <w:rFonts w:cs="Times New Roman"/>
          <w:szCs w:val="28"/>
        </w:rPr>
        <w:t>G</w:t>
      </w:r>
      <w:r w:rsidR="00847220" w:rsidRPr="00061A5F">
        <w:rPr>
          <w:rFonts w:cs="Times New Roman"/>
          <w:szCs w:val="28"/>
        </w:rPr>
        <w:t>iảng viên</w:t>
      </w:r>
      <w:r w:rsidR="00A13EBB" w:rsidRPr="00061A5F">
        <w:rPr>
          <w:rFonts w:cs="Times New Roman"/>
          <w:szCs w:val="28"/>
        </w:rPr>
        <w:t>, Nam</w:t>
      </w:r>
    </w:p>
    <w:p w:rsidR="00A13EBB" w:rsidRPr="00061A5F" w:rsidRDefault="00A13EBB" w:rsidP="009B534D">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cs="Times New Roman"/>
          <w:szCs w:val="28"/>
        </w:rPr>
      </w:pPr>
      <w:r w:rsidRPr="00061A5F">
        <w:rPr>
          <w:rFonts w:cs="Times New Roman"/>
          <w:szCs w:val="28"/>
        </w:rPr>
        <w:t xml:space="preserve">… tôi nghĩ rằng kiến thức đo lường và đánh giá không chỉ cần thiết khi làm đề mà nó còn hỗ trợ cho </w:t>
      </w:r>
      <w:r w:rsidR="00847220" w:rsidRPr="00061A5F">
        <w:rPr>
          <w:rFonts w:cs="Times New Roman"/>
          <w:szCs w:val="28"/>
        </w:rPr>
        <w:t>giảng viên</w:t>
      </w:r>
      <w:r w:rsidRPr="00061A5F">
        <w:rPr>
          <w:rFonts w:cs="Times New Roman"/>
          <w:szCs w:val="28"/>
        </w:rPr>
        <w:t xml:space="preserve"> trong dạy học…</w:t>
      </w:r>
    </w:p>
    <w:p w:rsidR="00A13EBB" w:rsidRPr="00061A5F" w:rsidRDefault="00B67DAB" w:rsidP="009B534D">
      <w:pPr>
        <w:widowControl w:val="0"/>
        <w:pBdr>
          <w:top w:val="single" w:sz="4" w:space="1" w:color="auto"/>
          <w:left w:val="single" w:sz="4" w:space="4" w:color="auto"/>
          <w:bottom w:val="single" w:sz="4" w:space="1" w:color="auto"/>
          <w:right w:val="single" w:sz="4" w:space="4" w:color="auto"/>
        </w:pBdr>
        <w:spacing w:after="0" w:line="240" w:lineRule="auto"/>
        <w:ind w:firstLine="709"/>
        <w:jc w:val="right"/>
        <w:rPr>
          <w:rFonts w:cs="Times New Roman"/>
          <w:szCs w:val="28"/>
        </w:rPr>
      </w:pPr>
      <w:r w:rsidRPr="00061A5F">
        <w:rPr>
          <w:rFonts w:cs="Times New Roman"/>
          <w:szCs w:val="28"/>
        </w:rPr>
        <w:t>G</w:t>
      </w:r>
      <w:r w:rsidR="00847220" w:rsidRPr="00061A5F">
        <w:rPr>
          <w:rFonts w:cs="Times New Roman"/>
          <w:szCs w:val="28"/>
        </w:rPr>
        <w:t>iảng viên</w:t>
      </w:r>
      <w:r w:rsidR="00A13EBB" w:rsidRPr="00061A5F">
        <w:rPr>
          <w:rFonts w:cs="Times New Roman"/>
          <w:szCs w:val="28"/>
        </w:rPr>
        <w:t>, Nữ</w:t>
      </w:r>
    </w:p>
    <w:p w:rsidR="00A13EBB" w:rsidRPr="00061A5F" w:rsidRDefault="00A13EBB" w:rsidP="009B534D">
      <w:pPr>
        <w:widowControl w:val="0"/>
        <w:spacing w:after="0" w:line="240" w:lineRule="auto"/>
        <w:ind w:firstLine="709"/>
        <w:jc w:val="both"/>
        <w:rPr>
          <w:rFonts w:cs="Times New Roman"/>
          <w:szCs w:val="28"/>
        </w:rPr>
      </w:pPr>
    </w:p>
    <w:p w:rsidR="00434B90" w:rsidRPr="00061A5F" w:rsidRDefault="00434B90" w:rsidP="00C52438">
      <w:pPr>
        <w:spacing w:after="0" w:line="240" w:lineRule="auto"/>
        <w:jc w:val="center"/>
      </w:pPr>
      <w:r w:rsidRPr="00061A5F">
        <w:rPr>
          <w:noProof/>
        </w:rPr>
        <w:drawing>
          <wp:inline distT="0" distB="0" distL="0" distR="0">
            <wp:extent cx="5557157" cy="1971112"/>
            <wp:effectExtent l="19050" t="0" r="5443"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l="1856" t="1462" r="14993" b="3322"/>
                    <a:stretch>
                      <a:fillRect/>
                    </a:stretch>
                  </pic:blipFill>
                  <pic:spPr bwMode="auto">
                    <a:xfrm>
                      <a:off x="0" y="0"/>
                      <a:ext cx="5562022" cy="1972838"/>
                    </a:xfrm>
                    <a:prstGeom prst="rect">
                      <a:avLst/>
                    </a:prstGeom>
                    <a:noFill/>
                    <a:ln w="9525">
                      <a:noFill/>
                      <a:miter lim="800000"/>
                      <a:headEnd/>
                      <a:tailEnd/>
                    </a:ln>
                  </pic:spPr>
                </pic:pic>
              </a:graphicData>
            </a:graphic>
          </wp:inline>
        </w:drawing>
      </w:r>
    </w:p>
    <w:p w:rsidR="00434B90" w:rsidRPr="00061A5F" w:rsidRDefault="00E71EEF" w:rsidP="009B534D">
      <w:pPr>
        <w:pStyle w:val="HnhC3"/>
        <w:spacing w:line="240" w:lineRule="auto"/>
      </w:pPr>
      <w:bookmarkStart w:id="21" w:name="_Ref485635978"/>
      <w:bookmarkStart w:id="22" w:name="_Toc488160354"/>
      <w:r w:rsidRPr="00061A5F">
        <w:t xml:space="preserve">Hình 2. </w:t>
      </w:r>
      <w:r w:rsidR="00434B90" w:rsidRPr="00061A5F">
        <w:t xml:space="preserve">Kết quả khảo sát mức độ đồng ý của </w:t>
      </w:r>
      <w:r w:rsidR="00847220" w:rsidRPr="00061A5F">
        <w:t>giảng viên</w:t>
      </w:r>
      <w:r w:rsidR="00434B90" w:rsidRPr="00061A5F">
        <w:t xml:space="preserve"> về kiến thức đo lường </w:t>
      </w:r>
      <w:r w:rsidR="00434B90" w:rsidRPr="00061A5F">
        <w:br/>
        <w:t>và đánh giá</w:t>
      </w:r>
      <w:bookmarkEnd w:id="21"/>
      <w:bookmarkEnd w:id="22"/>
    </w:p>
    <w:p w:rsidR="00434B90" w:rsidRPr="00061A5F" w:rsidRDefault="00434B90" w:rsidP="009B534D">
      <w:pPr>
        <w:widowControl w:val="0"/>
        <w:spacing w:after="0" w:line="240" w:lineRule="auto"/>
        <w:ind w:firstLine="709"/>
        <w:jc w:val="both"/>
      </w:pPr>
      <w:r w:rsidRPr="00061A5F">
        <w:t>Hai nội dung còn lại tham khảo các bài kiểm tra trong và ngoài nước (ĐLĐG2) và tham khảo các phương pháp kiểm tra đánh giá (ĐLĐG3)</w:t>
      </w:r>
      <w:r w:rsidR="006C4447" w:rsidRPr="00061A5F">
        <w:t xml:space="preserve"> có giá trị trung bình &gt; 3,5 và số lượng </w:t>
      </w:r>
      <w:r w:rsidR="00847220" w:rsidRPr="00061A5F">
        <w:t>giảng viên</w:t>
      </w:r>
      <w:r w:rsidR="006C4447" w:rsidRPr="00061A5F">
        <w:t xml:space="preserve"> đồng ý tương ứng là 55 (51,4%) và 72 (67,3%)</w:t>
      </w:r>
      <w:r w:rsidR="00C77313" w:rsidRPr="00061A5F">
        <w:t>,</w:t>
      </w:r>
      <w:r w:rsidR="006C4447" w:rsidRPr="00061A5F">
        <w:t xml:space="preserve"> </w:t>
      </w:r>
      <w:r w:rsidR="00C77313" w:rsidRPr="00061A5F">
        <w:t>s</w:t>
      </w:r>
      <w:r w:rsidR="006C4447" w:rsidRPr="00061A5F">
        <w:t xml:space="preserve">ố </w:t>
      </w:r>
      <w:r w:rsidR="00C77313" w:rsidRPr="00061A5F">
        <w:t xml:space="preserve">lượng giảng viên </w:t>
      </w:r>
      <w:r w:rsidR="006C4447" w:rsidRPr="00061A5F">
        <w:t>không đồng ý rất thấp là 14 (13,1%) và 7 (</w:t>
      </w:r>
      <w:r w:rsidR="00420DCE" w:rsidRPr="00061A5F">
        <w:t>6,5%</w:t>
      </w:r>
      <w:r w:rsidR="006C4447" w:rsidRPr="00061A5F">
        <w:t>).</w:t>
      </w:r>
    </w:p>
    <w:p w:rsidR="00312548" w:rsidRPr="00061A5F" w:rsidRDefault="00A13EBB" w:rsidP="009B534D">
      <w:pPr>
        <w:widowControl w:val="0"/>
        <w:spacing w:after="0" w:line="240" w:lineRule="auto"/>
        <w:ind w:firstLine="709"/>
        <w:jc w:val="both"/>
      </w:pPr>
      <w:r w:rsidRPr="00061A5F">
        <w:t xml:space="preserve">Bên cạnh đó, nghiên cứu tham khảo ý kiến của một số </w:t>
      </w:r>
      <w:r w:rsidR="00847220" w:rsidRPr="00061A5F">
        <w:t>giảng viên</w:t>
      </w:r>
      <w:r w:rsidRPr="00061A5F">
        <w:t xml:space="preserve"> về vấn đề này, họ cũng cho rằng kiến thức đo lường và đánh giá rất quan trọng trong quá trình </w:t>
      </w:r>
      <w:r w:rsidR="00847220" w:rsidRPr="00061A5F">
        <w:t>giảng viên</w:t>
      </w:r>
      <w:r w:rsidRPr="00061A5F">
        <w:t xml:space="preserve"> tham gia biên soạn </w:t>
      </w:r>
      <w:r w:rsidR="00847220" w:rsidRPr="00061A5F">
        <w:t>câu hỏi</w:t>
      </w:r>
      <w:r w:rsidRPr="00061A5F">
        <w:t xml:space="preserve">. Yếu tố này hỗ trợ </w:t>
      </w:r>
      <w:r w:rsidR="00847220" w:rsidRPr="00061A5F">
        <w:t>giảng viên</w:t>
      </w:r>
      <w:r w:rsidRPr="00061A5F">
        <w:t xml:space="preserve"> “cân đong đo đếm” cấu trúc và nội dung </w:t>
      </w:r>
      <w:r w:rsidR="00847220" w:rsidRPr="00061A5F">
        <w:t>câu hỏi</w:t>
      </w:r>
      <w:r w:rsidR="00C77313" w:rsidRPr="00061A5F">
        <w:t>,</w:t>
      </w:r>
      <w:r w:rsidRPr="00061A5F">
        <w:t xml:space="preserve"> đảm bả</w:t>
      </w:r>
      <w:r w:rsidR="006D0C1A" w:rsidRPr="00061A5F">
        <w:t xml:space="preserve">o nội dung </w:t>
      </w:r>
      <w:r w:rsidR="00847220" w:rsidRPr="00061A5F">
        <w:t>câu hỏi</w:t>
      </w:r>
      <w:r w:rsidR="006D0C1A" w:rsidRPr="00061A5F">
        <w:t xml:space="preserve"> phù hợp với năng lực của </w:t>
      </w:r>
      <w:r w:rsidR="00560051" w:rsidRPr="00061A5F">
        <w:t>sinh viên</w:t>
      </w:r>
      <w:r w:rsidR="006D0C1A" w:rsidRPr="00061A5F">
        <w:t>.</w:t>
      </w:r>
    </w:p>
    <w:p w:rsidR="004B14D2" w:rsidRPr="00061A5F" w:rsidRDefault="004B14D2" w:rsidP="009B534D">
      <w:pPr>
        <w:pStyle w:val="Mu"/>
        <w:numPr>
          <w:ilvl w:val="1"/>
          <w:numId w:val="22"/>
        </w:numPr>
        <w:spacing w:line="240" w:lineRule="auto"/>
        <w:ind w:left="518" w:hanging="518"/>
        <w:rPr>
          <w:lang w:val="en-US"/>
        </w:rPr>
      </w:pPr>
      <w:bookmarkStart w:id="23" w:name="_Toc488160316"/>
      <w:r w:rsidRPr="00061A5F">
        <w:rPr>
          <w:lang w:val="en-US"/>
        </w:rPr>
        <w:lastRenderedPageBreak/>
        <w:t xml:space="preserve">Về kỹ thuật biên soạn </w:t>
      </w:r>
      <w:r w:rsidR="00847220" w:rsidRPr="00061A5F">
        <w:rPr>
          <w:lang w:val="en-US"/>
        </w:rPr>
        <w:t>câu hỏi</w:t>
      </w:r>
      <w:bookmarkEnd w:id="23"/>
    </w:p>
    <w:p w:rsidR="009D3557" w:rsidRPr="00061A5F" w:rsidRDefault="004B14D2" w:rsidP="009B534D">
      <w:pPr>
        <w:widowControl w:val="0"/>
        <w:spacing w:after="0" w:line="240" w:lineRule="auto"/>
        <w:ind w:firstLine="709"/>
        <w:jc w:val="both"/>
        <w:rPr>
          <w:rFonts w:eastAsia="Times New Roman" w:cs="Times New Roman"/>
          <w:bCs/>
          <w:kern w:val="36"/>
          <w:szCs w:val="28"/>
          <w:lang w:eastAsia="vi-VN"/>
        </w:rPr>
      </w:pPr>
      <w:r w:rsidRPr="00061A5F">
        <w:t xml:space="preserve">Kỹ thuật biên soạn </w:t>
      </w:r>
      <w:r w:rsidR="00847220" w:rsidRPr="00061A5F">
        <w:t>câu hỏi</w:t>
      </w:r>
      <w:r w:rsidRPr="00061A5F">
        <w:t xml:space="preserve"> có ảnh hưởng rất lớn đối với </w:t>
      </w:r>
      <w:r w:rsidR="00847220" w:rsidRPr="00061A5F">
        <w:t>giảng viên</w:t>
      </w:r>
      <w:r w:rsidRPr="00061A5F">
        <w:t xml:space="preserve"> tham gia biên soạn và thẩm định câu hỏi</w:t>
      </w:r>
      <w:r w:rsidR="00560051" w:rsidRPr="00061A5F">
        <w:t xml:space="preserve">, cụ thể </w:t>
      </w:r>
      <w:r w:rsidRPr="00061A5F">
        <w:t xml:space="preserve">cấu trúc của bảng ma trận kiến thức phải cụ thể, rõ ràng, có mục tiêu từng chương, từng phần hỗ trợ </w:t>
      </w:r>
      <w:r w:rsidR="00847220" w:rsidRPr="00061A5F">
        <w:t>giảng viên</w:t>
      </w:r>
      <w:r w:rsidRPr="00061A5F">
        <w:t xml:space="preserve"> biên soạn </w:t>
      </w:r>
      <w:r w:rsidR="00C77313" w:rsidRPr="00061A5F">
        <w:t xml:space="preserve">câu hỏi </w:t>
      </w:r>
      <w:r w:rsidRPr="00061A5F">
        <w:t xml:space="preserve">bám sát cấu trúc ma trận </w:t>
      </w:r>
      <w:r w:rsidR="00560051" w:rsidRPr="00061A5F">
        <w:t xml:space="preserve">kiến thức </w:t>
      </w:r>
      <w:r w:rsidRPr="00061A5F">
        <w:t xml:space="preserve">trong quá trình biên soạn </w:t>
      </w:r>
      <w:r w:rsidR="00847220" w:rsidRPr="00061A5F">
        <w:t>câu hỏi</w:t>
      </w:r>
      <w:r w:rsidRPr="00061A5F">
        <w:t xml:space="preserve">; tương tự, bảng trọng số phân bố tỉ lệ đánh giá nội dung môn học hỗ trợ </w:t>
      </w:r>
      <w:r w:rsidR="00847220" w:rsidRPr="00061A5F">
        <w:t>giảng viên</w:t>
      </w:r>
      <w:r w:rsidRPr="00061A5F">
        <w:t xml:space="preserve"> câ</w:t>
      </w:r>
      <w:r w:rsidR="00C77313" w:rsidRPr="00061A5F">
        <w:t>n</w:t>
      </w:r>
      <w:r w:rsidRPr="00061A5F">
        <w:t xml:space="preserve"> đối cấu trúc, phân bổ nội dung môn học hợp lý. </w:t>
      </w:r>
      <w:r w:rsidR="00560051" w:rsidRPr="00061A5F">
        <w:t>Ngoài ra</w:t>
      </w:r>
      <w:r w:rsidRPr="00061A5F">
        <w:t xml:space="preserve">, nhà trường còn biên soạn “sổ tay hướng dẫn xây dựng </w:t>
      </w:r>
      <w:r w:rsidR="003A70EA" w:rsidRPr="00061A5F">
        <w:t>NHCH</w:t>
      </w:r>
      <w:r w:rsidRPr="00061A5F">
        <w:t xml:space="preserve">” hỗ trợ </w:t>
      </w:r>
      <w:r w:rsidR="00847220" w:rsidRPr="00061A5F">
        <w:t>giảng viên</w:t>
      </w:r>
      <w:r w:rsidRPr="00061A5F">
        <w:t xml:space="preserve"> về</w:t>
      </w:r>
      <w:r w:rsidR="00741FDA" w:rsidRPr="00061A5F">
        <w:t xml:space="preserve"> kiến thức và chuyên môn đo lường, đánh giá, v</w:t>
      </w:r>
      <w:r w:rsidR="008A2EE2" w:rsidRPr="00061A5F">
        <w:t>ề</w:t>
      </w:r>
      <w:r w:rsidR="00741FDA" w:rsidRPr="00061A5F">
        <w:t xml:space="preserve"> kỹ thuật sử dụng phần mềm biên soạn </w:t>
      </w:r>
      <w:r w:rsidR="00847220" w:rsidRPr="00061A5F">
        <w:t>câu hỏi</w:t>
      </w:r>
      <w:r w:rsidR="00741FDA" w:rsidRPr="00061A5F">
        <w:t xml:space="preserve">, các quy định có liên quan trong quá trình thực hiện. </w:t>
      </w:r>
    </w:p>
    <w:p w:rsidR="00594977" w:rsidRPr="00061A5F" w:rsidRDefault="00560051" w:rsidP="009B534D">
      <w:pPr>
        <w:widowControl w:val="0"/>
        <w:spacing w:after="0" w:line="240" w:lineRule="auto"/>
        <w:ind w:firstLine="709"/>
        <w:jc w:val="both"/>
        <w:rPr>
          <w:rFonts w:eastAsia="Times New Roman" w:cs="Times New Roman"/>
          <w:bCs/>
          <w:kern w:val="36"/>
          <w:szCs w:val="28"/>
          <w:lang w:eastAsia="vi-VN"/>
        </w:rPr>
      </w:pPr>
      <w:r w:rsidRPr="00061A5F">
        <w:t>K</w:t>
      </w:r>
      <w:r w:rsidR="00594977" w:rsidRPr="00061A5F">
        <w:t xml:space="preserve">ết quả khảo sát cho thấy nội dung </w:t>
      </w:r>
      <w:r w:rsidR="00847220" w:rsidRPr="00061A5F">
        <w:t>câu hỏi</w:t>
      </w:r>
      <w:r w:rsidR="00594977" w:rsidRPr="00061A5F">
        <w:t xml:space="preserve"> biên soạn bám sát đề cương chi tiết môn học (KTBS3) có giá trị trung bình là 4,28 </w:t>
      </w:r>
      <w:r w:rsidR="00675A1E" w:rsidRPr="00061A5F">
        <w:t xml:space="preserve">và số lượng </w:t>
      </w:r>
      <w:r w:rsidR="00847220" w:rsidRPr="00061A5F">
        <w:t>giảng viên</w:t>
      </w:r>
      <w:r w:rsidR="00675A1E" w:rsidRPr="00061A5F">
        <w:t xml:space="preserve"> chọn mức hoàn toàn đồng ý là 50 (46,7%)</w:t>
      </w:r>
      <w:r w:rsidR="00594977" w:rsidRPr="00061A5F">
        <w:t xml:space="preserve">. Ngoài ra, </w:t>
      </w:r>
      <w:r w:rsidR="00675A1E" w:rsidRPr="00061A5F">
        <w:t xml:space="preserve">2 nội dung </w:t>
      </w:r>
      <w:r w:rsidR="00594977" w:rsidRPr="00061A5F">
        <w:rPr>
          <w:rFonts w:eastAsia="Times New Roman" w:cs="Times New Roman"/>
          <w:bCs/>
          <w:kern w:val="36"/>
          <w:szCs w:val="28"/>
          <w:lang w:eastAsia="vi-VN"/>
        </w:rPr>
        <w:t xml:space="preserve">nhà trường xây dựng quy trình hướng dẫn biên soạn </w:t>
      </w:r>
      <w:r w:rsidR="00847220" w:rsidRPr="00061A5F">
        <w:rPr>
          <w:rFonts w:eastAsia="Times New Roman" w:cs="Times New Roman"/>
          <w:bCs/>
          <w:kern w:val="36"/>
          <w:szCs w:val="28"/>
          <w:lang w:eastAsia="vi-VN"/>
        </w:rPr>
        <w:t>câu hỏi</w:t>
      </w:r>
      <w:r w:rsidR="00594977" w:rsidRPr="00061A5F">
        <w:rPr>
          <w:rFonts w:eastAsia="Times New Roman" w:cs="Times New Roman"/>
          <w:bCs/>
          <w:kern w:val="36"/>
          <w:szCs w:val="28"/>
          <w:lang w:eastAsia="vi-VN"/>
        </w:rPr>
        <w:t xml:space="preserve"> rõ ràng, hợp lý (KTBS</w:t>
      </w:r>
      <w:r w:rsidR="00C77313" w:rsidRPr="00061A5F">
        <w:rPr>
          <w:rFonts w:eastAsia="Times New Roman" w:cs="Times New Roman"/>
          <w:bCs/>
          <w:kern w:val="36"/>
          <w:szCs w:val="28"/>
          <w:lang w:eastAsia="vi-VN"/>
        </w:rPr>
        <w:t>4</w:t>
      </w:r>
      <w:r w:rsidR="00594977" w:rsidRPr="00061A5F">
        <w:rPr>
          <w:rFonts w:eastAsia="Times New Roman" w:cs="Times New Roman"/>
          <w:bCs/>
          <w:kern w:val="36"/>
          <w:szCs w:val="28"/>
          <w:lang w:eastAsia="vi-VN"/>
        </w:rPr>
        <w:t>)</w:t>
      </w:r>
      <w:r w:rsidR="00675A1E" w:rsidRPr="00061A5F">
        <w:rPr>
          <w:rFonts w:eastAsia="Times New Roman" w:cs="Times New Roman"/>
          <w:bCs/>
          <w:kern w:val="36"/>
          <w:szCs w:val="28"/>
          <w:lang w:eastAsia="vi-VN"/>
        </w:rPr>
        <w:t xml:space="preserve"> và</w:t>
      </w:r>
      <w:r w:rsidR="00594977" w:rsidRPr="00061A5F">
        <w:rPr>
          <w:rFonts w:eastAsia="Times New Roman" w:cs="Times New Roman"/>
          <w:bCs/>
          <w:kern w:val="36"/>
          <w:szCs w:val="28"/>
          <w:lang w:eastAsia="vi-VN"/>
        </w:rPr>
        <w:t xml:space="preserve"> Phòng </w:t>
      </w:r>
      <w:r w:rsidRPr="00061A5F">
        <w:rPr>
          <w:rFonts w:eastAsia="Times New Roman" w:cs="Times New Roman"/>
          <w:bCs/>
          <w:kern w:val="36"/>
          <w:szCs w:val="28"/>
          <w:lang w:eastAsia="vi-VN"/>
        </w:rPr>
        <w:t xml:space="preserve">Khảo thí và Đảm bảo chất lượng giáo dục </w:t>
      </w:r>
      <w:r w:rsidR="00594977" w:rsidRPr="00061A5F">
        <w:rPr>
          <w:rFonts w:eastAsia="Times New Roman" w:cs="Times New Roman"/>
          <w:bCs/>
          <w:kern w:val="36"/>
          <w:szCs w:val="28"/>
          <w:lang w:eastAsia="vi-VN"/>
        </w:rPr>
        <w:t>hỗ trợ tốt chuyên môn, kỹ thuật</w:t>
      </w:r>
      <w:r w:rsidR="00675A1E" w:rsidRPr="00061A5F">
        <w:rPr>
          <w:rFonts w:eastAsia="Times New Roman" w:cs="Times New Roman"/>
          <w:bCs/>
          <w:kern w:val="36"/>
          <w:szCs w:val="28"/>
          <w:lang w:eastAsia="vi-VN"/>
        </w:rPr>
        <w:t xml:space="preserve"> (KTBS</w:t>
      </w:r>
      <w:r w:rsidR="00C77313" w:rsidRPr="00061A5F">
        <w:rPr>
          <w:rFonts w:eastAsia="Times New Roman" w:cs="Times New Roman"/>
          <w:bCs/>
          <w:kern w:val="36"/>
          <w:szCs w:val="28"/>
          <w:lang w:eastAsia="vi-VN"/>
        </w:rPr>
        <w:t>5</w:t>
      </w:r>
      <w:r w:rsidR="00675A1E" w:rsidRPr="00061A5F">
        <w:rPr>
          <w:rFonts w:eastAsia="Times New Roman" w:cs="Times New Roman"/>
          <w:bCs/>
          <w:kern w:val="36"/>
          <w:szCs w:val="28"/>
          <w:lang w:eastAsia="vi-VN"/>
        </w:rPr>
        <w:t xml:space="preserve">) có giá trị trung bình lần lượt là 4,07 và 4,04. </w:t>
      </w:r>
    </w:p>
    <w:p w:rsidR="00675A1E" w:rsidRPr="00061A5F" w:rsidRDefault="00675A1E" w:rsidP="00C52438">
      <w:pPr>
        <w:spacing w:after="0" w:line="240" w:lineRule="auto"/>
        <w:jc w:val="center"/>
      </w:pPr>
      <w:r w:rsidRPr="00061A5F">
        <w:rPr>
          <w:noProof/>
        </w:rPr>
        <w:drawing>
          <wp:inline distT="0" distB="0" distL="0" distR="0">
            <wp:extent cx="5481139" cy="1809336"/>
            <wp:effectExtent l="19050" t="0" r="5261"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l="1720" t="2007" r="16008" b="2659"/>
                    <a:stretch>
                      <a:fillRect/>
                    </a:stretch>
                  </pic:blipFill>
                  <pic:spPr bwMode="auto">
                    <a:xfrm>
                      <a:off x="0" y="0"/>
                      <a:ext cx="5485466" cy="1810764"/>
                    </a:xfrm>
                    <a:prstGeom prst="rect">
                      <a:avLst/>
                    </a:prstGeom>
                    <a:noFill/>
                    <a:ln w="9525">
                      <a:noFill/>
                      <a:miter lim="800000"/>
                      <a:headEnd/>
                      <a:tailEnd/>
                    </a:ln>
                  </pic:spPr>
                </pic:pic>
              </a:graphicData>
            </a:graphic>
          </wp:inline>
        </w:drawing>
      </w:r>
    </w:p>
    <w:p w:rsidR="00675A1E" w:rsidRPr="00061A5F" w:rsidRDefault="00560051" w:rsidP="009B534D">
      <w:pPr>
        <w:pStyle w:val="HnhC3"/>
        <w:spacing w:line="240" w:lineRule="auto"/>
      </w:pPr>
      <w:bookmarkStart w:id="24" w:name="_Ref485665777"/>
      <w:bookmarkStart w:id="25" w:name="_Toc488160357"/>
      <w:r w:rsidRPr="00061A5F">
        <w:t xml:space="preserve">Hình 3. </w:t>
      </w:r>
      <w:r w:rsidR="00675A1E" w:rsidRPr="00061A5F">
        <w:t xml:space="preserve">Kết quả khảo sát mức độ đồng ý của </w:t>
      </w:r>
      <w:r w:rsidR="00847220" w:rsidRPr="00061A5F">
        <w:t>giảng viên</w:t>
      </w:r>
      <w:r w:rsidR="00675A1E" w:rsidRPr="00061A5F">
        <w:t xml:space="preserve"> về kỹ thuật </w:t>
      </w:r>
      <w:r w:rsidR="00675A1E" w:rsidRPr="00061A5F">
        <w:br/>
        <w:t xml:space="preserve">biên soạn </w:t>
      </w:r>
      <w:r w:rsidR="00847220" w:rsidRPr="00061A5F">
        <w:t>câu hỏi</w:t>
      </w:r>
      <w:bookmarkEnd w:id="24"/>
      <w:bookmarkEnd w:id="25"/>
    </w:p>
    <w:p w:rsidR="00594977" w:rsidRPr="00061A5F" w:rsidRDefault="00675A1E" w:rsidP="009B534D">
      <w:pPr>
        <w:widowControl w:val="0"/>
        <w:spacing w:after="0" w:line="240" w:lineRule="auto"/>
        <w:ind w:firstLine="709"/>
        <w:jc w:val="both"/>
      </w:pPr>
      <w:r w:rsidRPr="00061A5F">
        <w:t>Hai nội dung còn lại là bảng ma trận kiến thức môn học với mục tiêu cụ thể, rõ ràng (KTBS1) và bảng trọng số phân bố tỉ lệ đánh giá môn học hợp lý (KTBS2) có giá trị trung bình lần lượt là 3,82 và 3,98</w:t>
      </w:r>
      <w:r w:rsidR="00F175DE" w:rsidRPr="00061A5F">
        <w:t>.</w:t>
      </w:r>
      <w:r w:rsidR="00C77313" w:rsidRPr="00061A5F">
        <w:t xml:space="preserve"> Nhìn chung, số lượng giảng viên đồng ý rất cao từ 70 (65%) đến 92 (86%).</w:t>
      </w:r>
    </w:p>
    <w:p w:rsidR="00C77313" w:rsidRPr="00061A5F" w:rsidRDefault="00C77313" w:rsidP="00C77313">
      <w:pPr>
        <w:pStyle w:val="HpC3"/>
        <w:spacing w:line="240" w:lineRule="auto"/>
      </w:pPr>
      <w:bookmarkStart w:id="26" w:name="_Toc488160377"/>
      <w:r w:rsidRPr="00061A5F">
        <w:t>Hộp 2. Ý kiến của giảng viên về công tác xây dựng NHCH</w:t>
      </w:r>
      <w:bookmarkEnd w:id="26"/>
    </w:p>
    <w:p w:rsidR="00C77313" w:rsidRPr="00061A5F" w:rsidRDefault="00C77313" w:rsidP="00C77313">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cs="Times New Roman"/>
          <w:szCs w:val="28"/>
        </w:rPr>
      </w:pPr>
      <w:r w:rsidRPr="00061A5F">
        <w:rPr>
          <w:rFonts w:cs="Times New Roman"/>
          <w:szCs w:val="28"/>
        </w:rPr>
        <w:t>… định kỳ cho bộ phận chuyên môn đọc duyệt lại các câu hỏi đã biên soạn trong NHCH ….</w:t>
      </w:r>
    </w:p>
    <w:p w:rsidR="00C77313" w:rsidRPr="00061A5F" w:rsidRDefault="00C77313" w:rsidP="00C77313">
      <w:pPr>
        <w:widowControl w:val="0"/>
        <w:pBdr>
          <w:top w:val="single" w:sz="4" w:space="1" w:color="auto"/>
          <w:left w:val="single" w:sz="4" w:space="4" w:color="auto"/>
          <w:bottom w:val="single" w:sz="4" w:space="1" w:color="auto"/>
          <w:right w:val="single" w:sz="4" w:space="4" w:color="auto"/>
        </w:pBdr>
        <w:spacing w:after="0" w:line="240" w:lineRule="auto"/>
        <w:ind w:firstLine="709"/>
        <w:jc w:val="right"/>
        <w:rPr>
          <w:rFonts w:cs="Times New Roman"/>
          <w:szCs w:val="28"/>
        </w:rPr>
      </w:pPr>
      <w:r w:rsidRPr="00061A5F">
        <w:rPr>
          <w:rFonts w:cs="Times New Roman"/>
          <w:szCs w:val="28"/>
        </w:rPr>
        <w:t>Cán bộ, Nam</w:t>
      </w:r>
    </w:p>
    <w:p w:rsidR="00C77313" w:rsidRPr="00061A5F" w:rsidRDefault="00C77313" w:rsidP="00C77313">
      <w:pPr>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cs="Times New Roman"/>
          <w:szCs w:val="28"/>
        </w:rPr>
      </w:pPr>
      <w:r w:rsidRPr="00061A5F">
        <w:rPr>
          <w:rFonts w:cs="Times New Roman"/>
          <w:szCs w:val="28"/>
        </w:rPr>
        <w:t>… quy định chu kỳ, thời gian bổ sung, xây dựng mới NHCH để làm giàu NHCH…</w:t>
      </w:r>
    </w:p>
    <w:p w:rsidR="00C77313" w:rsidRPr="00061A5F" w:rsidRDefault="00C77313" w:rsidP="00C77313">
      <w:pPr>
        <w:widowControl w:val="0"/>
        <w:pBdr>
          <w:top w:val="single" w:sz="4" w:space="1" w:color="auto"/>
          <w:left w:val="single" w:sz="4" w:space="4" w:color="auto"/>
          <w:bottom w:val="single" w:sz="4" w:space="1" w:color="auto"/>
          <w:right w:val="single" w:sz="4" w:space="4" w:color="auto"/>
        </w:pBdr>
        <w:spacing w:after="0" w:line="240" w:lineRule="auto"/>
        <w:ind w:firstLine="709"/>
        <w:jc w:val="right"/>
        <w:rPr>
          <w:rFonts w:cs="Times New Roman"/>
          <w:szCs w:val="28"/>
        </w:rPr>
      </w:pPr>
      <w:r w:rsidRPr="00061A5F">
        <w:rPr>
          <w:rFonts w:cs="Times New Roman"/>
          <w:szCs w:val="28"/>
        </w:rPr>
        <w:t>Giảng viên, Nữ</w:t>
      </w:r>
    </w:p>
    <w:p w:rsidR="00594977" w:rsidRPr="00061A5F" w:rsidRDefault="0010249E" w:rsidP="009B534D">
      <w:pPr>
        <w:widowControl w:val="0"/>
        <w:spacing w:after="0" w:line="240" w:lineRule="auto"/>
        <w:ind w:firstLine="709"/>
        <w:jc w:val="both"/>
      </w:pPr>
      <w:r w:rsidRPr="00061A5F">
        <w:t xml:space="preserve">Kết quả khảo sát cho thấy, </w:t>
      </w:r>
      <w:r w:rsidR="00847220" w:rsidRPr="00061A5F">
        <w:t>giảng viên</w:t>
      </w:r>
      <w:r w:rsidRPr="00061A5F">
        <w:t xml:space="preserve"> đánh giá cao các nội dung của yếu tố kỹ thuật biên soạn </w:t>
      </w:r>
      <w:r w:rsidR="00847220" w:rsidRPr="00061A5F">
        <w:t>câu hỏi</w:t>
      </w:r>
      <w:r w:rsidRPr="00061A5F">
        <w:t xml:space="preserve"> vì đây là giai đoạn quan trọng mà chính </w:t>
      </w:r>
      <w:r w:rsidR="00847220" w:rsidRPr="00061A5F">
        <w:t>giảng viên</w:t>
      </w:r>
      <w:r w:rsidRPr="00061A5F">
        <w:t xml:space="preserve"> là người trực tiếp thực hiện</w:t>
      </w:r>
      <w:r w:rsidR="007E0629" w:rsidRPr="00061A5F">
        <w:t xml:space="preserve"> để cho ra sản phẩm </w:t>
      </w:r>
      <w:r w:rsidR="00847220" w:rsidRPr="00061A5F">
        <w:t>câu hỏi</w:t>
      </w:r>
      <w:r w:rsidR="007E0629" w:rsidRPr="00061A5F">
        <w:t xml:space="preserve"> có chất lượng từ </w:t>
      </w:r>
      <w:r w:rsidR="002A1D15" w:rsidRPr="00061A5F">
        <w:t xml:space="preserve">bảng </w:t>
      </w:r>
      <w:r w:rsidR="007E0629" w:rsidRPr="00061A5F">
        <w:t xml:space="preserve">phân bổ ma trận kiến thức, trọng số của từng nội dung, quy trình hướng dẫn và không thể thiếu những chuyên viên có năng lực chuyên môn đo lường và đánh giá, kỹ thuật về máy tính hỗ trợ </w:t>
      </w:r>
      <w:r w:rsidR="00847220" w:rsidRPr="00061A5F">
        <w:t>giảng viên</w:t>
      </w:r>
      <w:r w:rsidR="007E0629" w:rsidRPr="00061A5F">
        <w:t xml:space="preserve"> trong suốt quá trình biên soạn </w:t>
      </w:r>
      <w:r w:rsidR="00847220" w:rsidRPr="00061A5F">
        <w:t>câu hỏi</w:t>
      </w:r>
      <w:r w:rsidR="007E0629" w:rsidRPr="00061A5F">
        <w:t>.</w:t>
      </w:r>
      <w:r w:rsidR="008C4F97" w:rsidRPr="00061A5F">
        <w:t xml:space="preserve"> Thông tin khảo sát phù hợp với ý kiến phỏng vấn của một số </w:t>
      </w:r>
      <w:r w:rsidR="00847220" w:rsidRPr="00061A5F">
        <w:t>giảng viên</w:t>
      </w:r>
      <w:r w:rsidR="008C4F97" w:rsidRPr="00061A5F">
        <w:t>.</w:t>
      </w:r>
    </w:p>
    <w:p w:rsidR="00F12CB1" w:rsidRPr="00061A5F" w:rsidRDefault="00F12CB1" w:rsidP="009B534D">
      <w:pPr>
        <w:pStyle w:val="Mu"/>
        <w:numPr>
          <w:ilvl w:val="1"/>
          <w:numId w:val="22"/>
        </w:numPr>
        <w:spacing w:line="240" w:lineRule="auto"/>
        <w:ind w:left="518" w:hanging="518"/>
        <w:rPr>
          <w:lang w:val="en-US"/>
        </w:rPr>
      </w:pPr>
      <w:bookmarkStart w:id="27" w:name="_Toc488160317"/>
      <w:r w:rsidRPr="00061A5F">
        <w:rPr>
          <w:lang w:val="en-US"/>
        </w:rPr>
        <w:t xml:space="preserve">Về </w:t>
      </w:r>
      <w:r w:rsidR="002920A3" w:rsidRPr="00061A5F">
        <w:rPr>
          <w:lang w:val="en-US"/>
        </w:rPr>
        <w:t>sự hợp tác giữa các cá nhân, đơn vị</w:t>
      </w:r>
      <w:bookmarkEnd w:id="27"/>
    </w:p>
    <w:p w:rsidR="001D2688" w:rsidRPr="00061A5F" w:rsidRDefault="002920A3" w:rsidP="009B534D">
      <w:pPr>
        <w:widowControl w:val="0"/>
        <w:spacing w:after="0" w:line="240" w:lineRule="auto"/>
        <w:ind w:firstLine="709"/>
        <w:jc w:val="both"/>
        <w:rPr>
          <w:rFonts w:eastAsia="Times New Roman" w:cs="Times New Roman"/>
          <w:bCs/>
          <w:kern w:val="36"/>
          <w:szCs w:val="28"/>
          <w:lang w:eastAsia="vi-VN"/>
        </w:rPr>
      </w:pPr>
      <w:r w:rsidRPr="00061A5F">
        <w:t>Bất kỳ hoạt động nào, yếu tố hợp tác đóng vai trò quyết định chất lượng thành công của hoạt động tương ứng</w:t>
      </w:r>
      <w:r w:rsidR="008C4F97" w:rsidRPr="00061A5F">
        <w:t xml:space="preserve">. Trong mỗi hoạt động làm việc theo nhóm, giá trị hợp tác, chia sẻ của mỗi cá nhân tạo nên sự thành công cho hoạt động đó. Giúp mọi người hiểu </w:t>
      </w:r>
      <w:r w:rsidR="008C4F97" w:rsidRPr="00061A5F">
        <w:lastRenderedPageBreak/>
        <w:t>nhau hơn, hỗ trợ, giúp đỡ lẫn nhau trong công việc, tăng cường kiến thức chuyên môn, nghiệp vụ và kỹ thuật</w:t>
      </w:r>
      <w:r w:rsidRPr="00061A5F">
        <w:t xml:space="preserve">. </w:t>
      </w:r>
    </w:p>
    <w:p w:rsidR="00BF7CD2" w:rsidRPr="00061A5F" w:rsidRDefault="00BF7CD2" w:rsidP="009B534D">
      <w:pPr>
        <w:widowControl w:val="0"/>
        <w:spacing w:after="0" w:line="240" w:lineRule="auto"/>
        <w:ind w:firstLine="709"/>
        <w:jc w:val="both"/>
        <w:rPr>
          <w:rFonts w:cs="Times New Roman"/>
          <w:szCs w:val="28"/>
        </w:rPr>
      </w:pPr>
      <w:r w:rsidRPr="00061A5F">
        <w:rPr>
          <w:rFonts w:cs="Times New Roman"/>
          <w:szCs w:val="28"/>
        </w:rPr>
        <w:t>Kết quả giá trị trung bình các nội dung nghiên cứu của yếu tố hợp tác cơ bản không có sự chênh lệch nhiều</w:t>
      </w:r>
      <w:r w:rsidR="002A1D15" w:rsidRPr="00061A5F">
        <w:rPr>
          <w:rFonts w:cs="Times New Roman"/>
          <w:szCs w:val="28"/>
        </w:rPr>
        <w:t xml:space="preserve"> từ 3,69 đến 3,98,</w:t>
      </w:r>
      <w:r w:rsidR="00450E92" w:rsidRPr="00061A5F">
        <w:rPr>
          <w:rFonts w:cs="Times New Roman"/>
          <w:szCs w:val="28"/>
        </w:rPr>
        <w:t xml:space="preserve"> ngoại trừ nội dung kinh phí cho biên soạn </w:t>
      </w:r>
      <w:r w:rsidR="00847220" w:rsidRPr="00061A5F">
        <w:rPr>
          <w:rFonts w:cs="Times New Roman"/>
          <w:szCs w:val="28"/>
        </w:rPr>
        <w:t>câu hỏi</w:t>
      </w:r>
      <w:r w:rsidR="00450E92" w:rsidRPr="00061A5F">
        <w:rPr>
          <w:rFonts w:cs="Times New Roman"/>
          <w:szCs w:val="28"/>
        </w:rPr>
        <w:t xml:space="preserve"> hợp lý (HT2)</w:t>
      </w:r>
      <w:r w:rsidR="002A1D15" w:rsidRPr="00061A5F">
        <w:rPr>
          <w:rFonts w:cs="Times New Roman"/>
          <w:szCs w:val="28"/>
        </w:rPr>
        <w:t xml:space="preserve"> là 3,29</w:t>
      </w:r>
      <w:r w:rsidR="00467D24" w:rsidRPr="00061A5F">
        <w:rPr>
          <w:rFonts w:cs="Times New Roman"/>
          <w:szCs w:val="28"/>
        </w:rPr>
        <w:t>.</w:t>
      </w:r>
      <w:r w:rsidR="00CB2D65" w:rsidRPr="00061A5F">
        <w:rPr>
          <w:rFonts w:cs="Times New Roman"/>
          <w:szCs w:val="28"/>
        </w:rPr>
        <w:t xml:space="preserve"> </w:t>
      </w:r>
    </w:p>
    <w:p w:rsidR="00BF7CD2" w:rsidRPr="00061A5F" w:rsidRDefault="00BF7CD2" w:rsidP="009B534D">
      <w:pPr>
        <w:spacing w:after="0" w:line="240" w:lineRule="auto"/>
        <w:jc w:val="center"/>
      </w:pPr>
      <w:r w:rsidRPr="00061A5F">
        <w:rPr>
          <w:noProof/>
        </w:rPr>
        <w:drawing>
          <wp:inline distT="0" distB="0" distL="0" distR="0">
            <wp:extent cx="5434693" cy="1787344"/>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1856" t="1460" r="17194" b="4447"/>
                    <a:stretch>
                      <a:fillRect/>
                    </a:stretch>
                  </pic:blipFill>
                  <pic:spPr bwMode="auto">
                    <a:xfrm>
                      <a:off x="0" y="0"/>
                      <a:ext cx="5434693" cy="1787344"/>
                    </a:xfrm>
                    <a:prstGeom prst="rect">
                      <a:avLst/>
                    </a:prstGeom>
                    <a:noFill/>
                    <a:ln w="9525">
                      <a:noFill/>
                      <a:miter lim="800000"/>
                      <a:headEnd/>
                      <a:tailEnd/>
                    </a:ln>
                  </pic:spPr>
                </pic:pic>
              </a:graphicData>
            </a:graphic>
          </wp:inline>
        </w:drawing>
      </w:r>
    </w:p>
    <w:p w:rsidR="001D2688" w:rsidRPr="00061A5F" w:rsidRDefault="002A1D15" w:rsidP="009B534D">
      <w:pPr>
        <w:pStyle w:val="HnhC3"/>
        <w:spacing w:line="240" w:lineRule="auto"/>
      </w:pPr>
      <w:bookmarkStart w:id="28" w:name="_Ref485721560"/>
      <w:bookmarkStart w:id="29" w:name="_Toc488160360"/>
      <w:r w:rsidRPr="00061A5F">
        <w:t xml:space="preserve">Hình 4. </w:t>
      </w:r>
      <w:r w:rsidR="001D2688" w:rsidRPr="00061A5F">
        <w:t xml:space="preserve">Kết quả khảo sát mức độ đồng ý của </w:t>
      </w:r>
      <w:r w:rsidR="00847220" w:rsidRPr="00061A5F">
        <w:t>giảng viên</w:t>
      </w:r>
      <w:r w:rsidR="001D2688" w:rsidRPr="00061A5F">
        <w:t xml:space="preserve"> về sự hợp tác</w:t>
      </w:r>
      <w:bookmarkEnd w:id="28"/>
      <w:bookmarkEnd w:id="29"/>
    </w:p>
    <w:p w:rsidR="001D2688" w:rsidRPr="00061A5F" w:rsidRDefault="00E3724C" w:rsidP="009B534D">
      <w:pPr>
        <w:widowControl w:val="0"/>
        <w:spacing w:after="0" w:line="240" w:lineRule="auto"/>
        <w:ind w:firstLine="709"/>
        <w:jc w:val="both"/>
        <w:rPr>
          <w:rFonts w:cs="Times New Roman"/>
          <w:szCs w:val="28"/>
        </w:rPr>
      </w:pPr>
      <w:r w:rsidRPr="00061A5F">
        <w:rPr>
          <w:rFonts w:cs="Times New Roman"/>
          <w:szCs w:val="28"/>
        </w:rPr>
        <w:t xml:space="preserve">Số lượng </w:t>
      </w:r>
      <w:r w:rsidR="00847220" w:rsidRPr="00061A5F">
        <w:rPr>
          <w:rFonts w:cs="Times New Roman"/>
          <w:szCs w:val="28"/>
        </w:rPr>
        <w:t>giảng viên</w:t>
      </w:r>
      <w:r w:rsidRPr="00061A5F">
        <w:rPr>
          <w:rFonts w:cs="Times New Roman"/>
          <w:szCs w:val="28"/>
        </w:rPr>
        <w:t xml:space="preserve"> đồng ý đối với nội dung </w:t>
      </w:r>
      <w:r w:rsidR="00C77313" w:rsidRPr="00061A5F">
        <w:rPr>
          <w:rFonts w:cs="Times New Roman"/>
          <w:szCs w:val="28"/>
        </w:rPr>
        <w:t>công tác tổ chức xây dựng NHCH hiện nay tốt (</w:t>
      </w:r>
      <w:r w:rsidRPr="00061A5F">
        <w:rPr>
          <w:rFonts w:cs="Times New Roman"/>
          <w:szCs w:val="28"/>
        </w:rPr>
        <w:t>HT1</w:t>
      </w:r>
      <w:r w:rsidR="00C77313" w:rsidRPr="00061A5F">
        <w:rPr>
          <w:rFonts w:cs="Times New Roman"/>
          <w:szCs w:val="28"/>
        </w:rPr>
        <w:t>)</w:t>
      </w:r>
      <w:r w:rsidRPr="00061A5F">
        <w:rPr>
          <w:rFonts w:cs="Times New Roman"/>
          <w:szCs w:val="28"/>
        </w:rPr>
        <w:t xml:space="preserve"> là 60 (</w:t>
      </w:r>
      <w:r w:rsidR="00467D24" w:rsidRPr="00061A5F">
        <w:rPr>
          <w:rFonts w:cs="Times New Roman"/>
          <w:szCs w:val="28"/>
        </w:rPr>
        <w:t>56,0%)</w:t>
      </w:r>
      <w:r w:rsidRPr="00061A5F">
        <w:rPr>
          <w:rFonts w:cs="Times New Roman"/>
          <w:szCs w:val="28"/>
        </w:rPr>
        <w:t xml:space="preserve">, </w:t>
      </w:r>
      <w:r w:rsidR="00C77313" w:rsidRPr="00061A5F">
        <w:rPr>
          <w:rFonts w:cs="Times New Roman"/>
          <w:szCs w:val="28"/>
        </w:rPr>
        <w:t>nguồn lực ở khoa đáp ứng tốt việc biên soạn câu hỏi (</w:t>
      </w:r>
      <w:r w:rsidRPr="00061A5F">
        <w:rPr>
          <w:rFonts w:cs="Times New Roman"/>
          <w:szCs w:val="28"/>
        </w:rPr>
        <w:t>HT3</w:t>
      </w:r>
      <w:r w:rsidR="00C77313" w:rsidRPr="00061A5F">
        <w:rPr>
          <w:rFonts w:cs="Times New Roman"/>
          <w:szCs w:val="28"/>
        </w:rPr>
        <w:t>)</w:t>
      </w:r>
      <w:r w:rsidRPr="00061A5F">
        <w:rPr>
          <w:rFonts w:cs="Times New Roman"/>
          <w:szCs w:val="28"/>
        </w:rPr>
        <w:t xml:space="preserve"> là 69 (</w:t>
      </w:r>
      <w:r w:rsidR="00467D24" w:rsidRPr="00061A5F">
        <w:rPr>
          <w:rFonts w:cs="Times New Roman"/>
          <w:szCs w:val="28"/>
        </w:rPr>
        <w:t>64,5%</w:t>
      </w:r>
      <w:r w:rsidR="00C77313" w:rsidRPr="00061A5F">
        <w:rPr>
          <w:rFonts w:cs="Times New Roman"/>
          <w:szCs w:val="28"/>
        </w:rPr>
        <w:t>), sự ủng hộ, quan tâm và tạo điều kiện của nhà trường (</w:t>
      </w:r>
      <w:r w:rsidRPr="00061A5F">
        <w:rPr>
          <w:rFonts w:cs="Times New Roman"/>
          <w:szCs w:val="28"/>
        </w:rPr>
        <w:t>HT4</w:t>
      </w:r>
      <w:r w:rsidR="00C77313" w:rsidRPr="00061A5F">
        <w:rPr>
          <w:rFonts w:cs="Times New Roman"/>
          <w:szCs w:val="28"/>
        </w:rPr>
        <w:t>)</w:t>
      </w:r>
      <w:r w:rsidRPr="00061A5F">
        <w:rPr>
          <w:rFonts w:cs="Times New Roman"/>
          <w:szCs w:val="28"/>
        </w:rPr>
        <w:t xml:space="preserve"> là 75 (</w:t>
      </w:r>
      <w:r w:rsidR="00467D24" w:rsidRPr="00061A5F">
        <w:rPr>
          <w:rFonts w:cs="Times New Roman"/>
          <w:szCs w:val="28"/>
        </w:rPr>
        <w:t>70,1%</w:t>
      </w:r>
      <w:r w:rsidRPr="00061A5F">
        <w:rPr>
          <w:rFonts w:cs="Times New Roman"/>
          <w:szCs w:val="28"/>
        </w:rPr>
        <w:t xml:space="preserve">), </w:t>
      </w:r>
      <w:r w:rsidR="0029614B" w:rsidRPr="00061A5F">
        <w:rPr>
          <w:rFonts w:cs="Times New Roman"/>
          <w:szCs w:val="28"/>
        </w:rPr>
        <w:t xml:space="preserve">sự phối hợp đồng bộ giữa lãnh đạo khoa và giảng viên biên soạn </w:t>
      </w:r>
      <w:r w:rsidR="00C77313" w:rsidRPr="00061A5F">
        <w:rPr>
          <w:rFonts w:cs="Times New Roman"/>
          <w:szCs w:val="28"/>
        </w:rPr>
        <w:t>(</w:t>
      </w:r>
      <w:r w:rsidRPr="00061A5F">
        <w:rPr>
          <w:rFonts w:cs="Times New Roman"/>
          <w:szCs w:val="28"/>
        </w:rPr>
        <w:t>HT5</w:t>
      </w:r>
      <w:r w:rsidR="00C77313" w:rsidRPr="00061A5F">
        <w:rPr>
          <w:rFonts w:cs="Times New Roman"/>
          <w:szCs w:val="28"/>
        </w:rPr>
        <w:t>)</w:t>
      </w:r>
      <w:r w:rsidRPr="00061A5F">
        <w:rPr>
          <w:rFonts w:cs="Times New Roman"/>
          <w:szCs w:val="28"/>
        </w:rPr>
        <w:t xml:space="preserve"> là 82 (</w:t>
      </w:r>
      <w:r w:rsidR="00467D24" w:rsidRPr="00061A5F">
        <w:rPr>
          <w:rFonts w:cs="Times New Roman"/>
          <w:szCs w:val="28"/>
        </w:rPr>
        <w:t>76,6%</w:t>
      </w:r>
      <w:r w:rsidRPr="00061A5F">
        <w:rPr>
          <w:rFonts w:cs="Times New Roman"/>
          <w:szCs w:val="28"/>
        </w:rPr>
        <w:t xml:space="preserve">), </w:t>
      </w:r>
      <w:r w:rsidR="0029614B" w:rsidRPr="00061A5F">
        <w:rPr>
          <w:rFonts w:cs="Times New Roman"/>
          <w:szCs w:val="28"/>
        </w:rPr>
        <w:t xml:space="preserve">sự phối hợp đồng bộ giữa phòng Khảo thí và đảm bảo chất lượng giáo dục với khoa </w:t>
      </w:r>
      <w:r w:rsidR="00C77313" w:rsidRPr="00061A5F">
        <w:rPr>
          <w:rFonts w:cs="Times New Roman"/>
          <w:szCs w:val="28"/>
        </w:rPr>
        <w:t>(</w:t>
      </w:r>
      <w:r w:rsidRPr="00061A5F">
        <w:rPr>
          <w:rFonts w:cs="Times New Roman"/>
          <w:szCs w:val="28"/>
        </w:rPr>
        <w:t>HT6</w:t>
      </w:r>
      <w:r w:rsidR="00C77313" w:rsidRPr="00061A5F">
        <w:rPr>
          <w:rFonts w:cs="Times New Roman"/>
          <w:szCs w:val="28"/>
        </w:rPr>
        <w:t>)</w:t>
      </w:r>
      <w:r w:rsidRPr="00061A5F">
        <w:rPr>
          <w:rFonts w:cs="Times New Roman"/>
          <w:szCs w:val="28"/>
        </w:rPr>
        <w:t xml:space="preserve"> là 80 (</w:t>
      </w:r>
      <w:r w:rsidR="00467D24" w:rsidRPr="00061A5F">
        <w:rPr>
          <w:rFonts w:cs="Times New Roman"/>
          <w:szCs w:val="28"/>
        </w:rPr>
        <w:t>74,8%</w:t>
      </w:r>
      <w:r w:rsidRPr="00061A5F">
        <w:rPr>
          <w:rFonts w:cs="Times New Roman"/>
          <w:szCs w:val="28"/>
        </w:rPr>
        <w:t>).</w:t>
      </w:r>
      <w:r w:rsidR="00467D24" w:rsidRPr="00061A5F">
        <w:rPr>
          <w:rFonts w:cs="Times New Roman"/>
          <w:szCs w:val="28"/>
        </w:rPr>
        <w:t xml:space="preserve"> </w:t>
      </w:r>
      <w:r w:rsidR="0029614B" w:rsidRPr="00061A5F">
        <w:rPr>
          <w:rFonts w:cs="Times New Roman"/>
          <w:szCs w:val="28"/>
        </w:rPr>
        <w:t>N</w:t>
      </w:r>
      <w:r w:rsidR="00467D24" w:rsidRPr="00061A5F">
        <w:rPr>
          <w:rFonts w:cs="Times New Roman"/>
          <w:szCs w:val="28"/>
        </w:rPr>
        <w:t xml:space="preserve">ội dung kinh phí cho biên soạn </w:t>
      </w:r>
      <w:r w:rsidR="00847220" w:rsidRPr="00061A5F">
        <w:rPr>
          <w:rFonts w:cs="Times New Roman"/>
          <w:szCs w:val="28"/>
        </w:rPr>
        <w:t>câu hỏi</w:t>
      </w:r>
      <w:r w:rsidR="00467D24" w:rsidRPr="00061A5F">
        <w:rPr>
          <w:rFonts w:cs="Times New Roman"/>
          <w:szCs w:val="28"/>
        </w:rPr>
        <w:t xml:space="preserve"> hợp lý </w:t>
      </w:r>
      <w:r w:rsidR="00C77313" w:rsidRPr="00061A5F">
        <w:rPr>
          <w:rFonts w:cs="Times New Roman"/>
          <w:szCs w:val="28"/>
        </w:rPr>
        <w:t xml:space="preserve">(HT2) </w:t>
      </w:r>
      <w:r w:rsidR="00847220" w:rsidRPr="00061A5F">
        <w:rPr>
          <w:rFonts w:cs="Times New Roman"/>
          <w:szCs w:val="28"/>
        </w:rPr>
        <w:t>giảng viên</w:t>
      </w:r>
      <w:r w:rsidR="00467D24" w:rsidRPr="00061A5F">
        <w:rPr>
          <w:rFonts w:cs="Times New Roman"/>
          <w:szCs w:val="28"/>
        </w:rPr>
        <w:t xml:space="preserve"> đồng ý là 38 (35,5%), mức độ hoàn toàn đồng ý chỉ có 13 (12,1%), trong khi mức độ bình thường là 53 (49,5%)</w:t>
      </w:r>
      <w:r w:rsidR="002A1D15" w:rsidRPr="00061A5F">
        <w:rPr>
          <w:rFonts w:cs="Times New Roman"/>
          <w:szCs w:val="28"/>
        </w:rPr>
        <w:t xml:space="preserve">, nghĩa là </w:t>
      </w:r>
      <w:r w:rsidR="00467D24" w:rsidRPr="00061A5F">
        <w:rPr>
          <w:rFonts w:cs="Times New Roman"/>
          <w:szCs w:val="28"/>
        </w:rPr>
        <w:t xml:space="preserve">số lượng </w:t>
      </w:r>
      <w:r w:rsidR="00847220" w:rsidRPr="00061A5F">
        <w:rPr>
          <w:rFonts w:cs="Times New Roman"/>
          <w:szCs w:val="28"/>
        </w:rPr>
        <w:t>giảng viên</w:t>
      </w:r>
      <w:r w:rsidR="00467D24" w:rsidRPr="00061A5F">
        <w:rPr>
          <w:rFonts w:cs="Times New Roman"/>
          <w:szCs w:val="28"/>
        </w:rPr>
        <w:t xml:space="preserve"> này cho rằng mức kinh phí biên soạn </w:t>
      </w:r>
      <w:r w:rsidR="003A70EA" w:rsidRPr="00061A5F">
        <w:rPr>
          <w:rFonts w:cs="Times New Roman"/>
          <w:szCs w:val="28"/>
        </w:rPr>
        <w:t>NHCH</w:t>
      </w:r>
      <w:r w:rsidR="00467D24" w:rsidRPr="00061A5F">
        <w:rPr>
          <w:rFonts w:cs="Times New Roman"/>
          <w:szCs w:val="28"/>
        </w:rPr>
        <w:t xml:space="preserve"> hiện nay “tạm chấp nhận được”. Số lượng không đồng ý ở các nội dung đều thấp chiếm từ 2,8% đến 15,0%, trong đó mức không đồng ý cao nhất rơi vào nội dung kinh phí biên soạn </w:t>
      </w:r>
      <w:r w:rsidR="00847220" w:rsidRPr="00061A5F">
        <w:rPr>
          <w:rFonts w:cs="Times New Roman"/>
          <w:szCs w:val="28"/>
        </w:rPr>
        <w:t>câu hỏi</w:t>
      </w:r>
      <w:r w:rsidR="00467D24" w:rsidRPr="00061A5F">
        <w:rPr>
          <w:rFonts w:cs="Times New Roman"/>
          <w:szCs w:val="28"/>
        </w:rPr>
        <w:t xml:space="preserve"> (15,0%)</w:t>
      </w:r>
      <w:r w:rsidR="002D24D6" w:rsidRPr="00061A5F">
        <w:rPr>
          <w:rFonts w:cs="Times New Roman"/>
          <w:szCs w:val="28"/>
        </w:rPr>
        <w:t>.</w:t>
      </w:r>
    </w:p>
    <w:p w:rsidR="009449D3" w:rsidRPr="00061A5F" w:rsidRDefault="00467D24" w:rsidP="009B534D">
      <w:pPr>
        <w:widowControl w:val="0"/>
        <w:spacing w:after="0" w:line="240" w:lineRule="auto"/>
        <w:ind w:firstLine="709"/>
        <w:jc w:val="both"/>
      </w:pPr>
      <w:r w:rsidRPr="00061A5F">
        <w:t xml:space="preserve">Nhìn chung, kết quả khảo sát ở yếu tố này </w:t>
      </w:r>
      <w:r w:rsidR="002D24D6" w:rsidRPr="00061A5F">
        <w:t>chỉ ra rằng</w:t>
      </w:r>
      <w:r w:rsidRPr="00061A5F">
        <w:t xml:space="preserve"> các </w:t>
      </w:r>
      <w:r w:rsidR="00847220" w:rsidRPr="00061A5F">
        <w:t>giảng viên</w:t>
      </w:r>
      <w:r w:rsidRPr="00061A5F">
        <w:t xml:space="preserve"> hầu hết đồng ý với các nội dung khảo sát. Tuy nhiên, nội dung kinh phí cho biên soạn </w:t>
      </w:r>
      <w:r w:rsidR="00847220" w:rsidRPr="00061A5F">
        <w:t>câu hỏi</w:t>
      </w:r>
      <w:r w:rsidRPr="00061A5F">
        <w:t xml:space="preserve"> </w:t>
      </w:r>
      <w:r w:rsidR="002D24D6" w:rsidRPr="00061A5F">
        <w:t xml:space="preserve">phần lớn </w:t>
      </w:r>
      <w:r w:rsidR="00847220" w:rsidRPr="00061A5F">
        <w:t>giảng viên</w:t>
      </w:r>
      <w:r w:rsidR="002D24D6" w:rsidRPr="00061A5F">
        <w:t xml:space="preserve"> không có ý kiến ở mức độ đồng ý hay không đồng ý thù lao cho biên soạn </w:t>
      </w:r>
      <w:r w:rsidR="00847220" w:rsidRPr="00061A5F">
        <w:t>câu hỏi</w:t>
      </w:r>
      <w:r w:rsidR="002D24D6" w:rsidRPr="00061A5F">
        <w:t xml:space="preserve">. </w:t>
      </w:r>
      <w:r w:rsidRPr="00061A5F">
        <w:t xml:space="preserve">Về vấn đề này chúng tôi trao đổi thông tin với một số </w:t>
      </w:r>
      <w:r w:rsidR="00847220" w:rsidRPr="00061A5F">
        <w:t>giảng viên</w:t>
      </w:r>
      <w:r w:rsidR="00FD4B9C" w:rsidRPr="00061A5F">
        <w:t xml:space="preserve"> để tìm hiểu và đối chiếu với kết quả khảo sát </w:t>
      </w:r>
      <w:r w:rsidR="002D24D6" w:rsidRPr="00061A5F">
        <w:t xml:space="preserve">cho thấy các </w:t>
      </w:r>
      <w:r w:rsidR="00847220" w:rsidRPr="00061A5F">
        <w:t>giảng viên</w:t>
      </w:r>
      <w:r w:rsidR="002D24D6" w:rsidRPr="00061A5F">
        <w:t xml:space="preserve"> đồng ý với thù lao hiện nay chủ yếu là </w:t>
      </w:r>
      <w:r w:rsidR="00847220" w:rsidRPr="00061A5F">
        <w:t>giảng viên</w:t>
      </w:r>
      <w:r w:rsidR="002D24D6" w:rsidRPr="00061A5F">
        <w:t xml:space="preserve"> có học hàm, học vị. Hơn nữa, thù lao biên soạn </w:t>
      </w:r>
      <w:r w:rsidR="00847220" w:rsidRPr="00061A5F">
        <w:t>câu hỏi</w:t>
      </w:r>
      <w:r w:rsidR="002D24D6" w:rsidRPr="00061A5F">
        <w:t xml:space="preserve"> hiện nay nhà trường thanh toán dựa trên học hàm, học vị của người tham gia biên soạn </w:t>
      </w:r>
      <w:r w:rsidR="00847220" w:rsidRPr="00061A5F">
        <w:t>câu hỏi</w:t>
      </w:r>
      <w:r w:rsidR="002D24D6" w:rsidRPr="00061A5F">
        <w:t>.</w:t>
      </w:r>
    </w:p>
    <w:p w:rsidR="00B065D0" w:rsidRPr="00061A5F" w:rsidRDefault="00B065D0" w:rsidP="009B534D">
      <w:pPr>
        <w:pStyle w:val="Mu"/>
        <w:numPr>
          <w:ilvl w:val="1"/>
          <w:numId w:val="22"/>
        </w:numPr>
        <w:spacing w:line="240" w:lineRule="auto"/>
        <w:ind w:left="518" w:hanging="518"/>
        <w:rPr>
          <w:lang w:val="en-US"/>
        </w:rPr>
      </w:pPr>
      <w:bookmarkStart w:id="30" w:name="_Toc488160318"/>
      <w:r w:rsidRPr="00061A5F">
        <w:rPr>
          <w:lang w:val="en-US"/>
        </w:rPr>
        <w:t xml:space="preserve">Về động cơ của người tham gia biên soạn </w:t>
      </w:r>
      <w:r w:rsidR="00847220" w:rsidRPr="00061A5F">
        <w:rPr>
          <w:lang w:val="en-US"/>
        </w:rPr>
        <w:t>câu hỏi</w:t>
      </w:r>
      <w:bookmarkEnd w:id="30"/>
    </w:p>
    <w:p w:rsidR="0000763A" w:rsidRPr="00061A5F" w:rsidRDefault="0000763A" w:rsidP="009B534D">
      <w:pPr>
        <w:widowControl w:val="0"/>
        <w:spacing w:after="0" w:line="240" w:lineRule="auto"/>
        <w:ind w:firstLine="709"/>
        <w:jc w:val="both"/>
      </w:pPr>
      <w:r w:rsidRPr="00061A5F">
        <w:tab/>
        <w:t xml:space="preserve">Theo J. Piaget, động cơ là tất cả các yếu tố thúc đẩy cá thể hoạt động nhằm đáp ứng nhu cầu và định hướng cho hoạt động đó. Động cơ là cái thúc đẩy con người hoạt động đạt mục đích nhất định </w:t>
      </w:r>
      <w:fldSimple w:instr=" REF _Ref485905964 \r \h  \* MERGEFORMAT ">
        <w:r w:rsidR="00132A19">
          <w:t>[2]</w:t>
        </w:r>
      </w:fldSimple>
      <w:r w:rsidRPr="00061A5F">
        <w:t>.</w:t>
      </w:r>
    </w:p>
    <w:p w:rsidR="00FD7C7D" w:rsidRPr="00061A5F" w:rsidRDefault="00B065D0" w:rsidP="009B534D">
      <w:pPr>
        <w:widowControl w:val="0"/>
        <w:spacing w:after="0" w:line="240" w:lineRule="auto"/>
        <w:ind w:firstLine="709"/>
        <w:jc w:val="both"/>
        <w:rPr>
          <w:rFonts w:eastAsia="Times New Roman" w:cs="Times New Roman"/>
          <w:bCs/>
          <w:kern w:val="36"/>
          <w:szCs w:val="28"/>
          <w:lang w:eastAsia="vi-VN"/>
        </w:rPr>
      </w:pPr>
      <w:r w:rsidRPr="00061A5F">
        <w:t>Động cơ là cái có tác dụng chi phối, thúc đẩy con người suy nghĩ và hành động</w:t>
      </w:r>
      <w:r w:rsidRPr="00061A5F">
        <w:rPr>
          <w:rFonts w:cs="Times New Roman"/>
          <w:szCs w:val="28"/>
        </w:rPr>
        <w:t xml:space="preserve">. Do vậy, động cơ của người tham gia biên soạn </w:t>
      </w:r>
      <w:r w:rsidR="00847220" w:rsidRPr="00061A5F">
        <w:rPr>
          <w:rFonts w:cs="Times New Roman"/>
          <w:szCs w:val="28"/>
        </w:rPr>
        <w:t>câu hỏi</w:t>
      </w:r>
      <w:r w:rsidRPr="00061A5F">
        <w:rPr>
          <w:rFonts w:cs="Times New Roman"/>
          <w:szCs w:val="28"/>
        </w:rPr>
        <w:t xml:space="preserve"> có tính tích cực thì </w:t>
      </w:r>
      <w:r w:rsidR="003A70EA" w:rsidRPr="00061A5F">
        <w:rPr>
          <w:rFonts w:cs="Times New Roman"/>
          <w:szCs w:val="28"/>
        </w:rPr>
        <w:t>NHCH</w:t>
      </w:r>
      <w:r w:rsidRPr="00061A5F">
        <w:rPr>
          <w:rFonts w:cs="Times New Roman"/>
          <w:szCs w:val="28"/>
        </w:rPr>
        <w:t xml:space="preserve"> mới có chất lượng.</w:t>
      </w:r>
      <w:r w:rsidR="00D74BA2" w:rsidRPr="00061A5F">
        <w:rPr>
          <w:rFonts w:cs="Times New Roman"/>
          <w:szCs w:val="28"/>
        </w:rPr>
        <w:t xml:space="preserve"> Mục đích của người tham gia biên soạn </w:t>
      </w:r>
      <w:r w:rsidR="00847220" w:rsidRPr="00061A5F">
        <w:rPr>
          <w:rFonts w:cs="Times New Roman"/>
          <w:szCs w:val="28"/>
        </w:rPr>
        <w:t>câu hỏi</w:t>
      </w:r>
      <w:r w:rsidR="00D74BA2" w:rsidRPr="00061A5F">
        <w:rPr>
          <w:rFonts w:cs="Times New Roman"/>
          <w:szCs w:val="28"/>
        </w:rPr>
        <w:t xml:space="preserve"> là gì? Vì nhiệm vụ, vì phương pháp kiểm tra đánh giá, vì sinh viên, vì chất lượng, vì sự phát triển chung của trường,…</w:t>
      </w:r>
      <w:r w:rsidR="00220E16" w:rsidRPr="00061A5F">
        <w:rPr>
          <w:rFonts w:cs="Times New Roman"/>
          <w:szCs w:val="28"/>
        </w:rPr>
        <w:t xml:space="preserve"> </w:t>
      </w:r>
    </w:p>
    <w:p w:rsidR="008D4B5D" w:rsidRPr="00061A5F" w:rsidRDefault="007E6583" w:rsidP="009B534D">
      <w:pPr>
        <w:widowControl w:val="0"/>
        <w:spacing w:after="0" w:line="240" w:lineRule="auto"/>
        <w:ind w:firstLine="709"/>
        <w:jc w:val="both"/>
      </w:pPr>
      <w:r w:rsidRPr="00061A5F">
        <w:t xml:space="preserve">Các nội dung được khảo sát ở yếu tố động cơ của người tham gia biên soạn </w:t>
      </w:r>
      <w:r w:rsidR="00847220" w:rsidRPr="00061A5F">
        <w:t>câu hỏi</w:t>
      </w:r>
      <w:r w:rsidRPr="00061A5F">
        <w:t xml:space="preserve"> cho kết quả giá trị trung bình đều &gt; 4,0, trong đó, nội dung góp phần đảm bảo chất lượng dạy vào học (ĐCBS1) là 4</w:t>
      </w:r>
      <w:r w:rsidR="009575F3" w:rsidRPr="00061A5F">
        <w:t>,</w:t>
      </w:r>
      <w:r w:rsidRPr="00061A5F">
        <w:t xml:space="preserve">33 với mức độ đồng ý được </w:t>
      </w:r>
      <w:r w:rsidR="00847220" w:rsidRPr="00061A5F">
        <w:t>giảng viên</w:t>
      </w:r>
      <w:r w:rsidRPr="00061A5F">
        <w:t xml:space="preserve"> chọn là 93 (86,9%), đặc biệt mức độ hoàn toàn đồng ý là 57 (53,3%). Điều này cho thấy động cơ của người tham gia biên soạn </w:t>
      </w:r>
      <w:r w:rsidR="00847220" w:rsidRPr="00061A5F">
        <w:t>câu hỏi</w:t>
      </w:r>
      <w:r w:rsidRPr="00061A5F">
        <w:t xml:space="preserve"> góp phần đảm bảo chất lượng dạy và học rất mạnh mẽ.</w:t>
      </w:r>
    </w:p>
    <w:p w:rsidR="008D4B5D" w:rsidRPr="00061A5F" w:rsidRDefault="008D4B5D" w:rsidP="009B534D">
      <w:pPr>
        <w:spacing w:after="0" w:line="240" w:lineRule="auto"/>
        <w:jc w:val="center"/>
      </w:pPr>
      <w:r w:rsidRPr="00061A5F">
        <w:rPr>
          <w:noProof/>
        </w:rPr>
        <w:lastRenderedPageBreak/>
        <w:drawing>
          <wp:inline distT="0" distB="0" distL="0" distR="0">
            <wp:extent cx="5508171" cy="1861911"/>
            <wp:effectExtent l="19050" t="0" r="0"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l="1718" t="914" r="15584" b="6139"/>
                    <a:stretch>
                      <a:fillRect/>
                    </a:stretch>
                  </pic:blipFill>
                  <pic:spPr bwMode="auto">
                    <a:xfrm>
                      <a:off x="0" y="0"/>
                      <a:ext cx="5508171" cy="1861911"/>
                    </a:xfrm>
                    <a:prstGeom prst="rect">
                      <a:avLst/>
                    </a:prstGeom>
                    <a:noFill/>
                    <a:ln w="9525">
                      <a:noFill/>
                      <a:miter lim="800000"/>
                      <a:headEnd/>
                      <a:tailEnd/>
                    </a:ln>
                  </pic:spPr>
                </pic:pic>
              </a:graphicData>
            </a:graphic>
          </wp:inline>
        </w:drawing>
      </w:r>
    </w:p>
    <w:p w:rsidR="008D4B5D" w:rsidRPr="00061A5F" w:rsidRDefault="002A1D15" w:rsidP="009B534D">
      <w:pPr>
        <w:pStyle w:val="HnhC3"/>
        <w:spacing w:line="240" w:lineRule="auto"/>
      </w:pPr>
      <w:bookmarkStart w:id="31" w:name="_Ref485721539"/>
      <w:bookmarkStart w:id="32" w:name="_Toc488160363"/>
      <w:r w:rsidRPr="00061A5F">
        <w:t xml:space="preserve">Hình 5. </w:t>
      </w:r>
      <w:r w:rsidR="008D4B5D" w:rsidRPr="00061A5F">
        <w:t xml:space="preserve">Kết quả khảo sát mức độ đồng ý của </w:t>
      </w:r>
      <w:r w:rsidR="00847220" w:rsidRPr="00061A5F">
        <w:t>giảng viên</w:t>
      </w:r>
      <w:r w:rsidR="008D4B5D" w:rsidRPr="00061A5F">
        <w:t xml:space="preserve"> về động cơ biên soạn</w:t>
      </w:r>
      <w:bookmarkEnd w:id="31"/>
      <w:bookmarkEnd w:id="32"/>
    </w:p>
    <w:p w:rsidR="007E6583" w:rsidRPr="00061A5F" w:rsidRDefault="007E6583" w:rsidP="009B534D">
      <w:pPr>
        <w:widowControl w:val="0"/>
        <w:spacing w:after="0" w:line="240" w:lineRule="auto"/>
        <w:ind w:firstLine="709"/>
        <w:jc w:val="both"/>
      </w:pPr>
      <w:r w:rsidRPr="00061A5F">
        <w:t xml:space="preserve">Các nội dung còn lại mức độ đồng ý cũng khá cao, cụ thể </w:t>
      </w:r>
      <w:r w:rsidR="00DE245A" w:rsidRPr="00061A5F">
        <w:t>môn học đang giảng dạy phù hợp với việc xây dựng NHCH (</w:t>
      </w:r>
      <w:r w:rsidRPr="00061A5F">
        <w:t>ĐCBS2</w:t>
      </w:r>
      <w:r w:rsidR="00DE245A" w:rsidRPr="00061A5F">
        <w:t>)</w:t>
      </w:r>
      <w:r w:rsidRPr="00061A5F">
        <w:t xml:space="preserve"> </w:t>
      </w:r>
      <w:r w:rsidR="00FA44FD" w:rsidRPr="00061A5F">
        <w:t xml:space="preserve">là 92 (86,0%), </w:t>
      </w:r>
      <w:r w:rsidR="00DE245A" w:rsidRPr="00061A5F">
        <w:t>phát triển năng lực tự học cho sinh viên (</w:t>
      </w:r>
      <w:r w:rsidR="00FA44FD" w:rsidRPr="00061A5F">
        <w:t>ĐCBS3</w:t>
      </w:r>
      <w:r w:rsidR="00DE245A" w:rsidRPr="00061A5F">
        <w:t>)</w:t>
      </w:r>
      <w:r w:rsidR="00FA44FD" w:rsidRPr="00061A5F">
        <w:t xml:space="preserve"> là 85 (79,4%), </w:t>
      </w:r>
      <w:r w:rsidR="00DE245A" w:rsidRPr="00061A5F">
        <w:t>tạo động lực phát triển chất lượng giảng dạy (</w:t>
      </w:r>
      <w:r w:rsidR="00FA44FD" w:rsidRPr="00061A5F">
        <w:t>ĐCBS4</w:t>
      </w:r>
      <w:r w:rsidR="00DE245A" w:rsidRPr="00061A5F">
        <w:t>)</w:t>
      </w:r>
      <w:r w:rsidR="00FA44FD" w:rsidRPr="00061A5F">
        <w:t xml:space="preserve"> là 87 (81,3%), </w:t>
      </w:r>
      <w:r w:rsidR="00DE245A" w:rsidRPr="00061A5F">
        <w:t>ủng hộ công tác xây dựng NHCH (</w:t>
      </w:r>
      <w:r w:rsidR="00FA44FD" w:rsidRPr="00061A5F">
        <w:t>ĐCBS5</w:t>
      </w:r>
      <w:r w:rsidR="00DE245A" w:rsidRPr="00061A5F">
        <w:t>)</w:t>
      </w:r>
      <w:r w:rsidR="00FA44FD" w:rsidRPr="00061A5F">
        <w:t xml:space="preserve"> là 89 (85,6%)</w:t>
      </w:r>
      <w:r w:rsidR="00330BEF" w:rsidRPr="00061A5F">
        <w:t xml:space="preserve">. </w:t>
      </w:r>
      <w:r w:rsidR="005D5C34" w:rsidRPr="00061A5F">
        <w:t>Mức độ không đồng ý rất thấp, chỉ chiếm từ từ 1,9% đến 2,8%.</w:t>
      </w:r>
      <w:r w:rsidR="009575F3" w:rsidRPr="00061A5F">
        <w:t xml:space="preserve"> Số còn lại là không đồng ý chiếm từ 7,5% đến 17,8%.</w:t>
      </w:r>
    </w:p>
    <w:p w:rsidR="00E82242" w:rsidRPr="00061A5F" w:rsidRDefault="00E82242" w:rsidP="009B534D">
      <w:pPr>
        <w:widowControl w:val="0"/>
        <w:spacing w:after="0" w:line="240" w:lineRule="auto"/>
        <w:ind w:firstLine="709"/>
        <w:jc w:val="both"/>
      </w:pPr>
      <w:r w:rsidRPr="00061A5F">
        <w:t>Các nội dung trong yếu tố nà</w:t>
      </w:r>
      <w:r w:rsidR="008F4AF5" w:rsidRPr="00061A5F">
        <w:t>y</w:t>
      </w:r>
      <w:r w:rsidRPr="00061A5F">
        <w:t xml:space="preserve"> được </w:t>
      </w:r>
      <w:r w:rsidR="00847220" w:rsidRPr="00061A5F">
        <w:t>giảng viên</w:t>
      </w:r>
      <w:r w:rsidRPr="00061A5F">
        <w:t xml:space="preserve"> đánh giá rất cao và đồng bộ giữa các nội dung. Đặc biệt, </w:t>
      </w:r>
      <w:r w:rsidR="002A1D15" w:rsidRPr="00061A5F">
        <w:t xml:space="preserve">Hình 5 </w:t>
      </w:r>
      <w:r w:rsidRPr="00061A5F">
        <w:t xml:space="preserve">cho thấy </w:t>
      </w:r>
      <w:r w:rsidR="00847220" w:rsidRPr="00061A5F">
        <w:t>giảng viên</w:t>
      </w:r>
      <w:r w:rsidRPr="00061A5F">
        <w:t xml:space="preserve"> chọn tập trung vào cột mức độ đồng ý và cột mức độ hoàn toàn đồng ý. Chứng tỏ yếu tố này rất quan trọng đối với </w:t>
      </w:r>
      <w:r w:rsidR="00847220" w:rsidRPr="00061A5F">
        <w:t>giảng viên</w:t>
      </w:r>
      <w:r w:rsidRPr="00061A5F">
        <w:t xml:space="preserve"> trong xây dựng và phát triển </w:t>
      </w:r>
      <w:r w:rsidR="003A70EA" w:rsidRPr="00061A5F">
        <w:t>NHCH</w:t>
      </w:r>
      <w:r w:rsidRPr="00061A5F">
        <w:t>.</w:t>
      </w:r>
    </w:p>
    <w:p w:rsidR="00A00D9A" w:rsidRPr="00061A5F" w:rsidRDefault="00A00D9A" w:rsidP="009B534D">
      <w:pPr>
        <w:pStyle w:val="Mu"/>
        <w:numPr>
          <w:ilvl w:val="1"/>
          <w:numId w:val="22"/>
        </w:numPr>
        <w:spacing w:line="240" w:lineRule="auto"/>
        <w:ind w:left="518" w:hanging="518"/>
        <w:rPr>
          <w:lang w:val="en-US"/>
        </w:rPr>
      </w:pPr>
      <w:r w:rsidRPr="00061A5F">
        <w:rPr>
          <w:lang w:val="en-US"/>
        </w:rPr>
        <w:t>Về hiệu quả ngân hàng câu hỏi</w:t>
      </w:r>
    </w:p>
    <w:p w:rsidR="00A00D9A" w:rsidRPr="00061A5F" w:rsidRDefault="00A00D9A" w:rsidP="009B534D">
      <w:pPr>
        <w:widowControl w:val="0"/>
        <w:spacing w:after="0" w:line="240" w:lineRule="auto"/>
        <w:ind w:firstLine="709"/>
        <w:jc w:val="both"/>
        <w:rPr>
          <w:rFonts w:eastAsia="Times New Roman" w:cs="Times New Roman"/>
          <w:bCs/>
          <w:kern w:val="36"/>
          <w:szCs w:val="28"/>
          <w:lang w:eastAsia="vi-VN"/>
        </w:rPr>
      </w:pPr>
      <w:r w:rsidRPr="00061A5F">
        <w:rPr>
          <w:rFonts w:cs="Times New Roman"/>
          <w:szCs w:val="28"/>
        </w:rPr>
        <w:t xml:space="preserve">Hiệu quả của </w:t>
      </w:r>
      <w:r w:rsidR="003A70EA" w:rsidRPr="00061A5F">
        <w:rPr>
          <w:rFonts w:cs="Times New Roman"/>
          <w:szCs w:val="28"/>
        </w:rPr>
        <w:t>NHCH</w:t>
      </w:r>
      <w:r w:rsidRPr="00061A5F">
        <w:rPr>
          <w:rFonts w:cs="Times New Roman"/>
          <w:szCs w:val="28"/>
        </w:rPr>
        <w:t xml:space="preserve"> là kết quả nhìn nhận và đánh giá của </w:t>
      </w:r>
      <w:r w:rsidR="00847220" w:rsidRPr="00061A5F">
        <w:rPr>
          <w:rFonts w:cs="Times New Roman"/>
          <w:szCs w:val="28"/>
        </w:rPr>
        <w:t>giảng viên</w:t>
      </w:r>
      <w:r w:rsidRPr="00061A5F">
        <w:rPr>
          <w:rFonts w:cs="Times New Roman"/>
          <w:szCs w:val="28"/>
        </w:rPr>
        <w:t xml:space="preserve"> tham gia biên soạn </w:t>
      </w:r>
      <w:r w:rsidR="00847220" w:rsidRPr="00061A5F">
        <w:rPr>
          <w:rFonts w:cs="Times New Roman"/>
          <w:szCs w:val="28"/>
        </w:rPr>
        <w:t>câu hỏi</w:t>
      </w:r>
      <w:r w:rsidRPr="00061A5F">
        <w:rPr>
          <w:rFonts w:cs="Times New Roman"/>
          <w:szCs w:val="28"/>
        </w:rPr>
        <w:t xml:space="preserve"> trong suốt quá trình xây dựng và triển khai </w:t>
      </w:r>
      <w:r w:rsidR="003A70EA" w:rsidRPr="00061A5F">
        <w:rPr>
          <w:rFonts w:cs="Times New Roman"/>
          <w:szCs w:val="28"/>
        </w:rPr>
        <w:t>NHCH</w:t>
      </w:r>
      <w:r w:rsidRPr="00061A5F">
        <w:rPr>
          <w:rFonts w:cs="Times New Roman"/>
          <w:szCs w:val="28"/>
        </w:rPr>
        <w:t xml:space="preserve"> tại trường Đại học Sài Gòn trong những năm qua kể từ năm học 2010 – 2011. </w:t>
      </w:r>
      <w:r w:rsidR="00FB6E4B" w:rsidRPr="00061A5F">
        <w:rPr>
          <w:rFonts w:cs="Times New Roman"/>
          <w:szCs w:val="28"/>
        </w:rPr>
        <w:t>Nghiên cứu khảo sát</w:t>
      </w:r>
      <w:r w:rsidRPr="00061A5F">
        <w:rPr>
          <w:rFonts w:cs="Times New Roman"/>
          <w:szCs w:val="28"/>
        </w:rPr>
        <w:t xml:space="preserve"> 6 nội dung </w:t>
      </w:r>
      <w:r w:rsidR="00FB6E4B" w:rsidRPr="00061A5F">
        <w:rPr>
          <w:rFonts w:cs="Times New Roman"/>
          <w:szCs w:val="28"/>
        </w:rPr>
        <w:t xml:space="preserve">gồm </w:t>
      </w:r>
      <w:r w:rsidRPr="00061A5F">
        <w:rPr>
          <w:rFonts w:eastAsia="Times New Roman" w:cs="Times New Roman"/>
          <w:bCs/>
          <w:kern w:val="36"/>
          <w:szCs w:val="28"/>
          <w:lang w:eastAsia="vi-VN"/>
        </w:rPr>
        <w:t xml:space="preserve">HQ1: Đánh giá được năng lực của </w:t>
      </w:r>
      <w:r w:rsidR="00560051" w:rsidRPr="00061A5F">
        <w:rPr>
          <w:rFonts w:eastAsia="Times New Roman" w:cs="Times New Roman"/>
          <w:bCs/>
          <w:kern w:val="36"/>
          <w:szCs w:val="28"/>
          <w:lang w:eastAsia="vi-VN"/>
        </w:rPr>
        <w:t>sinh viên</w:t>
      </w:r>
      <w:r w:rsidRPr="00061A5F">
        <w:rPr>
          <w:rFonts w:eastAsia="Times New Roman" w:cs="Times New Roman"/>
          <w:bCs/>
          <w:kern w:val="36"/>
          <w:szCs w:val="28"/>
          <w:lang w:eastAsia="vi-VN"/>
        </w:rPr>
        <w:t xml:space="preserve">; HQ2: Đảm bảo </w:t>
      </w:r>
      <w:r w:rsidR="00847220" w:rsidRPr="00061A5F">
        <w:rPr>
          <w:rFonts w:eastAsia="Times New Roman" w:cs="Times New Roman"/>
          <w:bCs/>
          <w:kern w:val="36"/>
          <w:szCs w:val="28"/>
          <w:lang w:eastAsia="vi-VN"/>
        </w:rPr>
        <w:t>giảng viên</w:t>
      </w:r>
      <w:r w:rsidRPr="00061A5F">
        <w:rPr>
          <w:rFonts w:eastAsia="Times New Roman" w:cs="Times New Roman"/>
          <w:bCs/>
          <w:kern w:val="36"/>
          <w:szCs w:val="28"/>
          <w:lang w:eastAsia="vi-VN"/>
        </w:rPr>
        <w:t xml:space="preserve"> giảng dạy đúng, đủ nội dung chương trình; HQ3: Đảm bảo khách quan trong giảng dạy và thi cử; HQ4: Đảm bảo quy trình kiểm tra, đánh giá nghiêm túc, đúng quy chế; HQ5: Tăng cường trách nhiệm của </w:t>
      </w:r>
      <w:r w:rsidR="00847220" w:rsidRPr="00061A5F">
        <w:rPr>
          <w:rFonts w:eastAsia="Times New Roman" w:cs="Times New Roman"/>
          <w:bCs/>
          <w:kern w:val="36"/>
          <w:szCs w:val="28"/>
          <w:lang w:eastAsia="vi-VN"/>
        </w:rPr>
        <w:t>giảng viên</w:t>
      </w:r>
      <w:r w:rsidRPr="00061A5F">
        <w:rPr>
          <w:rFonts w:eastAsia="Times New Roman" w:cs="Times New Roman"/>
          <w:bCs/>
          <w:kern w:val="36"/>
          <w:szCs w:val="28"/>
          <w:lang w:eastAsia="vi-VN"/>
        </w:rPr>
        <w:t xml:space="preserve"> trong giảng dạy; HQ6: Tránh học tủ.</w:t>
      </w:r>
    </w:p>
    <w:p w:rsidR="00A00D9A" w:rsidRPr="00061A5F" w:rsidRDefault="00FB6E4B" w:rsidP="009B534D">
      <w:pPr>
        <w:widowControl w:val="0"/>
        <w:spacing w:after="0" w:line="240" w:lineRule="auto"/>
        <w:ind w:firstLine="709"/>
        <w:jc w:val="both"/>
        <w:rPr>
          <w:rFonts w:cs="Times New Roman"/>
          <w:szCs w:val="28"/>
        </w:rPr>
      </w:pPr>
      <w:r w:rsidRPr="00061A5F">
        <w:rPr>
          <w:rFonts w:cs="Times New Roman"/>
          <w:szCs w:val="28"/>
        </w:rPr>
        <w:t>Kết quả k</w:t>
      </w:r>
      <w:r w:rsidR="00A00D9A" w:rsidRPr="00061A5F">
        <w:rPr>
          <w:rFonts w:cs="Times New Roman"/>
          <w:szCs w:val="28"/>
        </w:rPr>
        <w:t xml:space="preserve">hảo sát </w:t>
      </w:r>
      <w:r w:rsidRPr="00061A5F">
        <w:rPr>
          <w:rFonts w:cs="Times New Roman"/>
          <w:szCs w:val="28"/>
        </w:rPr>
        <w:t xml:space="preserve">đạt </w:t>
      </w:r>
      <w:r w:rsidR="00A00D9A" w:rsidRPr="00061A5F">
        <w:rPr>
          <w:rFonts w:cs="Times New Roman"/>
          <w:szCs w:val="28"/>
        </w:rPr>
        <w:t>giá trị trung bình rất cao từ 3,96 đến 4,31. Cao nhất là HQ5</w:t>
      </w:r>
      <w:r w:rsidRPr="00061A5F">
        <w:rPr>
          <w:rFonts w:cs="Times New Roman"/>
          <w:szCs w:val="28"/>
        </w:rPr>
        <w:t xml:space="preserve"> có giá trị</w:t>
      </w:r>
      <w:r w:rsidR="00A00D9A" w:rsidRPr="00061A5F">
        <w:rPr>
          <w:rFonts w:cs="Times New Roman"/>
          <w:szCs w:val="28"/>
        </w:rPr>
        <w:t xml:space="preserve"> </w:t>
      </w:r>
      <w:r w:rsidRPr="00061A5F">
        <w:rPr>
          <w:rFonts w:cs="Times New Roman"/>
          <w:szCs w:val="28"/>
        </w:rPr>
        <w:t xml:space="preserve">trung bình </w:t>
      </w:r>
      <w:r w:rsidR="00A00D9A" w:rsidRPr="00061A5F">
        <w:rPr>
          <w:rFonts w:cs="Times New Roman"/>
          <w:szCs w:val="28"/>
        </w:rPr>
        <w:t>4,31. Các nội dung HQ2</w:t>
      </w:r>
      <w:r w:rsidRPr="00061A5F">
        <w:rPr>
          <w:rFonts w:cs="Times New Roman"/>
          <w:szCs w:val="28"/>
        </w:rPr>
        <w:t xml:space="preserve">, </w:t>
      </w:r>
      <w:r w:rsidR="00A00D9A" w:rsidRPr="00061A5F">
        <w:rPr>
          <w:rFonts w:cs="Times New Roman"/>
          <w:szCs w:val="28"/>
        </w:rPr>
        <w:t>HQ3</w:t>
      </w:r>
      <w:r w:rsidRPr="00061A5F">
        <w:rPr>
          <w:rFonts w:cs="Times New Roman"/>
          <w:szCs w:val="28"/>
        </w:rPr>
        <w:t xml:space="preserve">, </w:t>
      </w:r>
      <w:r w:rsidR="00A00D9A" w:rsidRPr="00061A5F">
        <w:rPr>
          <w:rFonts w:cs="Times New Roman"/>
          <w:szCs w:val="28"/>
        </w:rPr>
        <w:t>HQ4</w:t>
      </w:r>
      <w:r w:rsidRPr="00061A5F">
        <w:rPr>
          <w:rFonts w:cs="Times New Roman"/>
          <w:szCs w:val="28"/>
        </w:rPr>
        <w:t xml:space="preserve"> và </w:t>
      </w:r>
      <w:r w:rsidR="00A00D9A" w:rsidRPr="00061A5F">
        <w:rPr>
          <w:rFonts w:cs="Times New Roman"/>
          <w:szCs w:val="28"/>
        </w:rPr>
        <w:t>HQ6 có giá trị trung bình &gt; 4,0</w:t>
      </w:r>
      <w:r w:rsidRPr="00061A5F">
        <w:rPr>
          <w:rFonts w:cs="Times New Roman"/>
          <w:szCs w:val="28"/>
        </w:rPr>
        <w:t>, n</w:t>
      </w:r>
      <w:r w:rsidR="00A00D9A" w:rsidRPr="00061A5F">
        <w:rPr>
          <w:rFonts w:cs="Times New Roman"/>
          <w:szCs w:val="28"/>
        </w:rPr>
        <w:t xml:space="preserve">ội dung </w:t>
      </w:r>
      <w:r w:rsidRPr="00061A5F">
        <w:rPr>
          <w:rFonts w:cs="Times New Roman"/>
          <w:szCs w:val="28"/>
        </w:rPr>
        <w:t xml:space="preserve">HQ1 </w:t>
      </w:r>
      <w:r w:rsidR="00A00D9A" w:rsidRPr="00061A5F">
        <w:rPr>
          <w:rFonts w:cs="Times New Roman"/>
          <w:szCs w:val="28"/>
        </w:rPr>
        <w:t>gần bằng 4,0.</w:t>
      </w:r>
    </w:p>
    <w:p w:rsidR="00A00D9A" w:rsidRPr="00061A5F" w:rsidRDefault="00A00D9A" w:rsidP="00C52438">
      <w:pPr>
        <w:spacing w:after="0" w:line="240" w:lineRule="auto"/>
        <w:jc w:val="center"/>
      </w:pPr>
      <w:r w:rsidRPr="00061A5F">
        <w:rPr>
          <w:noProof/>
        </w:rPr>
        <w:drawing>
          <wp:inline distT="0" distB="0" distL="0" distR="0">
            <wp:extent cx="5508625" cy="1953588"/>
            <wp:effectExtent l="19050" t="0" r="0" b="0"/>
            <wp:docPr id="35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856" t="1571" r="17490" b="3292"/>
                    <a:stretch>
                      <a:fillRect/>
                    </a:stretch>
                  </pic:blipFill>
                  <pic:spPr bwMode="auto">
                    <a:xfrm>
                      <a:off x="0" y="0"/>
                      <a:ext cx="5508625" cy="1953588"/>
                    </a:xfrm>
                    <a:prstGeom prst="rect">
                      <a:avLst/>
                    </a:prstGeom>
                    <a:noFill/>
                    <a:ln w="9525">
                      <a:noFill/>
                      <a:miter lim="800000"/>
                      <a:headEnd/>
                      <a:tailEnd/>
                    </a:ln>
                  </pic:spPr>
                </pic:pic>
              </a:graphicData>
            </a:graphic>
          </wp:inline>
        </w:drawing>
      </w:r>
    </w:p>
    <w:p w:rsidR="00A00D9A" w:rsidRPr="00061A5F" w:rsidRDefault="00FB6E4B" w:rsidP="00FB6E4B">
      <w:pPr>
        <w:pStyle w:val="HnhC3"/>
        <w:spacing w:line="240" w:lineRule="auto"/>
      </w:pPr>
      <w:bookmarkStart w:id="33" w:name="_Ref485723629"/>
      <w:bookmarkStart w:id="34" w:name="_Toc488160370"/>
      <w:r w:rsidRPr="00061A5F">
        <w:t xml:space="preserve">Hình 6. </w:t>
      </w:r>
      <w:r w:rsidR="00A00D9A" w:rsidRPr="00061A5F">
        <w:t xml:space="preserve">Kết quả khảo sát mức độ đồng ý của </w:t>
      </w:r>
      <w:r w:rsidR="00847220" w:rsidRPr="00061A5F">
        <w:t>giảng viên</w:t>
      </w:r>
      <w:r w:rsidR="00A00D9A" w:rsidRPr="00061A5F">
        <w:t xml:space="preserve"> về hiệu quả </w:t>
      </w:r>
      <w:r w:rsidR="003A70EA" w:rsidRPr="00061A5F">
        <w:t>NHCH</w:t>
      </w:r>
      <w:r w:rsidR="00A00D9A" w:rsidRPr="00061A5F">
        <w:t xml:space="preserve"> </w:t>
      </w:r>
      <w:bookmarkEnd w:id="33"/>
      <w:bookmarkEnd w:id="34"/>
    </w:p>
    <w:p w:rsidR="00A00D9A" w:rsidRPr="00061A5F" w:rsidRDefault="00A00D9A" w:rsidP="009B534D">
      <w:pPr>
        <w:widowControl w:val="0"/>
        <w:spacing w:after="0" w:line="240" w:lineRule="auto"/>
        <w:ind w:firstLine="709"/>
        <w:jc w:val="both"/>
        <w:rPr>
          <w:rFonts w:cs="Times New Roman"/>
          <w:szCs w:val="28"/>
        </w:rPr>
      </w:pPr>
      <w:r w:rsidRPr="00061A5F">
        <w:rPr>
          <w:rFonts w:cs="Times New Roman"/>
          <w:szCs w:val="28"/>
        </w:rPr>
        <w:t>Mức độ đồng ý của các nội dung rất cao, cụ thể HQ1 là 78 (72,9%), HQ2 là 92 (86,0%), HQ3 là 87 (81,3%), HQ4 là 94 (87,8%), HQ5 là 95 (88,8%) và HQ6 là 93 (86,9%) thể hiện ở</w:t>
      </w:r>
      <w:r w:rsidR="00FB6E4B" w:rsidRPr="00061A5F">
        <w:rPr>
          <w:rFonts w:cs="Times New Roman"/>
          <w:szCs w:val="28"/>
        </w:rPr>
        <w:t xml:space="preserve"> Hình 6</w:t>
      </w:r>
      <w:r w:rsidRPr="00061A5F">
        <w:rPr>
          <w:rFonts w:cs="Times New Roman"/>
          <w:szCs w:val="28"/>
        </w:rPr>
        <w:t xml:space="preserve">, trong đó mức độ đồng ý và hoàn toàn đồng ý được </w:t>
      </w:r>
      <w:r w:rsidR="00847220" w:rsidRPr="00061A5F">
        <w:rPr>
          <w:rFonts w:cs="Times New Roman"/>
          <w:szCs w:val="28"/>
        </w:rPr>
        <w:t>giảng viên</w:t>
      </w:r>
      <w:r w:rsidRPr="00061A5F">
        <w:rPr>
          <w:rFonts w:cs="Times New Roman"/>
          <w:szCs w:val="28"/>
        </w:rPr>
        <w:t xml:space="preserve"> đánh giá khá cân đối. Kết quả này đã </w:t>
      </w:r>
      <w:r w:rsidR="00C8733C" w:rsidRPr="00061A5F">
        <w:rPr>
          <w:rFonts w:cs="Times New Roman"/>
          <w:szCs w:val="28"/>
        </w:rPr>
        <w:t>minh chứng</w:t>
      </w:r>
      <w:r w:rsidRPr="00061A5F">
        <w:rPr>
          <w:rFonts w:cs="Times New Roman"/>
          <w:szCs w:val="28"/>
        </w:rPr>
        <w:t xml:space="preserve"> hiệu quả </w:t>
      </w:r>
      <w:r w:rsidR="003A70EA" w:rsidRPr="00061A5F">
        <w:rPr>
          <w:rFonts w:cs="Times New Roman"/>
          <w:szCs w:val="28"/>
        </w:rPr>
        <w:t>NHCH</w:t>
      </w:r>
      <w:r w:rsidRPr="00061A5F">
        <w:rPr>
          <w:rFonts w:cs="Times New Roman"/>
          <w:szCs w:val="28"/>
        </w:rPr>
        <w:t xml:space="preserve"> hiện nay khá ổn và được đánh giá cao ở các nội dung. Mức độ không đồng ý rất thấp chỉ từ 1,9% đến 4,8%.</w:t>
      </w:r>
    </w:p>
    <w:p w:rsidR="00A00D9A" w:rsidRPr="00061A5F" w:rsidRDefault="00A00D9A" w:rsidP="009B534D">
      <w:pPr>
        <w:widowControl w:val="0"/>
        <w:spacing w:after="0" w:line="240" w:lineRule="auto"/>
        <w:ind w:firstLine="709"/>
        <w:jc w:val="both"/>
      </w:pPr>
      <w:r w:rsidRPr="00061A5F">
        <w:t xml:space="preserve">Kết quả khảo sát nội dung này </w:t>
      </w:r>
      <w:r w:rsidR="00FB6E4B" w:rsidRPr="00061A5F">
        <w:t xml:space="preserve">được </w:t>
      </w:r>
      <w:r w:rsidR="00847220" w:rsidRPr="00061A5F">
        <w:t>giảng viên</w:t>
      </w:r>
      <w:r w:rsidRPr="00061A5F">
        <w:t xml:space="preserve"> đánh giá hiệu quả sử dụng </w:t>
      </w:r>
      <w:r w:rsidR="003A70EA" w:rsidRPr="00061A5F">
        <w:t>NHCH</w:t>
      </w:r>
      <w:r w:rsidRPr="00061A5F">
        <w:t xml:space="preserve"> </w:t>
      </w:r>
      <w:r w:rsidRPr="00061A5F">
        <w:lastRenderedPageBreak/>
        <w:t xml:space="preserve">hiện nay rất cao, là nền tảng để trường tiếp tục phát huy những thế mạnh đã có kết hợp với các yếu tố </w:t>
      </w:r>
      <w:r w:rsidR="00FB6E4B" w:rsidRPr="00061A5F">
        <w:t xml:space="preserve">ảnh hưởng </w:t>
      </w:r>
      <w:r w:rsidRPr="00061A5F">
        <w:t xml:space="preserve">đã được </w:t>
      </w:r>
      <w:r w:rsidR="00FB6E4B" w:rsidRPr="00061A5F">
        <w:t xml:space="preserve">mô tả ở trên </w:t>
      </w:r>
      <w:r w:rsidRPr="00061A5F">
        <w:t xml:space="preserve">nhằm xây dựng </w:t>
      </w:r>
      <w:r w:rsidR="003A70EA" w:rsidRPr="00061A5F">
        <w:t>NHCH</w:t>
      </w:r>
      <w:r w:rsidRPr="00061A5F">
        <w:t xml:space="preserve"> tại trường Đại học Sài Gòn ngày càng hiệu quả hơn, chất lượng hơn đảm bảo chất lượng đào tạo cho nhà trường, đảm bảo </w:t>
      </w:r>
      <w:r w:rsidR="00560051" w:rsidRPr="00061A5F">
        <w:t>sinh viên</w:t>
      </w:r>
      <w:r w:rsidRPr="00061A5F">
        <w:t xml:space="preserve"> trong quá trình học tập tiếp thu được những kiến thức hữu ích, đảm bảo đánh giá được năng lực của </w:t>
      </w:r>
      <w:r w:rsidR="00560051" w:rsidRPr="00061A5F">
        <w:t>sinh viên</w:t>
      </w:r>
      <w:r w:rsidRPr="00061A5F">
        <w:t xml:space="preserve">, đáp ứng được sự phát triển của giáo dục </w:t>
      </w:r>
      <w:r w:rsidR="00FB6E4B" w:rsidRPr="00061A5F">
        <w:t>đại học</w:t>
      </w:r>
      <w:r w:rsidRPr="00061A5F">
        <w:t xml:space="preserve">, sự đổi mới phương pháp kiểm tra đánh giá, sự giao thoa giữa các trường </w:t>
      </w:r>
      <w:r w:rsidR="00FB6E4B" w:rsidRPr="00061A5F">
        <w:t>đại học</w:t>
      </w:r>
      <w:r w:rsidRPr="00061A5F">
        <w:t>, sự hội nhập khu vực và thế giới.</w:t>
      </w:r>
    </w:p>
    <w:p w:rsidR="00A00D9A" w:rsidRPr="00061A5F" w:rsidRDefault="00A00D9A" w:rsidP="009B534D">
      <w:pPr>
        <w:widowControl w:val="0"/>
        <w:spacing w:after="0" w:line="240" w:lineRule="auto"/>
        <w:ind w:firstLine="709"/>
        <w:jc w:val="both"/>
        <w:rPr>
          <w:rFonts w:cs="Times New Roman"/>
        </w:rPr>
      </w:pPr>
      <w:r w:rsidRPr="00061A5F">
        <w:rPr>
          <w:rFonts w:cs="Times New Roman"/>
        </w:rPr>
        <w:t xml:space="preserve">Ngoài ra, nghiên cứu khảo sát ý kiến </w:t>
      </w:r>
      <w:r w:rsidR="00847220" w:rsidRPr="00061A5F">
        <w:rPr>
          <w:rFonts w:cs="Times New Roman"/>
        </w:rPr>
        <w:t>giảng viên</w:t>
      </w:r>
      <w:r w:rsidRPr="00061A5F">
        <w:rPr>
          <w:rFonts w:cs="Times New Roman"/>
        </w:rPr>
        <w:t xml:space="preserve"> trong các yếu tố về thời gian; kiến thức đo lường và đánh giá; kỹ thuật biên soạn </w:t>
      </w:r>
      <w:r w:rsidR="00847220" w:rsidRPr="00061A5F">
        <w:rPr>
          <w:rFonts w:cs="Times New Roman"/>
        </w:rPr>
        <w:t>câu hỏi</w:t>
      </w:r>
      <w:r w:rsidRPr="00061A5F">
        <w:rPr>
          <w:rFonts w:cs="Times New Roman"/>
        </w:rPr>
        <w:t xml:space="preserve">; hợp tác giữa các cá nhân và đơn vị và động cơ của người tham gia biên soạn </w:t>
      </w:r>
      <w:r w:rsidR="00847220" w:rsidRPr="00061A5F">
        <w:rPr>
          <w:rFonts w:cs="Times New Roman"/>
        </w:rPr>
        <w:t>câu hỏi</w:t>
      </w:r>
      <w:r w:rsidRPr="00061A5F">
        <w:rPr>
          <w:rFonts w:cs="Times New Roman"/>
        </w:rPr>
        <w:t xml:space="preserve">, yếu tố nào họ cho là ảnh hưởng đến chất lượng </w:t>
      </w:r>
      <w:r w:rsidR="003A70EA" w:rsidRPr="00061A5F">
        <w:rPr>
          <w:rFonts w:cs="Times New Roman"/>
        </w:rPr>
        <w:t>NHCH</w:t>
      </w:r>
      <w:r w:rsidRPr="00061A5F">
        <w:rPr>
          <w:rFonts w:cs="Times New Roman"/>
        </w:rPr>
        <w:t>.</w:t>
      </w:r>
    </w:p>
    <w:p w:rsidR="00582D67" w:rsidRPr="00061A5F" w:rsidRDefault="00582D67" w:rsidP="009B534D">
      <w:pPr>
        <w:widowControl w:val="0"/>
        <w:spacing w:after="0" w:line="240" w:lineRule="auto"/>
        <w:jc w:val="center"/>
        <w:rPr>
          <w:rFonts w:cs="Times New Roman"/>
          <w:spacing w:val="-4"/>
        </w:rPr>
      </w:pPr>
      <w:r w:rsidRPr="00061A5F">
        <w:rPr>
          <w:noProof/>
        </w:rPr>
        <w:drawing>
          <wp:inline distT="0" distB="0" distL="0" distR="0">
            <wp:extent cx="4733263" cy="260007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816" t="10194" r="4508" b="10403"/>
                    <a:stretch>
                      <a:fillRect/>
                    </a:stretch>
                  </pic:blipFill>
                  <pic:spPr bwMode="auto">
                    <a:xfrm>
                      <a:off x="0" y="0"/>
                      <a:ext cx="4733263" cy="2600077"/>
                    </a:xfrm>
                    <a:prstGeom prst="rect">
                      <a:avLst/>
                    </a:prstGeom>
                    <a:noFill/>
                    <a:ln w="9525">
                      <a:noFill/>
                      <a:miter lim="800000"/>
                      <a:headEnd/>
                      <a:tailEnd/>
                    </a:ln>
                  </pic:spPr>
                </pic:pic>
              </a:graphicData>
            </a:graphic>
          </wp:inline>
        </w:drawing>
      </w:r>
    </w:p>
    <w:p w:rsidR="00A00D9A" w:rsidRPr="00061A5F" w:rsidRDefault="00FB6E4B" w:rsidP="00FB6E4B">
      <w:pPr>
        <w:pStyle w:val="HnhC3"/>
        <w:spacing w:line="240" w:lineRule="auto"/>
      </w:pPr>
      <w:bookmarkStart w:id="35" w:name="_Ref485879985"/>
      <w:bookmarkStart w:id="36" w:name="_Toc488160373"/>
      <w:r w:rsidRPr="00061A5F">
        <w:t xml:space="preserve">Hình 7. </w:t>
      </w:r>
      <w:r w:rsidR="00A00D9A" w:rsidRPr="00061A5F">
        <w:t xml:space="preserve">Số lượng </w:t>
      </w:r>
      <w:r w:rsidR="00847220" w:rsidRPr="00061A5F">
        <w:t>giảng viên</w:t>
      </w:r>
      <w:r w:rsidR="00A00D9A" w:rsidRPr="00061A5F">
        <w:t xml:space="preserve"> xác định các yếu tố có ảnh hưởng đến chất lượng </w:t>
      </w:r>
      <w:r w:rsidR="003A70EA" w:rsidRPr="00061A5F">
        <w:t>NHCH</w:t>
      </w:r>
      <w:r w:rsidR="00A00D9A" w:rsidRPr="00061A5F">
        <w:t>.</w:t>
      </w:r>
      <w:bookmarkEnd w:id="35"/>
      <w:bookmarkEnd w:id="36"/>
    </w:p>
    <w:p w:rsidR="00A00D9A" w:rsidRPr="00061A5F" w:rsidRDefault="00FB6E4B" w:rsidP="009B534D">
      <w:pPr>
        <w:widowControl w:val="0"/>
        <w:spacing w:after="0" w:line="240" w:lineRule="auto"/>
        <w:ind w:firstLine="709"/>
        <w:jc w:val="both"/>
        <w:rPr>
          <w:rFonts w:cs="Times New Roman"/>
        </w:rPr>
      </w:pPr>
      <w:r w:rsidRPr="00061A5F">
        <w:rPr>
          <w:rFonts w:cs="Times New Roman"/>
        </w:rPr>
        <w:t xml:space="preserve">Hình 7 </w:t>
      </w:r>
      <w:r w:rsidR="00A00D9A" w:rsidRPr="00061A5F">
        <w:rPr>
          <w:rFonts w:cs="Times New Roman"/>
        </w:rPr>
        <w:t xml:space="preserve">cho thấy </w:t>
      </w:r>
      <w:r w:rsidR="00847220" w:rsidRPr="00061A5F">
        <w:rPr>
          <w:rFonts w:cs="Times New Roman"/>
        </w:rPr>
        <w:t>giảng viên</w:t>
      </w:r>
      <w:r w:rsidR="00A00D9A" w:rsidRPr="00061A5F">
        <w:rPr>
          <w:rFonts w:cs="Times New Roman"/>
        </w:rPr>
        <w:t xml:space="preserve"> xác định các yếu tố kiến thức đo lường và đánh giá; kỹ thuật biên soạn </w:t>
      </w:r>
      <w:r w:rsidR="00847220" w:rsidRPr="00061A5F">
        <w:rPr>
          <w:rFonts w:cs="Times New Roman"/>
        </w:rPr>
        <w:t>câu hỏi</w:t>
      </w:r>
      <w:r w:rsidR="00A00D9A" w:rsidRPr="00061A5F">
        <w:rPr>
          <w:rFonts w:cs="Times New Roman"/>
        </w:rPr>
        <w:t xml:space="preserve"> và động cơ của người tham gia biên soạn </w:t>
      </w:r>
      <w:r w:rsidR="00847220" w:rsidRPr="00061A5F">
        <w:rPr>
          <w:rFonts w:cs="Times New Roman"/>
        </w:rPr>
        <w:t>câu hỏi</w:t>
      </w:r>
      <w:r w:rsidR="00A00D9A" w:rsidRPr="00061A5F">
        <w:rPr>
          <w:rFonts w:cs="Times New Roman"/>
        </w:rPr>
        <w:t xml:space="preserve"> ảnh hưởng đến chất lượng </w:t>
      </w:r>
      <w:r w:rsidR="003A70EA" w:rsidRPr="00061A5F">
        <w:rPr>
          <w:rFonts w:cs="Times New Roman"/>
        </w:rPr>
        <w:t>NHCH</w:t>
      </w:r>
      <w:r w:rsidR="00A00D9A" w:rsidRPr="00061A5F">
        <w:rPr>
          <w:rFonts w:cs="Times New Roman"/>
        </w:rPr>
        <w:t xml:space="preserve">. Có lẽ đối tượng khảo sát là các </w:t>
      </w:r>
      <w:r w:rsidR="00847220" w:rsidRPr="00061A5F">
        <w:rPr>
          <w:rFonts w:cs="Times New Roman"/>
        </w:rPr>
        <w:t>giảng viên</w:t>
      </w:r>
      <w:r w:rsidR="00A00D9A" w:rsidRPr="00061A5F">
        <w:rPr>
          <w:rFonts w:cs="Times New Roman"/>
        </w:rPr>
        <w:t xml:space="preserve"> tham gia biên soạn </w:t>
      </w:r>
      <w:r w:rsidR="00847220" w:rsidRPr="00061A5F">
        <w:rPr>
          <w:rFonts w:cs="Times New Roman"/>
        </w:rPr>
        <w:t>câu hỏi</w:t>
      </w:r>
      <w:r w:rsidR="00A00D9A" w:rsidRPr="00061A5F">
        <w:rPr>
          <w:rFonts w:cs="Times New Roman"/>
        </w:rPr>
        <w:t xml:space="preserve">, vì vậy, 3 yếu tố </w:t>
      </w:r>
      <w:r w:rsidR="00847220" w:rsidRPr="00061A5F">
        <w:rPr>
          <w:rFonts w:cs="Times New Roman"/>
        </w:rPr>
        <w:t>giảng viên</w:t>
      </w:r>
      <w:r w:rsidR="00A00D9A" w:rsidRPr="00061A5F">
        <w:rPr>
          <w:rFonts w:cs="Times New Roman"/>
        </w:rPr>
        <w:t xml:space="preserve"> xác định mang tính chất quan trọng đối với mỗi cá nhân trực tiếp tham gia biên soạn </w:t>
      </w:r>
      <w:r w:rsidR="00847220" w:rsidRPr="00061A5F">
        <w:rPr>
          <w:rFonts w:cs="Times New Roman"/>
        </w:rPr>
        <w:t>câu hỏi</w:t>
      </w:r>
      <w:r w:rsidR="00A00D9A" w:rsidRPr="00061A5F">
        <w:rPr>
          <w:rFonts w:cs="Times New Roman"/>
        </w:rPr>
        <w:t xml:space="preserve"> và nó là yếu tố cốt lõi quyết định chất lượng </w:t>
      </w:r>
      <w:r w:rsidR="003A70EA" w:rsidRPr="00061A5F">
        <w:rPr>
          <w:rFonts w:cs="Times New Roman"/>
        </w:rPr>
        <w:t>NHCH</w:t>
      </w:r>
      <w:r w:rsidR="00A00D9A" w:rsidRPr="00061A5F">
        <w:rPr>
          <w:rFonts w:cs="Times New Roman"/>
        </w:rPr>
        <w:t>.</w:t>
      </w:r>
    </w:p>
    <w:p w:rsidR="0002330F" w:rsidRPr="00061A5F" w:rsidRDefault="0002330F" w:rsidP="0002330F">
      <w:pPr>
        <w:widowControl w:val="0"/>
        <w:spacing w:after="0" w:line="240" w:lineRule="auto"/>
        <w:ind w:firstLine="709"/>
        <w:jc w:val="both"/>
        <w:rPr>
          <w:rFonts w:cs="Times New Roman"/>
          <w:szCs w:val="28"/>
        </w:rPr>
      </w:pPr>
      <w:r w:rsidRPr="00061A5F">
        <w:rPr>
          <w:rFonts w:cs="Times New Roman"/>
          <w:szCs w:val="28"/>
        </w:rPr>
        <w:t xml:space="preserve">Ý thức của giảng viên trong xây dựng và phát triển </w:t>
      </w:r>
      <w:r w:rsidR="003A70EA" w:rsidRPr="00061A5F">
        <w:rPr>
          <w:rFonts w:cs="Times New Roman"/>
          <w:szCs w:val="28"/>
        </w:rPr>
        <w:t>NHCH</w:t>
      </w:r>
      <w:r w:rsidRPr="00061A5F">
        <w:rPr>
          <w:rFonts w:cs="Times New Roman"/>
          <w:szCs w:val="28"/>
        </w:rPr>
        <w:t xml:space="preserve"> rất quan trọng trong việc thúc đẩy và ngày càng nâng cao chất lượng </w:t>
      </w:r>
      <w:r w:rsidR="003A70EA" w:rsidRPr="00061A5F">
        <w:rPr>
          <w:rFonts w:cs="Times New Roman"/>
          <w:szCs w:val="28"/>
        </w:rPr>
        <w:t>NHCH</w:t>
      </w:r>
      <w:r w:rsidRPr="00061A5F">
        <w:rPr>
          <w:rFonts w:cs="Times New Roman"/>
          <w:szCs w:val="28"/>
        </w:rPr>
        <w:t xml:space="preserve"> của nhà trường, hầu hết giảng viên đều nhận thức được kết quả tích cực sau khi triển khai thực hiện xây dựng </w:t>
      </w:r>
      <w:r w:rsidR="003A70EA" w:rsidRPr="00061A5F">
        <w:rPr>
          <w:rFonts w:cs="Times New Roman"/>
          <w:szCs w:val="28"/>
        </w:rPr>
        <w:t>NHCH</w:t>
      </w:r>
      <w:r w:rsidRPr="00061A5F">
        <w:rPr>
          <w:rFonts w:cs="Times New Roman"/>
          <w:szCs w:val="28"/>
        </w:rPr>
        <w:t xml:space="preserve">, càng có trách nhiệm trong công việc họ đảm nhận thể hiện qua động cơ của người tham gia biên soạn câu hỏi, kỹ thuật biên soạn câu hỏi,… Bước đầu tạo nền tảng ý thức về chất lượng </w:t>
      </w:r>
      <w:r w:rsidR="003A70EA" w:rsidRPr="00061A5F">
        <w:rPr>
          <w:rFonts w:cs="Times New Roman"/>
          <w:szCs w:val="28"/>
        </w:rPr>
        <w:t>NHCH</w:t>
      </w:r>
      <w:r w:rsidRPr="00061A5F">
        <w:rPr>
          <w:rFonts w:cs="Times New Roman"/>
          <w:szCs w:val="28"/>
        </w:rPr>
        <w:t xml:space="preserve"> ở mỗi giảng viên, trước hết là những giảng viên trực tiếp tham gia biên soạn bảng nội dung chi tiết môn học, bảng trọng số kiến thức, câu hỏi và đáp án.</w:t>
      </w:r>
    </w:p>
    <w:p w:rsidR="0002330F" w:rsidRPr="00061A5F" w:rsidRDefault="0002330F" w:rsidP="0002330F">
      <w:pPr>
        <w:widowControl w:val="0"/>
        <w:spacing w:after="0" w:line="240" w:lineRule="auto"/>
        <w:ind w:firstLine="709"/>
        <w:jc w:val="both"/>
        <w:rPr>
          <w:rFonts w:cs="Times New Roman"/>
          <w:szCs w:val="28"/>
        </w:rPr>
      </w:pPr>
      <w:r w:rsidRPr="00061A5F">
        <w:rPr>
          <w:rFonts w:cs="Times New Roman"/>
          <w:szCs w:val="28"/>
        </w:rPr>
        <w:t xml:space="preserve">Bất kỳ hoạt động nào đều phải đảm bảo chất lượng từ khi triển khai đến tổng kết kết quả. Kết quả sau khi triển khai </w:t>
      </w:r>
      <w:r w:rsidR="003A70EA" w:rsidRPr="00061A5F">
        <w:rPr>
          <w:rFonts w:cs="Times New Roman"/>
          <w:szCs w:val="28"/>
        </w:rPr>
        <w:t>NHCH</w:t>
      </w:r>
      <w:r w:rsidRPr="00061A5F">
        <w:rPr>
          <w:rFonts w:cs="Times New Roman"/>
          <w:szCs w:val="28"/>
        </w:rPr>
        <w:t xml:space="preserve">, nhà trường sẽ thực hiện những gì? Vì nó thực sự tác động mạnh mẽ đến nhận thức của giảng viên. Họ cho rằng nhận thức về chất lượng </w:t>
      </w:r>
      <w:r w:rsidR="003A70EA" w:rsidRPr="00061A5F">
        <w:rPr>
          <w:rFonts w:cs="Times New Roman"/>
          <w:szCs w:val="28"/>
        </w:rPr>
        <w:t>NHCH</w:t>
      </w:r>
      <w:r w:rsidRPr="00061A5F">
        <w:rPr>
          <w:rFonts w:cs="Times New Roman"/>
          <w:szCs w:val="28"/>
        </w:rPr>
        <w:t xml:space="preserve"> sẽ được nâng cao nếu như họ có thông tin về kết quả phân tích câu hỏi, điểm số của sinh viên một cách rõ ràng và minh bạch. </w:t>
      </w:r>
    </w:p>
    <w:p w:rsidR="002C060A" w:rsidRPr="00061A5F" w:rsidRDefault="002C060A" w:rsidP="009B534D">
      <w:pPr>
        <w:pStyle w:val="Mu"/>
        <w:spacing w:line="240" w:lineRule="auto"/>
        <w:ind w:left="336" w:hanging="336"/>
        <w:rPr>
          <w:lang w:val="en-US"/>
        </w:rPr>
      </w:pPr>
      <w:r w:rsidRPr="00061A5F">
        <w:rPr>
          <w:lang w:val="en-US"/>
        </w:rPr>
        <w:t>Mức độ ảnh hưởng của các yếu tố đến hiệu quả ngân hàng câu hỏi</w:t>
      </w:r>
    </w:p>
    <w:p w:rsidR="00433189" w:rsidRPr="00061A5F" w:rsidRDefault="00A00D9A" w:rsidP="009B534D">
      <w:pPr>
        <w:widowControl w:val="0"/>
        <w:spacing w:after="0" w:line="240" w:lineRule="auto"/>
        <w:ind w:firstLine="709"/>
        <w:jc w:val="both"/>
        <w:rPr>
          <w:rFonts w:cs="Times New Roman"/>
          <w:szCs w:val="28"/>
        </w:rPr>
      </w:pPr>
      <w:r w:rsidRPr="00061A5F">
        <w:rPr>
          <w:rFonts w:cs="Times New Roman"/>
          <w:szCs w:val="28"/>
        </w:rPr>
        <w:t xml:space="preserve">Bài viết thực hiện </w:t>
      </w:r>
      <w:r w:rsidR="00A46697" w:rsidRPr="00061A5F">
        <w:rPr>
          <w:rFonts w:cs="Times New Roman"/>
          <w:szCs w:val="28"/>
        </w:rPr>
        <w:t xml:space="preserve">mối tương quan giữa các nội dung </w:t>
      </w:r>
      <w:r w:rsidR="00BC1D66" w:rsidRPr="00061A5F">
        <w:rPr>
          <w:rFonts w:cs="Times New Roman"/>
          <w:szCs w:val="28"/>
        </w:rPr>
        <w:t xml:space="preserve">của các yếu tố thời gian; kiến thức đo lường và đánh giá; kỹ thuật biên soạn </w:t>
      </w:r>
      <w:r w:rsidR="00847220" w:rsidRPr="00061A5F">
        <w:rPr>
          <w:rFonts w:cs="Times New Roman"/>
          <w:szCs w:val="28"/>
        </w:rPr>
        <w:t>câu hỏi</w:t>
      </w:r>
      <w:r w:rsidR="00BC1D66" w:rsidRPr="00061A5F">
        <w:rPr>
          <w:rFonts w:cs="Times New Roman"/>
          <w:szCs w:val="28"/>
        </w:rPr>
        <w:t xml:space="preserve">; hợp tác giữa các cá nhân, đơn vị và động cơ của người tham gia biên soạn </w:t>
      </w:r>
      <w:r w:rsidR="00847220" w:rsidRPr="00061A5F">
        <w:rPr>
          <w:rFonts w:cs="Times New Roman"/>
          <w:szCs w:val="28"/>
        </w:rPr>
        <w:t>câu hỏi</w:t>
      </w:r>
      <w:r w:rsidR="00A23177" w:rsidRPr="00061A5F">
        <w:rPr>
          <w:rFonts w:cs="Times New Roman"/>
          <w:szCs w:val="28"/>
        </w:rPr>
        <w:t xml:space="preserve"> với các nội dung của hiệu quả của </w:t>
      </w:r>
      <w:r w:rsidR="003A70EA" w:rsidRPr="00061A5F">
        <w:rPr>
          <w:rFonts w:cs="Times New Roman"/>
          <w:szCs w:val="28"/>
        </w:rPr>
        <w:t>NHCH</w:t>
      </w:r>
      <w:r w:rsidR="00882EC4" w:rsidRPr="00061A5F">
        <w:rPr>
          <w:rFonts w:cs="Times New Roman"/>
          <w:szCs w:val="28"/>
        </w:rPr>
        <w:t xml:space="preserve">. Nghiên cứu chỉ chọn xem xét </w:t>
      </w:r>
      <w:r w:rsidR="00C30224" w:rsidRPr="00061A5F">
        <w:rPr>
          <w:rFonts w:cs="Times New Roman"/>
          <w:szCs w:val="28"/>
        </w:rPr>
        <w:t xml:space="preserve">các mối tương quan </w:t>
      </w:r>
      <w:r w:rsidR="00A23177" w:rsidRPr="00061A5F">
        <w:rPr>
          <w:rFonts w:cs="Times New Roman"/>
          <w:szCs w:val="28"/>
        </w:rPr>
        <w:t xml:space="preserve">&gt; </w:t>
      </w:r>
      <w:r w:rsidR="00C30224" w:rsidRPr="00061A5F">
        <w:rPr>
          <w:rFonts w:cs="Times New Roman"/>
          <w:szCs w:val="28"/>
        </w:rPr>
        <w:t>0,4 (mối tương quan trung bình</w:t>
      </w:r>
      <w:r w:rsidR="00A23177" w:rsidRPr="00061A5F">
        <w:rPr>
          <w:rFonts w:cs="Times New Roman"/>
          <w:szCs w:val="28"/>
        </w:rPr>
        <w:t xml:space="preserve"> và khá tốt</w:t>
      </w:r>
      <w:r w:rsidR="00C30224" w:rsidRPr="00061A5F">
        <w:rPr>
          <w:rFonts w:cs="Times New Roman"/>
          <w:szCs w:val="28"/>
        </w:rPr>
        <w:t xml:space="preserve">) để làm dữ liệu đầu vào cho các phương trình hồi quy tuyến tính. Các mối </w:t>
      </w:r>
      <w:r w:rsidR="00C30224" w:rsidRPr="00061A5F">
        <w:rPr>
          <w:rFonts w:cs="Times New Roman"/>
          <w:szCs w:val="28"/>
        </w:rPr>
        <w:lastRenderedPageBreak/>
        <w:t xml:space="preserve">tương quan r đều có mức ý nghĩa </w:t>
      </w:r>
      <w:r w:rsidR="00C30224" w:rsidRPr="00061A5F">
        <w:rPr>
          <w:rFonts w:cs="Times New Roman"/>
          <w:szCs w:val="28"/>
        </w:rPr>
        <w:sym w:font="Symbol" w:char="F061"/>
      </w:r>
      <w:r w:rsidR="00C30224" w:rsidRPr="00061A5F">
        <w:rPr>
          <w:rFonts w:cs="Times New Roman"/>
          <w:szCs w:val="28"/>
        </w:rPr>
        <w:t xml:space="preserve"> = 0,01.</w:t>
      </w:r>
    </w:p>
    <w:p w:rsidR="00C768B9" w:rsidRPr="00061A5F" w:rsidRDefault="00A00D9A" w:rsidP="00582D67">
      <w:pPr>
        <w:widowControl w:val="0"/>
        <w:spacing w:after="0" w:line="240" w:lineRule="auto"/>
        <w:ind w:firstLine="709"/>
        <w:jc w:val="both"/>
        <w:rPr>
          <w:rFonts w:cs="Times New Roman"/>
          <w:spacing w:val="2"/>
          <w:szCs w:val="28"/>
        </w:rPr>
      </w:pPr>
      <w:r w:rsidRPr="00061A5F">
        <w:rPr>
          <w:rFonts w:cs="Times New Roman"/>
          <w:szCs w:val="28"/>
        </w:rPr>
        <w:t>T</w:t>
      </w:r>
      <w:r w:rsidR="00306586" w:rsidRPr="00061A5F">
        <w:rPr>
          <w:rFonts w:cs="Times New Roman"/>
          <w:szCs w:val="28"/>
        </w:rPr>
        <w:t xml:space="preserve">ác giả xây dựng các mô hình hồi quy tuyến tính dự đoán khả năng </w:t>
      </w:r>
      <w:r w:rsidR="007A11CE" w:rsidRPr="00061A5F">
        <w:rPr>
          <w:rFonts w:cs="Times New Roman"/>
          <w:szCs w:val="28"/>
        </w:rPr>
        <w:t>ảnh hưởng</w:t>
      </w:r>
      <w:r w:rsidR="00306586" w:rsidRPr="00061A5F">
        <w:rPr>
          <w:rFonts w:cs="Times New Roman"/>
          <w:szCs w:val="28"/>
        </w:rPr>
        <w:t xml:space="preserve"> của các yếu tố đến </w:t>
      </w:r>
      <w:r w:rsidR="007A11CE" w:rsidRPr="00061A5F">
        <w:rPr>
          <w:rFonts w:cs="Times New Roman"/>
          <w:szCs w:val="28"/>
        </w:rPr>
        <w:t xml:space="preserve">hiệu quả </w:t>
      </w:r>
      <w:r w:rsidR="003A70EA" w:rsidRPr="00061A5F">
        <w:rPr>
          <w:rFonts w:cs="Times New Roman"/>
          <w:szCs w:val="28"/>
        </w:rPr>
        <w:t>NHCH</w:t>
      </w:r>
      <w:r w:rsidR="00306586" w:rsidRPr="00061A5F">
        <w:rPr>
          <w:rFonts w:cs="Times New Roman"/>
          <w:szCs w:val="28"/>
        </w:rPr>
        <w:t xml:space="preserve">. </w:t>
      </w:r>
      <w:r w:rsidR="00582D67" w:rsidRPr="00061A5F">
        <w:rPr>
          <w:rFonts w:cs="Times New Roman"/>
          <w:szCs w:val="28"/>
        </w:rPr>
        <w:t xml:space="preserve">Sáu mô hình tương ứng với </w:t>
      </w:r>
      <w:r w:rsidR="008854C6" w:rsidRPr="00061A5F">
        <w:rPr>
          <w:rFonts w:cs="Times New Roman"/>
          <w:szCs w:val="28"/>
        </w:rPr>
        <w:t xml:space="preserve">6 nội dung của hiệu quả của </w:t>
      </w:r>
      <w:r w:rsidR="003A70EA" w:rsidRPr="00061A5F">
        <w:rPr>
          <w:rFonts w:cs="Times New Roman"/>
          <w:szCs w:val="28"/>
        </w:rPr>
        <w:t>NHCH</w:t>
      </w:r>
      <w:r w:rsidR="00C768B9" w:rsidRPr="00061A5F">
        <w:rPr>
          <w:rFonts w:cs="Times New Roman"/>
          <w:szCs w:val="28"/>
        </w:rPr>
        <w:t xml:space="preserve"> như </w:t>
      </w:r>
      <w:r w:rsidR="00582D67" w:rsidRPr="00061A5F">
        <w:t>Bảng 2</w:t>
      </w:r>
      <w:r w:rsidR="00306586" w:rsidRPr="00061A5F">
        <w:rPr>
          <w:rFonts w:cs="Times New Roman"/>
          <w:szCs w:val="28"/>
        </w:rPr>
        <w:t>.</w:t>
      </w:r>
      <w:r w:rsidR="00214311" w:rsidRPr="00061A5F">
        <w:rPr>
          <w:rFonts w:cs="Times New Roman"/>
          <w:szCs w:val="28"/>
        </w:rPr>
        <w:t xml:space="preserve"> Nghiên cứu s</w:t>
      </w:r>
      <w:r w:rsidR="00C768B9" w:rsidRPr="00061A5F">
        <w:rPr>
          <w:rFonts w:cs="Times New Roman"/>
          <w:spacing w:val="2"/>
          <w:szCs w:val="28"/>
        </w:rPr>
        <w:t>ử dụng phương pháp Backward cho các mô hình để loại dần các biến số độc lập không có ý nghĩa thống kê và lựa chọn mô hình có khả năng dự đoán tốt nhất với độ tin cậy cao. Các mô hình được thực hiện trên phần mềm SPSS, mỗi mô hình SPSS cho kết quả n mô hình</w:t>
      </w:r>
      <w:r w:rsidR="00214311" w:rsidRPr="00061A5F">
        <w:rPr>
          <w:rFonts w:cs="Times New Roman"/>
          <w:spacing w:val="2"/>
          <w:szCs w:val="28"/>
        </w:rPr>
        <w:t xml:space="preserve"> tương ứng với </w:t>
      </w:r>
      <w:r w:rsidR="00DC59F4" w:rsidRPr="00061A5F">
        <w:rPr>
          <w:rFonts w:cs="Times New Roman"/>
          <w:spacing w:val="2"/>
          <w:szCs w:val="28"/>
        </w:rPr>
        <w:t xml:space="preserve">nội dung của hiệu quả của </w:t>
      </w:r>
      <w:r w:rsidR="003A70EA" w:rsidRPr="00061A5F">
        <w:rPr>
          <w:rFonts w:cs="Times New Roman"/>
          <w:spacing w:val="2"/>
          <w:szCs w:val="28"/>
        </w:rPr>
        <w:t>NHCH</w:t>
      </w:r>
      <w:r w:rsidR="00DC59F4" w:rsidRPr="00061A5F">
        <w:rPr>
          <w:rFonts w:cs="Times New Roman"/>
          <w:spacing w:val="2"/>
          <w:szCs w:val="28"/>
        </w:rPr>
        <w:t xml:space="preserve"> gồm</w:t>
      </w:r>
      <w:r w:rsidR="00214311" w:rsidRPr="00061A5F">
        <w:rPr>
          <w:rFonts w:cs="Times New Roman"/>
          <w:spacing w:val="2"/>
          <w:szCs w:val="28"/>
        </w:rPr>
        <w:t xml:space="preserve"> </w:t>
      </w:r>
      <w:r w:rsidR="007B18E9" w:rsidRPr="00061A5F">
        <w:rPr>
          <w:rFonts w:cs="Times New Roman"/>
          <w:spacing w:val="2"/>
          <w:szCs w:val="28"/>
        </w:rPr>
        <w:t>11</w:t>
      </w:r>
      <w:r w:rsidR="00214311" w:rsidRPr="00061A5F">
        <w:rPr>
          <w:rFonts w:cs="Times New Roman"/>
          <w:spacing w:val="2"/>
          <w:szCs w:val="28"/>
        </w:rPr>
        <w:t xml:space="preserve"> mô hình</w:t>
      </w:r>
      <w:r w:rsidR="007B18E9" w:rsidRPr="00061A5F">
        <w:rPr>
          <w:rFonts w:cs="Times New Roman"/>
          <w:spacing w:val="2"/>
          <w:szCs w:val="28"/>
        </w:rPr>
        <w:t xml:space="preserve"> cho nội dung đánh giá được năng lực của </w:t>
      </w:r>
      <w:r w:rsidR="00560051" w:rsidRPr="00061A5F">
        <w:rPr>
          <w:rFonts w:cs="Times New Roman"/>
          <w:spacing w:val="2"/>
          <w:szCs w:val="28"/>
        </w:rPr>
        <w:t>sinh viên</w:t>
      </w:r>
      <w:r w:rsidR="00214311" w:rsidRPr="00061A5F">
        <w:rPr>
          <w:rFonts w:cs="Times New Roman"/>
          <w:spacing w:val="2"/>
          <w:szCs w:val="28"/>
        </w:rPr>
        <w:t xml:space="preserve">; </w:t>
      </w:r>
      <w:r w:rsidR="007B18E9" w:rsidRPr="00061A5F">
        <w:rPr>
          <w:rFonts w:cs="Times New Roman"/>
          <w:spacing w:val="2"/>
          <w:szCs w:val="28"/>
        </w:rPr>
        <w:t>12</w:t>
      </w:r>
      <w:r w:rsidR="00214311" w:rsidRPr="00061A5F">
        <w:rPr>
          <w:rFonts w:cs="Times New Roman"/>
          <w:spacing w:val="2"/>
          <w:szCs w:val="28"/>
        </w:rPr>
        <w:t xml:space="preserve"> mô hình</w:t>
      </w:r>
      <w:r w:rsidR="007B18E9" w:rsidRPr="00061A5F">
        <w:rPr>
          <w:rFonts w:cs="Times New Roman"/>
          <w:spacing w:val="2"/>
          <w:szCs w:val="28"/>
        </w:rPr>
        <w:t xml:space="preserve"> cho nội dung đảm bảo </w:t>
      </w:r>
      <w:r w:rsidR="00847220" w:rsidRPr="00061A5F">
        <w:rPr>
          <w:rFonts w:cs="Times New Roman"/>
          <w:spacing w:val="2"/>
          <w:szCs w:val="28"/>
        </w:rPr>
        <w:t>giảng viên</w:t>
      </w:r>
      <w:r w:rsidR="007B18E9" w:rsidRPr="00061A5F">
        <w:rPr>
          <w:rFonts w:cs="Times New Roman"/>
          <w:spacing w:val="2"/>
          <w:szCs w:val="28"/>
        </w:rPr>
        <w:t xml:space="preserve"> giảng dạy đúng, đủ nội dung chương trình; 11 mô hình cho nội dung đảm bảo khách quan trong giảng dạy và thi cử; 14 mô hình cho nội dung đảm bảo quy trình kiểm tra, đánh giá nghiêm túc, đúng quy chế; 17 mô hình cho nội dung tăng cường trách nhiệm của </w:t>
      </w:r>
      <w:r w:rsidR="00847220" w:rsidRPr="00061A5F">
        <w:rPr>
          <w:rFonts w:cs="Times New Roman"/>
          <w:spacing w:val="2"/>
          <w:szCs w:val="28"/>
        </w:rPr>
        <w:t>giảng viên</w:t>
      </w:r>
      <w:r w:rsidR="007B18E9" w:rsidRPr="00061A5F">
        <w:rPr>
          <w:rFonts w:cs="Times New Roman"/>
          <w:spacing w:val="2"/>
          <w:szCs w:val="28"/>
        </w:rPr>
        <w:t xml:space="preserve"> trong giảng dạy và 9 mô hình cho nội dung tránh học tủ</w:t>
      </w:r>
      <w:r w:rsidR="00C768B9" w:rsidRPr="00061A5F">
        <w:rPr>
          <w:rFonts w:cs="Times New Roman"/>
          <w:spacing w:val="2"/>
          <w:szCs w:val="28"/>
        </w:rPr>
        <w:t>. Chúng tôi chọn mô hình thứ n của từng mô hình để phân tích.</w:t>
      </w:r>
    </w:p>
    <w:p w:rsidR="00306586" w:rsidRPr="00061A5F" w:rsidRDefault="00582D67" w:rsidP="00582D67">
      <w:pPr>
        <w:pStyle w:val="HnhC3"/>
        <w:spacing w:line="240" w:lineRule="auto"/>
      </w:pPr>
      <w:bookmarkStart w:id="37" w:name="_Ref394666168"/>
      <w:bookmarkStart w:id="38" w:name="_Toc404678885"/>
      <w:bookmarkStart w:id="39" w:name="_Toc404679016"/>
      <w:bookmarkStart w:id="40" w:name="_Ref408606270"/>
      <w:bookmarkStart w:id="41" w:name="_Toc453158231"/>
      <w:bookmarkStart w:id="42" w:name="_Toc488160342"/>
      <w:r w:rsidRPr="00061A5F">
        <w:t xml:space="preserve">Bảng 2. </w:t>
      </w:r>
      <w:r w:rsidR="00306586" w:rsidRPr="00061A5F">
        <w:t>Các mô hình hồi quy tuyến tính</w:t>
      </w:r>
      <w:bookmarkEnd w:id="37"/>
      <w:bookmarkEnd w:id="38"/>
      <w:bookmarkEnd w:id="39"/>
      <w:bookmarkEnd w:id="40"/>
      <w:bookmarkEnd w:id="41"/>
      <w:bookmarkEnd w:id="42"/>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6782"/>
        <w:gridCol w:w="864"/>
      </w:tblGrid>
      <w:tr w:rsidR="00306586" w:rsidRPr="00061A5F" w:rsidTr="00B00F4B">
        <w:trPr>
          <w:trHeight w:val="375"/>
          <w:tblHeader/>
          <w:jc w:val="center"/>
        </w:trPr>
        <w:tc>
          <w:tcPr>
            <w:tcW w:w="1455" w:type="dxa"/>
            <w:shd w:val="clear" w:color="auto" w:fill="auto"/>
            <w:noWrap/>
            <w:vAlign w:val="center"/>
            <w:hideMark/>
          </w:tcPr>
          <w:p w:rsidR="00306586" w:rsidRPr="00061A5F" w:rsidRDefault="00F00A09" w:rsidP="009B534D">
            <w:pPr>
              <w:spacing w:after="0" w:line="240" w:lineRule="auto"/>
              <w:jc w:val="center"/>
              <w:rPr>
                <w:rFonts w:eastAsia="Times New Roman" w:cs="Times New Roman"/>
                <w:b/>
              </w:rPr>
            </w:pPr>
            <w:r w:rsidRPr="00061A5F">
              <w:rPr>
                <w:rFonts w:eastAsia="Times New Roman" w:cs="Times New Roman"/>
                <w:b/>
              </w:rPr>
              <w:t>Hiệu quả</w:t>
            </w:r>
          </w:p>
        </w:tc>
        <w:tc>
          <w:tcPr>
            <w:tcW w:w="6782" w:type="dxa"/>
            <w:shd w:val="clear" w:color="auto" w:fill="auto"/>
            <w:noWrap/>
            <w:vAlign w:val="center"/>
            <w:hideMark/>
          </w:tcPr>
          <w:p w:rsidR="00306586" w:rsidRPr="00061A5F" w:rsidRDefault="00306586" w:rsidP="009B534D">
            <w:pPr>
              <w:spacing w:after="0" w:line="240" w:lineRule="auto"/>
              <w:jc w:val="center"/>
              <w:rPr>
                <w:rFonts w:eastAsia="Times New Roman" w:cs="Times New Roman"/>
                <w:b/>
              </w:rPr>
            </w:pPr>
            <w:r w:rsidRPr="00061A5F">
              <w:rPr>
                <w:rFonts w:eastAsia="Times New Roman" w:cs="Times New Roman"/>
                <w:b/>
              </w:rPr>
              <w:t xml:space="preserve">Các biến số độc lập, kiểm soát </w:t>
            </w:r>
            <w:r w:rsidRPr="00061A5F">
              <w:rPr>
                <w:rFonts w:eastAsia="Times New Roman" w:cs="Times New Roman"/>
                <w:b/>
              </w:rPr>
              <w:br/>
              <w:t>có ý nghĩa thống kê</w:t>
            </w:r>
          </w:p>
        </w:tc>
        <w:tc>
          <w:tcPr>
            <w:tcW w:w="864" w:type="dxa"/>
            <w:tcBorders>
              <w:bottom w:val="single" w:sz="4" w:space="0" w:color="auto"/>
            </w:tcBorders>
            <w:shd w:val="clear" w:color="auto" w:fill="auto"/>
            <w:noWrap/>
            <w:vAlign w:val="center"/>
            <w:hideMark/>
          </w:tcPr>
          <w:p w:rsidR="00306586" w:rsidRPr="00061A5F" w:rsidRDefault="00306586" w:rsidP="009B534D">
            <w:pPr>
              <w:spacing w:after="0" w:line="240" w:lineRule="auto"/>
              <w:ind w:left="-65"/>
              <w:jc w:val="center"/>
              <w:rPr>
                <w:rFonts w:eastAsia="Times New Roman" w:cs="Times New Roman"/>
                <w:b/>
              </w:rPr>
            </w:pPr>
            <w:r w:rsidRPr="00061A5F">
              <w:rPr>
                <w:rFonts w:eastAsia="Times New Roman" w:cs="Times New Roman"/>
                <w:b/>
              </w:rPr>
              <w:t>Giá trị R</w:t>
            </w:r>
            <w:r w:rsidRPr="00061A5F">
              <w:rPr>
                <w:rFonts w:eastAsia="Times New Roman" w:cs="Times New Roman"/>
                <w:b/>
                <w:vertAlign w:val="superscript"/>
              </w:rPr>
              <w:t>2</w:t>
            </w:r>
          </w:p>
        </w:tc>
      </w:tr>
      <w:tr w:rsidR="007C1CCE" w:rsidRPr="00061A5F" w:rsidTr="00B00F4B">
        <w:trPr>
          <w:trHeight w:val="878"/>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t xml:space="preserve">Đánh giá được năng lực của </w:t>
            </w:r>
            <w:r w:rsidR="00560051" w:rsidRPr="00061A5F">
              <w:rPr>
                <w:rFonts w:eastAsia="Times New Roman" w:cs="Times New Roman"/>
              </w:rPr>
              <w:t>sinh viên</w:t>
            </w:r>
            <w:r w:rsidR="0063467C" w:rsidRPr="00061A5F">
              <w:rPr>
                <w:rFonts w:eastAsia="Times New Roman" w:cs="Times New Roman"/>
              </w:rPr>
              <w:t xml:space="preserve"> (HQ1)</w:t>
            </w:r>
          </w:p>
        </w:tc>
        <w:tc>
          <w:tcPr>
            <w:tcW w:w="6782" w:type="dxa"/>
            <w:tcBorders>
              <w:bottom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Bảng ma trận kiến thức môn học với mục tiêu cụ thể, rõ ràng</w:t>
            </w:r>
            <w:r w:rsidR="00C72F40" w:rsidRPr="00061A5F">
              <w:rPr>
                <w:rFonts w:eastAsia="Times New Roman" w:cs="Times New Roman"/>
              </w:rPr>
              <w:t xml:space="preserve"> (</w:t>
            </w:r>
            <w:r w:rsidR="00954038" w:rsidRPr="00061A5F">
              <w:rPr>
                <w:rFonts w:eastAsia="Times New Roman" w:cs="Times New Roman"/>
              </w:rPr>
              <w:t>KTBS1</w:t>
            </w:r>
            <w:r w:rsidR="00C72F40" w:rsidRPr="00061A5F">
              <w:rPr>
                <w:rFonts w:eastAsia="Times New Roman" w:cs="Times New Roman"/>
              </w:rPr>
              <w:t>)</w:t>
            </w:r>
            <w:r w:rsidR="009C52EF" w:rsidRPr="00061A5F">
              <w:rPr>
                <w:rFonts w:eastAsia="Times New Roman" w:cs="Times New Roman"/>
              </w:rPr>
              <w:t xml:space="preserve"> (**), r = 0,</w:t>
            </w:r>
            <w:r w:rsidR="00523B32" w:rsidRPr="00061A5F">
              <w:rPr>
                <w:rFonts w:eastAsia="Times New Roman" w:cs="Times New Roman"/>
              </w:rPr>
              <w:t>516</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Bảng trọng số phân bố tỉ lệ đánh giá môn học hợp lý</w:t>
            </w:r>
            <w:r w:rsidR="00C72F40" w:rsidRPr="00061A5F">
              <w:rPr>
                <w:rFonts w:eastAsia="Times New Roman" w:cs="Times New Roman"/>
              </w:rPr>
              <w:t xml:space="preserve"> (</w:t>
            </w:r>
            <w:r w:rsidR="00954038" w:rsidRPr="00061A5F">
              <w:rPr>
                <w:rFonts w:eastAsia="Times New Roman" w:cs="Times New Roman"/>
              </w:rPr>
              <w:t>KTBS2</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421</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Nhà trường xây dựng quy trình hướng dẫn biên soạn </w:t>
            </w:r>
            <w:r w:rsidR="00847220" w:rsidRPr="00061A5F">
              <w:rPr>
                <w:rFonts w:eastAsia="Times New Roman" w:cs="Times New Roman"/>
              </w:rPr>
              <w:t>câu hỏi</w:t>
            </w:r>
            <w:r w:rsidRPr="00061A5F">
              <w:rPr>
                <w:rFonts w:eastAsia="Times New Roman" w:cs="Times New Roman"/>
              </w:rPr>
              <w:t xml:space="preserve"> rõ ràng, hợp lý</w:t>
            </w:r>
            <w:r w:rsidR="00C72F40" w:rsidRPr="00061A5F">
              <w:rPr>
                <w:rFonts w:eastAsia="Times New Roman" w:cs="Times New Roman"/>
              </w:rPr>
              <w:t xml:space="preserve"> (</w:t>
            </w:r>
            <w:r w:rsidR="00954038" w:rsidRPr="00061A5F">
              <w:rPr>
                <w:rFonts w:eastAsia="Times New Roman" w:cs="Times New Roman"/>
              </w:rPr>
              <w:t>KTBS4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521</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Công tác tổ chức xây dựng </w:t>
            </w:r>
            <w:r w:rsidR="003A70EA" w:rsidRPr="00061A5F">
              <w:rPr>
                <w:rFonts w:eastAsia="Times New Roman" w:cs="Times New Roman"/>
              </w:rPr>
              <w:t>NHCH</w:t>
            </w:r>
            <w:r w:rsidRPr="00061A5F">
              <w:rPr>
                <w:rFonts w:eastAsia="Times New Roman" w:cs="Times New Roman"/>
              </w:rPr>
              <w:t xml:space="preserve"> hiện nay tốt</w:t>
            </w:r>
            <w:r w:rsidR="00C72F40" w:rsidRPr="00061A5F">
              <w:rPr>
                <w:rFonts w:eastAsia="Times New Roman" w:cs="Times New Roman"/>
              </w:rPr>
              <w:t xml:space="preserve"> (</w:t>
            </w:r>
            <w:r w:rsidR="00954038" w:rsidRPr="00061A5F">
              <w:rPr>
                <w:rFonts w:eastAsia="Times New Roman" w:cs="Times New Roman"/>
              </w:rPr>
              <w:t>HT1</w:t>
            </w:r>
            <w:r w:rsidR="00C72F40" w:rsidRPr="00061A5F">
              <w:rPr>
                <w:rFonts w:eastAsia="Times New Roman" w:cs="Times New Roman"/>
              </w:rPr>
              <w:t>)</w:t>
            </w:r>
            <w:r w:rsidR="00954038" w:rsidRPr="00061A5F">
              <w:rPr>
                <w:rFonts w:eastAsia="Times New Roman" w:cs="Times New Roman"/>
              </w:rPr>
              <w:t xml:space="preserve"> (*), r </w:t>
            </w:r>
            <w:r w:rsidR="003D20B8" w:rsidRPr="00061A5F">
              <w:rPr>
                <w:rFonts w:eastAsia="Times New Roman" w:cs="Times New Roman"/>
              </w:rPr>
              <w:t>= 0,</w:t>
            </w:r>
            <w:r w:rsidR="00523B32" w:rsidRPr="00061A5F">
              <w:rPr>
                <w:rFonts w:eastAsia="Times New Roman" w:cs="Times New Roman"/>
              </w:rPr>
              <w:t>522</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Sự phối hợp đồng bộ giữa phòng KT&amp;ĐBCLGD với khoa</w:t>
            </w:r>
            <w:r w:rsidR="00C72F40" w:rsidRPr="00061A5F">
              <w:rPr>
                <w:rFonts w:eastAsia="Times New Roman" w:cs="Times New Roman"/>
              </w:rPr>
              <w:t xml:space="preserve"> (</w:t>
            </w:r>
            <w:r w:rsidR="00954038" w:rsidRPr="00061A5F">
              <w:rPr>
                <w:rFonts w:eastAsia="Times New Roman" w:cs="Times New Roman"/>
              </w:rPr>
              <w:t>HT6</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468</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(động cơ biên soạn)</w:t>
            </w:r>
            <w:r w:rsidR="003D20B8" w:rsidRPr="00061A5F">
              <w:rPr>
                <w:rFonts w:eastAsia="Times New Roman" w:cs="Times New Roman"/>
              </w:rPr>
              <w:t xml:space="preserve"> (</w:t>
            </w:r>
            <w:r w:rsidR="00954038" w:rsidRPr="00061A5F">
              <w:rPr>
                <w:rFonts w:eastAsia="Times New Roman" w:cs="Times New Roman"/>
              </w:rPr>
              <w:t>ĐCBS5</w:t>
            </w:r>
            <w:r w:rsidR="003D20B8" w:rsidRPr="00061A5F">
              <w:rPr>
                <w:rFonts w:eastAsia="Times New Roman" w:cs="Times New Roman"/>
              </w:rPr>
              <w:t>), r = 0,</w:t>
            </w:r>
            <w:r w:rsidR="00523B32" w:rsidRPr="00061A5F">
              <w:rPr>
                <w:rFonts w:eastAsia="Times New Roman" w:cs="Times New Roman"/>
              </w:rPr>
              <w:t>686</w:t>
            </w:r>
          </w:p>
        </w:tc>
        <w:tc>
          <w:tcPr>
            <w:tcW w:w="864" w:type="dxa"/>
            <w:tcBorders>
              <w:bottom w:val="single" w:sz="4" w:space="0" w:color="auto"/>
            </w:tcBorders>
            <w:shd w:val="clear" w:color="auto" w:fill="auto"/>
            <w:noWrap/>
            <w:vAlign w:val="center"/>
            <w:hideMark/>
          </w:tcPr>
          <w:p w:rsidR="007C1CCE" w:rsidRPr="00061A5F" w:rsidRDefault="007C1CCE" w:rsidP="009B534D">
            <w:pPr>
              <w:spacing w:after="0" w:line="240" w:lineRule="auto"/>
              <w:jc w:val="center"/>
              <w:rPr>
                <w:rFonts w:eastAsia="Times New Roman" w:cs="Times New Roman"/>
              </w:rPr>
            </w:pPr>
            <w:r w:rsidRPr="00061A5F">
              <w:rPr>
                <w:rFonts w:eastAsia="Times New Roman" w:cs="Times New Roman"/>
              </w:rPr>
              <w:t>0,</w:t>
            </w:r>
            <w:r w:rsidR="00FE5CEB" w:rsidRPr="00061A5F">
              <w:rPr>
                <w:rFonts w:eastAsia="Times New Roman" w:cs="Times New Roman"/>
              </w:rPr>
              <w:t>627</w:t>
            </w:r>
          </w:p>
        </w:tc>
      </w:tr>
      <w:tr w:rsidR="007C1CCE" w:rsidRPr="00061A5F" w:rsidTr="00B00F4B">
        <w:trPr>
          <w:trHeight w:val="267"/>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t xml:space="preserve">Đảm bảo </w:t>
            </w:r>
            <w:r w:rsidR="00847220" w:rsidRPr="00061A5F">
              <w:rPr>
                <w:rFonts w:eastAsia="Times New Roman" w:cs="Times New Roman"/>
              </w:rPr>
              <w:t>giảng viên</w:t>
            </w:r>
            <w:r w:rsidRPr="00061A5F">
              <w:rPr>
                <w:rFonts w:eastAsia="Times New Roman" w:cs="Times New Roman"/>
              </w:rPr>
              <w:t xml:space="preserve"> giảng dạy đúng, đủ nội dung chương trình</w:t>
            </w:r>
            <w:r w:rsidR="0063467C" w:rsidRPr="00061A5F">
              <w:rPr>
                <w:rFonts w:eastAsia="Times New Roman" w:cs="Times New Roman"/>
              </w:rPr>
              <w:t xml:space="preserve"> (HQ2)</w:t>
            </w:r>
          </w:p>
        </w:tc>
        <w:tc>
          <w:tcPr>
            <w:tcW w:w="6782" w:type="dxa"/>
            <w:tcBorders>
              <w:top w:val="single" w:sz="4" w:space="0" w:color="auto"/>
              <w:bottom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Nhà trường xây dựng quy trình hướng dẫn biên soạn </w:t>
            </w:r>
            <w:r w:rsidR="00847220" w:rsidRPr="00061A5F">
              <w:rPr>
                <w:rFonts w:eastAsia="Times New Roman" w:cs="Times New Roman"/>
              </w:rPr>
              <w:t>câu hỏi</w:t>
            </w:r>
            <w:r w:rsidRPr="00061A5F">
              <w:rPr>
                <w:rFonts w:eastAsia="Times New Roman" w:cs="Times New Roman"/>
              </w:rPr>
              <w:t xml:space="preserve"> rõ ràng, hợp lý</w:t>
            </w:r>
            <w:r w:rsidR="00C72F40" w:rsidRPr="00061A5F">
              <w:rPr>
                <w:rFonts w:eastAsia="Times New Roman" w:cs="Times New Roman"/>
              </w:rPr>
              <w:t xml:space="preserve"> (</w:t>
            </w:r>
            <w:r w:rsidR="00954038" w:rsidRPr="00061A5F">
              <w:rPr>
                <w:rFonts w:eastAsia="Times New Roman" w:cs="Times New Roman"/>
              </w:rPr>
              <w:t>KTBS4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498</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Công tác tổ chức xây dựng </w:t>
            </w:r>
            <w:r w:rsidR="003A70EA" w:rsidRPr="00061A5F">
              <w:rPr>
                <w:rFonts w:eastAsia="Times New Roman" w:cs="Times New Roman"/>
              </w:rPr>
              <w:t>NHCH</w:t>
            </w:r>
            <w:r w:rsidRPr="00061A5F">
              <w:rPr>
                <w:rFonts w:eastAsia="Times New Roman" w:cs="Times New Roman"/>
              </w:rPr>
              <w:t xml:space="preserve"> hiện nay tốt</w:t>
            </w:r>
            <w:r w:rsidR="00C72F40" w:rsidRPr="00061A5F">
              <w:rPr>
                <w:rFonts w:eastAsia="Times New Roman" w:cs="Times New Roman"/>
              </w:rPr>
              <w:t xml:space="preserve"> (</w:t>
            </w:r>
            <w:r w:rsidR="00954038" w:rsidRPr="00061A5F">
              <w:rPr>
                <w:rFonts w:eastAsia="Times New Roman" w:cs="Times New Roman"/>
              </w:rPr>
              <w:t>HT1</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 0,</w:t>
            </w:r>
            <w:r w:rsidR="00523B32" w:rsidRPr="00061A5F">
              <w:rPr>
                <w:rFonts w:eastAsia="Times New Roman" w:cs="Times New Roman"/>
              </w:rPr>
              <w:t>496</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Nguồn lực ở khoa đáp ứng tốt việc biên soạn </w:t>
            </w:r>
            <w:r w:rsidR="00847220" w:rsidRPr="00061A5F">
              <w:rPr>
                <w:rFonts w:eastAsia="Times New Roman" w:cs="Times New Roman"/>
              </w:rPr>
              <w:t>câu hỏi</w:t>
            </w:r>
            <w:r w:rsidR="00C72F40" w:rsidRPr="00061A5F">
              <w:rPr>
                <w:rFonts w:eastAsia="Times New Roman" w:cs="Times New Roman"/>
              </w:rPr>
              <w:t xml:space="preserve"> (</w:t>
            </w:r>
            <w:r w:rsidR="00954038" w:rsidRPr="00061A5F">
              <w:rPr>
                <w:rFonts w:eastAsia="Times New Roman" w:cs="Times New Roman"/>
              </w:rPr>
              <w:t>HT3</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564</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Tạo động lực phát triển chất lượng giảng dạy</w:t>
            </w:r>
            <w:r w:rsidR="00C72F40" w:rsidRPr="00061A5F">
              <w:rPr>
                <w:rFonts w:eastAsia="Times New Roman" w:cs="Times New Roman"/>
              </w:rPr>
              <w:t xml:space="preserve"> (</w:t>
            </w:r>
            <w:r w:rsidR="00954038" w:rsidRPr="00061A5F">
              <w:rPr>
                <w:rFonts w:eastAsia="Times New Roman" w:cs="Times New Roman"/>
              </w:rPr>
              <w:t>ĐCBS4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639</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ĐCBS5</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683</w:t>
            </w:r>
          </w:p>
        </w:tc>
        <w:tc>
          <w:tcPr>
            <w:tcW w:w="864" w:type="dxa"/>
            <w:tcBorders>
              <w:top w:val="single" w:sz="4" w:space="0" w:color="auto"/>
              <w:bottom w:val="single" w:sz="4" w:space="0" w:color="auto"/>
            </w:tcBorders>
            <w:shd w:val="clear" w:color="auto" w:fill="auto"/>
            <w:noWrap/>
            <w:vAlign w:val="center"/>
            <w:hideMark/>
          </w:tcPr>
          <w:p w:rsidR="007C1CCE" w:rsidRPr="00061A5F" w:rsidRDefault="007C1CCE" w:rsidP="009B534D">
            <w:pPr>
              <w:spacing w:after="0" w:line="240" w:lineRule="auto"/>
              <w:jc w:val="center"/>
              <w:rPr>
                <w:rFonts w:eastAsia="Times New Roman" w:cs="Times New Roman"/>
              </w:rPr>
            </w:pPr>
            <w:r w:rsidRPr="00061A5F">
              <w:rPr>
                <w:rFonts w:eastAsia="Times New Roman" w:cs="Times New Roman"/>
              </w:rPr>
              <w:t>0,</w:t>
            </w:r>
            <w:r w:rsidR="00FE5CEB" w:rsidRPr="00061A5F">
              <w:rPr>
                <w:rFonts w:eastAsia="Times New Roman" w:cs="Times New Roman"/>
              </w:rPr>
              <w:t>640</w:t>
            </w:r>
          </w:p>
        </w:tc>
      </w:tr>
      <w:tr w:rsidR="007C1CCE" w:rsidRPr="00061A5F" w:rsidTr="00B00F4B">
        <w:trPr>
          <w:trHeight w:val="285"/>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t>Đảm bảo khách quan trong giảng dạy và thi cử</w:t>
            </w:r>
            <w:r w:rsidR="0063467C" w:rsidRPr="00061A5F">
              <w:rPr>
                <w:rFonts w:eastAsia="Times New Roman" w:cs="Times New Roman"/>
              </w:rPr>
              <w:t xml:space="preserve"> (HQ3)</w:t>
            </w:r>
          </w:p>
        </w:tc>
        <w:tc>
          <w:tcPr>
            <w:tcW w:w="6782" w:type="dxa"/>
            <w:tcBorders>
              <w:bottom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Bảng ma trận kiến thức môn học với mục tiêu cụ thể, rõ ràng</w:t>
            </w:r>
            <w:r w:rsidR="00C72F40" w:rsidRPr="00061A5F">
              <w:rPr>
                <w:rFonts w:eastAsia="Times New Roman" w:cs="Times New Roman"/>
              </w:rPr>
              <w:t xml:space="preserve"> (</w:t>
            </w:r>
            <w:r w:rsidR="00954038" w:rsidRPr="00061A5F">
              <w:rPr>
                <w:rFonts w:eastAsia="Times New Roman" w:cs="Times New Roman"/>
              </w:rPr>
              <w:t>KTBS1</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476</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Sự ủng hộ, quan tâm và tạo điều kiện của nhà trường</w:t>
            </w:r>
            <w:r w:rsidR="00C72F40" w:rsidRPr="00061A5F">
              <w:rPr>
                <w:rFonts w:eastAsia="Times New Roman" w:cs="Times New Roman"/>
              </w:rPr>
              <w:t xml:space="preserve"> (</w:t>
            </w:r>
            <w:r w:rsidR="00954038" w:rsidRPr="00061A5F">
              <w:rPr>
                <w:rFonts w:eastAsia="Times New Roman" w:cs="Times New Roman"/>
              </w:rPr>
              <w:t>HT4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572</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ĐCBS5</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679</w:t>
            </w:r>
          </w:p>
        </w:tc>
        <w:tc>
          <w:tcPr>
            <w:tcW w:w="864" w:type="dxa"/>
            <w:tcBorders>
              <w:bottom w:val="dotted" w:sz="4" w:space="0" w:color="auto"/>
            </w:tcBorders>
            <w:shd w:val="clear" w:color="auto" w:fill="auto"/>
            <w:noWrap/>
            <w:vAlign w:val="center"/>
            <w:hideMark/>
          </w:tcPr>
          <w:p w:rsidR="007C1CCE" w:rsidRPr="00061A5F" w:rsidRDefault="007C1CCE" w:rsidP="009B534D">
            <w:pPr>
              <w:spacing w:after="0" w:line="240" w:lineRule="auto"/>
              <w:jc w:val="center"/>
              <w:rPr>
                <w:rFonts w:eastAsia="Times New Roman" w:cs="Times New Roman"/>
              </w:rPr>
            </w:pPr>
            <w:r w:rsidRPr="00061A5F">
              <w:rPr>
                <w:rFonts w:eastAsia="Times New Roman" w:cs="Times New Roman"/>
              </w:rPr>
              <w:t>0,</w:t>
            </w:r>
            <w:r w:rsidR="00FE5CEB" w:rsidRPr="00061A5F">
              <w:rPr>
                <w:rFonts w:eastAsia="Times New Roman" w:cs="Times New Roman"/>
              </w:rPr>
              <w:t>579</w:t>
            </w:r>
          </w:p>
        </w:tc>
      </w:tr>
      <w:tr w:rsidR="007C1CCE" w:rsidRPr="00061A5F" w:rsidTr="00B00F4B">
        <w:trPr>
          <w:trHeight w:val="1174"/>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t xml:space="preserve">Đảm bảo quy trình kiểm tra, đánh giá </w:t>
            </w:r>
            <w:r w:rsidRPr="00061A5F">
              <w:rPr>
                <w:rFonts w:eastAsia="Times New Roman" w:cs="Times New Roman"/>
              </w:rPr>
              <w:lastRenderedPageBreak/>
              <w:t>nghiêm túc, đúng quy chế</w:t>
            </w:r>
            <w:r w:rsidR="0063467C" w:rsidRPr="00061A5F">
              <w:rPr>
                <w:rFonts w:eastAsia="Times New Roman" w:cs="Times New Roman"/>
              </w:rPr>
              <w:t xml:space="preserve"> (HQ4)</w:t>
            </w:r>
          </w:p>
        </w:tc>
        <w:tc>
          <w:tcPr>
            <w:tcW w:w="6782" w:type="dxa"/>
            <w:tcBorders>
              <w:top w:val="single" w:sz="4" w:space="0" w:color="auto"/>
              <w:bottom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lastRenderedPageBreak/>
              <w:t>Sự ủng hộ, quan tâm và tạo điều kiện của nhà trường</w:t>
            </w:r>
            <w:r w:rsidR="00C72F40" w:rsidRPr="00061A5F">
              <w:rPr>
                <w:rFonts w:eastAsia="Times New Roman" w:cs="Times New Roman"/>
              </w:rPr>
              <w:t xml:space="preserve"> (</w:t>
            </w:r>
            <w:r w:rsidR="00954038" w:rsidRPr="00061A5F">
              <w:rPr>
                <w:rFonts w:eastAsia="Times New Roman" w:cs="Times New Roman"/>
              </w:rPr>
              <w:t>HT4</w:t>
            </w:r>
            <w:r w:rsidR="00C72F40" w:rsidRPr="00061A5F">
              <w:rPr>
                <w:rFonts w:eastAsia="Times New Roman" w:cs="Times New Roman"/>
              </w:rPr>
              <w:t>)</w:t>
            </w:r>
            <w:r w:rsidR="003D20B8" w:rsidRPr="00061A5F">
              <w:rPr>
                <w:rFonts w:eastAsia="Times New Roman" w:cs="Times New Roman"/>
              </w:rPr>
              <w:t xml:space="preserve"> (*), r = </w:t>
            </w:r>
            <w:r w:rsidR="00523B32" w:rsidRPr="00061A5F">
              <w:rPr>
                <w:rFonts w:eastAsia="Times New Roman" w:cs="Times New Roman"/>
              </w:rPr>
              <w:t>557</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Góp phần đảm bảo chất lượng dạy và học</w:t>
            </w:r>
            <w:r w:rsidR="00C72F40" w:rsidRPr="00061A5F">
              <w:rPr>
                <w:rFonts w:eastAsia="Times New Roman" w:cs="Times New Roman"/>
              </w:rPr>
              <w:t xml:space="preserve"> (</w:t>
            </w:r>
            <w:r w:rsidR="00954038" w:rsidRPr="00061A5F">
              <w:rPr>
                <w:rFonts w:eastAsia="Times New Roman" w:cs="Times New Roman"/>
              </w:rPr>
              <w:t>ĐCBS1</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641</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lastRenderedPageBreak/>
              <w:t xml:space="preserve">Môn học đang giảng dạy phù hợp với việc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ĐCBS2</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647</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ĐCBS5</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w:t>
            </w:r>
            <w:r w:rsidR="00954038" w:rsidRPr="00061A5F">
              <w:rPr>
                <w:rFonts w:eastAsia="Times New Roman" w:cs="Times New Roman"/>
              </w:rPr>
              <w:t> </w:t>
            </w:r>
            <w:r w:rsidR="003D20B8" w:rsidRPr="00061A5F">
              <w:rPr>
                <w:rFonts w:eastAsia="Times New Roman" w:cs="Times New Roman"/>
              </w:rPr>
              <w:t>0,</w:t>
            </w:r>
            <w:r w:rsidR="00523B32" w:rsidRPr="00061A5F">
              <w:rPr>
                <w:rFonts w:eastAsia="Times New Roman" w:cs="Times New Roman"/>
              </w:rPr>
              <w:t>714</w:t>
            </w:r>
          </w:p>
        </w:tc>
        <w:tc>
          <w:tcPr>
            <w:tcW w:w="864" w:type="dxa"/>
            <w:tcBorders>
              <w:top w:val="single" w:sz="4" w:space="0" w:color="auto"/>
              <w:bottom w:val="single" w:sz="4" w:space="0" w:color="auto"/>
            </w:tcBorders>
            <w:shd w:val="clear" w:color="auto" w:fill="auto"/>
            <w:noWrap/>
            <w:vAlign w:val="center"/>
            <w:hideMark/>
          </w:tcPr>
          <w:p w:rsidR="007C1CCE" w:rsidRPr="00061A5F" w:rsidRDefault="007C1CCE" w:rsidP="009B534D">
            <w:pPr>
              <w:spacing w:after="0" w:line="240" w:lineRule="auto"/>
              <w:jc w:val="center"/>
              <w:rPr>
                <w:rFonts w:eastAsia="Times New Roman" w:cs="Times New Roman"/>
              </w:rPr>
            </w:pPr>
            <w:r w:rsidRPr="00061A5F">
              <w:rPr>
                <w:rFonts w:eastAsia="Times New Roman" w:cs="Times New Roman"/>
              </w:rPr>
              <w:lastRenderedPageBreak/>
              <w:t>0,</w:t>
            </w:r>
            <w:r w:rsidR="00FE5CEB" w:rsidRPr="00061A5F">
              <w:rPr>
                <w:rFonts w:eastAsia="Times New Roman" w:cs="Times New Roman"/>
              </w:rPr>
              <w:t>647</w:t>
            </w:r>
          </w:p>
        </w:tc>
      </w:tr>
      <w:tr w:rsidR="007C1CCE" w:rsidRPr="00061A5F" w:rsidTr="00B00F4B">
        <w:trPr>
          <w:trHeight w:val="183"/>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lastRenderedPageBreak/>
              <w:t xml:space="preserve">Tăng cường trách nhiệm của </w:t>
            </w:r>
            <w:r w:rsidR="00847220" w:rsidRPr="00061A5F">
              <w:rPr>
                <w:rFonts w:eastAsia="Times New Roman" w:cs="Times New Roman"/>
              </w:rPr>
              <w:t>giảng viên</w:t>
            </w:r>
            <w:r w:rsidRPr="00061A5F">
              <w:rPr>
                <w:rFonts w:eastAsia="Times New Roman" w:cs="Times New Roman"/>
              </w:rPr>
              <w:t xml:space="preserve"> trong giảng dạy</w:t>
            </w:r>
            <w:r w:rsidR="0063467C" w:rsidRPr="00061A5F">
              <w:rPr>
                <w:rFonts w:eastAsia="Times New Roman" w:cs="Times New Roman"/>
              </w:rPr>
              <w:t xml:space="preserve"> (HQ5)</w:t>
            </w:r>
          </w:p>
        </w:tc>
        <w:tc>
          <w:tcPr>
            <w:tcW w:w="6782" w:type="dxa"/>
            <w:tcBorders>
              <w:bottom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Sự ủng hộ, quan tâm và tạo điều kiện của nhà trường</w:t>
            </w:r>
            <w:r w:rsidR="00C72F40" w:rsidRPr="00061A5F">
              <w:rPr>
                <w:rFonts w:eastAsia="Times New Roman" w:cs="Times New Roman"/>
              </w:rPr>
              <w:t xml:space="preserve"> (</w:t>
            </w:r>
            <w:r w:rsidR="00954038" w:rsidRPr="00061A5F">
              <w:rPr>
                <w:rFonts w:eastAsia="Times New Roman" w:cs="Times New Roman"/>
              </w:rPr>
              <w:t>HT4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631</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Góp phần đảm bảo chất lượng dạy và học</w:t>
            </w:r>
            <w:r w:rsidR="00C72F40" w:rsidRPr="00061A5F">
              <w:rPr>
                <w:rFonts w:eastAsia="Times New Roman" w:cs="Times New Roman"/>
              </w:rPr>
              <w:t xml:space="preserve"> (</w:t>
            </w:r>
            <w:r w:rsidR="00954038" w:rsidRPr="00061A5F">
              <w:rPr>
                <w:rFonts w:eastAsia="Times New Roman" w:cs="Times New Roman"/>
              </w:rPr>
              <w:t>ĐCBS1</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 0,</w:t>
            </w:r>
            <w:r w:rsidR="00523B32" w:rsidRPr="00061A5F">
              <w:rPr>
                <w:rFonts w:eastAsia="Times New Roman" w:cs="Times New Roman"/>
              </w:rPr>
              <w:t>714</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ĐCBS5</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w:t>
            </w:r>
            <w:r w:rsidR="00954038" w:rsidRPr="00061A5F">
              <w:rPr>
                <w:rFonts w:eastAsia="Times New Roman" w:cs="Times New Roman"/>
              </w:rPr>
              <w:t> </w:t>
            </w:r>
            <w:r w:rsidR="003D20B8" w:rsidRPr="00061A5F">
              <w:rPr>
                <w:rFonts w:eastAsia="Times New Roman" w:cs="Times New Roman"/>
              </w:rPr>
              <w:t>0,</w:t>
            </w:r>
            <w:r w:rsidR="00523B32" w:rsidRPr="00061A5F">
              <w:rPr>
                <w:rFonts w:eastAsia="Times New Roman" w:cs="Times New Roman"/>
              </w:rPr>
              <w:t>727</w:t>
            </w:r>
          </w:p>
        </w:tc>
        <w:tc>
          <w:tcPr>
            <w:tcW w:w="864" w:type="dxa"/>
            <w:tcBorders>
              <w:bottom w:val="dotted" w:sz="4" w:space="0" w:color="auto"/>
            </w:tcBorders>
            <w:shd w:val="clear" w:color="auto" w:fill="auto"/>
            <w:noWrap/>
            <w:vAlign w:val="center"/>
            <w:hideMark/>
          </w:tcPr>
          <w:p w:rsidR="007C1CCE" w:rsidRPr="00061A5F" w:rsidRDefault="007C1CCE" w:rsidP="009B534D">
            <w:pPr>
              <w:spacing w:after="0" w:line="240" w:lineRule="auto"/>
              <w:jc w:val="center"/>
              <w:rPr>
                <w:rFonts w:eastAsia="Times New Roman" w:cs="Times New Roman"/>
              </w:rPr>
            </w:pPr>
            <w:r w:rsidRPr="00061A5F">
              <w:rPr>
                <w:rFonts w:eastAsia="Times New Roman" w:cs="Times New Roman"/>
              </w:rPr>
              <w:t>0,</w:t>
            </w:r>
            <w:r w:rsidR="00FE5CEB" w:rsidRPr="00061A5F">
              <w:rPr>
                <w:rFonts w:eastAsia="Times New Roman" w:cs="Times New Roman"/>
              </w:rPr>
              <w:t>721</w:t>
            </w:r>
          </w:p>
        </w:tc>
      </w:tr>
      <w:tr w:rsidR="007C1CCE" w:rsidRPr="00061A5F" w:rsidTr="00B00F4B">
        <w:trPr>
          <w:trHeight w:val="72"/>
          <w:jc w:val="center"/>
        </w:trPr>
        <w:tc>
          <w:tcPr>
            <w:tcW w:w="1455" w:type="dxa"/>
            <w:shd w:val="clear" w:color="auto" w:fill="auto"/>
            <w:noWrap/>
            <w:vAlign w:val="center"/>
            <w:hideMark/>
          </w:tcPr>
          <w:p w:rsidR="007C1CCE" w:rsidRPr="00061A5F" w:rsidRDefault="00F00A09" w:rsidP="009B534D">
            <w:pPr>
              <w:spacing w:after="0" w:line="240" w:lineRule="auto"/>
              <w:ind w:left="-78" w:right="-66"/>
              <w:rPr>
                <w:rFonts w:eastAsia="Times New Roman" w:cs="Times New Roman"/>
              </w:rPr>
            </w:pPr>
            <w:r w:rsidRPr="00061A5F">
              <w:rPr>
                <w:rFonts w:eastAsia="Times New Roman" w:cs="Times New Roman"/>
              </w:rPr>
              <w:t>Tránh học tủ</w:t>
            </w:r>
            <w:r w:rsidR="0063467C" w:rsidRPr="00061A5F">
              <w:rPr>
                <w:rFonts w:eastAsia="Times New Roman" w:cs="Times New Roman"/>
              </w:rPr>
              <w:t xml:space="preserve"> (HQ6)</w:t>
            </w:r>
          </w:p>
        </w:tc>
        <w:tc>
          <w:tcPr>
            <w:tcW w:w="6782" w:type="dxa"/>
            <w:tcBorders>
              <w:top w:val="single" w:sz="4" w:space="0" w:color="auto"/>
            </w:tcBorders>
            <w:shd w:val="clear" w:color="auto" w:fill="auto"/>
            <w:noWrap/>
            <w:vAlign w:val="bottom"/>
            <w:hideMark/>
          </w:tcPr>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Nhà trường xây dựng quy trình hướng dẫn biên soạn </w:t>
            </w:r>
            <w:r w:rsidR="00847220" w:rsidRPr="00061A5F">
              <w:rPr>
                <w:rFonts w:eastAsia="Times New Roman" w:cs="Times New Roman"/>
              </w:rPr>
              <w:t>câu hỏi</w:t>
            </w:r>
            <w:r w:rsidRPr="00061A5F">
              <w:rPr>
                <w:rFonts w:eastAsia="Times New Roman" w:cs="Times New Roman"/>
              </w:rPr>
              <w:t xml:space="preserve"> rõ ràng, hợp lý</w:t>
            </w:r>
            <w:r w:rsidR="00C72F40" w:rsidRPr="00061A5F">
              <w:rPr>
                <w:rFonts w:eastAsia="Times New Roman" w:cs="Times New Roman"/>
              </w:rPr>
              <w:t xml:space="preserve"> (</w:t>
            </w:r>
            <w:r w:rsidR="00954038" w:rsidRPr="00061A5F">
              <w:rPr>
                <w:rFonts w:eastAsia="Times New Roman" w:cs="Times New Roman"/>
              </w:rPr>
              <w:t>KTBS4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492</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Sự ủng hộ, quan tâm và tạo điều kiện của nhà trường</w:t>
            </w:r>
            <w:r w:rsidR="00C72F40" w:rsidRPr="00061A5F">
              <w:rPr>
                <w:rFonts w:eastAsia="Times New Roman" w:cs="Times New Roman"/>
              </w:rPr>
              <w:t xml:space="preserve"> (</w:t>
            </w:r>
            <w:r w:rsidR="00954038" w:rsidRPr="00061A5F">
              <w:rPr>
                <w:rFonts w:eastAsia="Times New Roman" w:cs="Times New Roman"/>
              </w:rPr>
              <w:t>HT4</w:t>
            </w:r>
            <w:r w:rsidR="00C72F40" w:rsidRPr="00061A5F">
              <w:rPr>
                <w:rFonts w:eastAsia="Times New Roman" w:cs="Times New Roman"/>
              </w:rPr>
              <w:t>)</w:t>
            </w:r>
            <w:r w:rsidR="003D20B8" w:rsidRPr="00061A5F">
              <w:rPr>
                <w:rFonts w:eastAsia="Times New Roman" w:cs="Times New Roman"/>
              </w:rPr>
              <w:t xml:space="preserve"> (*), r = 0,</w:t>
            </w:r>
            <w:r w:rsidR="00523B32" w:rsidRPr="00061A5F">
              <w:rPr>
                <w:rFonts w:eastAsia="Times New Roman" w:cs="Times New Roman"/>
              </w:rPr>
              <w:t>561</w:t>
            </w:r>
          </w:p>
          <w:p w:rsidR="00F47224" w:rsidRPr="00061A5F" w:rsidRDefault="00F47224" w:rsidP="009B534D">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Tạo động lực phát triển chất lượng giảng dạy</w:t>
            </w:r>
            <w:r w:rsidR="00C72F40" w:rsidRPr="00061A5F">
              <w:rPr>
                <w:rFonts w:eastAsia="Times New Roman" w:cs="Times New Roman"/>
              </w:rPr>
              <w:t xml:space="preserve"> (</w:t>
            </w:r>
            <w:r w:rsidR="00954038" w:rsidRPr="00061A5F">
              <w:rPr>
                <w:rFonts w:eastAsia="Times New Roman" w:cs="Times New Roman"/>
              </w:rPr>
              <w:t>ĐCBS4</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 0,</w:t>
            </w:r>
            <w:r w:rsidR="00523B32" w:rsidRPr="00061A5F">
              <w:rPr>
                <w:rFonts w:eastAsia="Times New Roman" w:cs="Times New Roman"/>
              </w:rPr>
              <w:t>668</w:t>
            </w:r>
          </w:p>
          <w:p w:rsidR="00F47224" w:rsidRPr="00061A5F" w:rsidRDefault="00F47224" w:rsidP="00954038">
            <w:pPr>
              <w:pStyle w:val="ListParagraph"/>
              <w:numPr>
                <w:ilvl w:val="0"/>
                <w:numId w:val="21"/>
              </w:numPr>
              <w:spacing w:after="0" w:line="240" w:lineRule="auto"/>
              <w:ind w:left="277" w:hanging="322"/>
              <w:contextualSpacing w:val="0"/>
              <w:rPr>
                <w:rFonts w:eastAsia="Times New Roman" w:cs="Times New Roman"/>
              </w:rPr>
            </w:pPr>
            <w:r w:rsidRPr="00061A5F">
              <w:rPr>
                <w:rFonts w:eastAsia="Times New Roman" w:cs="Times New Roman"/>
              </w:rPr>
              <w:t xml:space="preserve">Ủng hộ công tác xây dựng </w:t>
            </w:r>
            <w:r w:rsidR="003A70EA" w:rsidRPr="00061A5F">
              <w:rPr>
                <w:rFonts w:eastAsia="Times New Roman" w:cs="Times New Roman"/>
              </w:rPr>
              <w:t>NHCH</w:t>
            </w:r>
            <w:r w:rsidR="00C72F40" w:rsidRPr="00061A5F">
              <w:rPr>
                <w:rFonts w:eastAsia="Times New Roman" w:cs="Times New Roman"/>
              </w:rPr>
              <w:t xml:space="preserve"> (</w:t>
            </w:r>
            <w:r w:rsidR="00954038" w:rsidRPr="00061A5F">
              <w:rPr>
                <w:rFonts w:eastAsia="Times New Roman" w:cs="Times New Roman"/>
              </w:rPr>
              <w:t>ĐCBS5</w:t>
            </w:r>
            <w:r w:rsidR="00C72F40" w:rsidRPr="00061A5F">
              <w:rPr>
                <w:rFonts w:eastAsia="Times New Roman" w:cs="Times New Roman"/>
              </w:rPr>
              <w:t>)</w:t>
            </w:r>
            <w:r w:rsidR="003D20B8" w:rsidRPr="00061A5F">
              <w:rPr>
                <w:rFonts w:eastAsia="Times New Roman" w:cs="Times New Roman"/>
              </w:rPr>
              <w:t xml:space="preserve"> (***), r</w:t>
            </w:r>
            <w:r w:rsidR="00954038" w:rsidRPr="00061A5F">
              <w:rPr>
                <w:rFonts w:eastAsia="Times New Roman" w:cs="Times New Roman"/>
              </w:rPr>
              <w:t> </w:t>
            </w:r>
            <w:r w:rsidR="003D20B8" w:rsidRPr="00061A5F">
              <w:rPr>
                <w:rFonts w:eastAsia="Times New Roman" w:cs="Times New Roman"/>
              </w:rPr>
              <w:t>=</w:t>
            </w:r>
            <w:r w:rsidR="00954038" w:rsidRPr="00061A5F">
              <w:rPr>
                <w:rFonts w:eastAsia="Times New Roman" w:cs="Times New Roman"/>
              </w:rPr>
              <w:t> </w:t>
            </w:r>
            <w:r w:rsidR="003D20B8" w:rsidRPr="00061A5F">
              <w:rPr>
                <w:rFonts w:eastAsia="Times New Roman" w:cs="Times New Roman"/>
              </w:rPr>
              <w:t>0,</w:t>
            </w:r>
            <w:r w:rsidR="00523B32" w:rsidRPr="00061A5F">
              <w:rPr>
                <w:rFonts w:eastAsia="Times New Roman" w:cs="Times New Roman"/>
              </w:rPr>
              <w:t>720</w:t>
            </w:r>
          </w:p>
        </w:tc>
        <w:tc>
          <w:tcPr>
            <w:tcW w:w="864" w:type="dxa"/>
            <w:tcBorders>
              <w:top w:val="dotted" w:sz="4" w:space="0" w:color="auto"/>
            </w:tcBorders>
            <w:shd w:val="clear" w:color="auto" w:fill="auto"/>
            <w:noWrap/>
            <w:vAlign w:val="center"/>
            <w:hideMark/>
          </w:tcPr>
          <w:p w:rsidR="007C1CCE" w:rsidRPr="00061A5F" w:rsidRDefault="003B4E53" w:rsidP="009B534D">
            <w:pPr>
              <w:spacing w:after="0" w:line="240" w:lineRule="auto"/>
              <w:jc w:val="center"/>
              <w:rPr>
                <w:rFonts w:eastAsia="Times New Roman" w:cs="Times New Roman"/>
              </w:rPr>
            </w:pPr>
            <w:r w:rsidRPr="00061A5F">
              <w:rPr>
                <w:rFonts w:eastAsia="Times New Roman" w:cs="Times New Roman"/>
              </w:rPr>
              <w:t>0,</w:t>
            </w:r>
            <w:r w:rsidR="00FE5CEB" w:rsidRPr="00061A5F">
              <w:rPr>
                <w:rFonts w:eastAsia="Times New Roman" w:cs="Times New Roman"/>
              </w:rPr>
              <w:t>635</w:t>
            </w:r>
          </w:p>
        </w:tc>
      </w:tr>
      <w:tr w:rsidR="00306586" w:rsidRPr="00061A5F" w:rsidTr="00B00F4B">
        <w:trPr>
          <w:trHeight w:val="72"/>
          <w:jc w:val="center"/>
        </w:trPr>
        <w:tc>
          <w:tcPr>
            <w:tcW w:w="9101" w:type="dxa"/>
            <w:gridSpan w:val="3"/>
            <w:shd w:val="clear" w:color="auto" w:fill="auto"/>
            <w:noWrap/>
            <w:vAlign w:val="center"/>
          </w:tcPr>
          <w:p w:rsidR="00306586" w:rsidRPr="00061A5F" w:rsidRDefault="00306586" w:rsidP="009B534D">
            <w:pPr>
              <w:spacing w:after="0" w:line="240" w:lineRule="auto"/>
              <w:jc w:val="center"/>
              <w:rPr>
                <w:rFonts w:eastAsia="Times New Roman" w:cs="Times New Roman"/>
              </w:rPr>
            </w:pPr>
            <w:r w:rsidRPr="00061A5F">
              <w:rPr>
                <w:rFonts w:eastAsia="Times New Roman" w:cs="Times New Roman"/>
              </w:rPr>
              <w:t>Chú thích: *p &lt; 0,05     **p &lt; 0,01     ***p &lt; 0,001</w:t>
            </w:r>
          </w:p>
        </w:tc>
      </w:tr>
    </w:tbl>
    <w:p w:rsidR="00306586" w:rsidRPr="00061A5F" w:rsidRDefault="00306586" w:rsidP="009B534D">
      <w:pPr>
        <w:spacing w:after="0" w:line="240" w:lineRule="auto"/>
        <w:rPr>
          <w:sz w:val="16"/>
        </w:rPr>
      </w:pPr>
    </w:p>
    <w:p w:rsidR="005B0E3F" w:rsidRPr="00061A5F" w:rsidRDefault="00B232F9" w:rsidP="009B534D">
      <w:pPr>
        <w:widowControl w:val="0"/>
        <w:spacing w:after="0" w:line="240" w:lineRule="auto"/>
        <w:ind w:firstLine="709"/>
        <w:jc w:val="both"/>
        <w:rPr>
          <w:rFonts w:cs="Times New Roman"/>
          <w:szCs w:val="28"/>
        </w:rPr>
      </w:pPr>
      <w:r w:rsidRPr="00061A5F">
        <w:rPr>
          <w:rFonts w:cs="Times New Roman"/>
          <w:szCs w:val="28"/>
        </w:rPr>
        <w:t xml:space="preserve">Các mô hình ở </w:t>
      </w:r>
      <w:r w:rsidR="00582D67" w:rsidRPr="00061A5F">
        <w:rPr>
          <w:rFonts w:cs="Times New Roman"/>
          <w:szCs w:val="28"/>
        </w:rPr>
        <w:t>Bảng 2</w:t>
      </w:r>
      <w:r w:rsidRPr="00061A5F">
        <w:rPr>
          <w:rFonts w:cs="Times New Roman"/>
          <w:szCs w:val="28"/>
        </w:rPr>
        <w:t xml:space="preserve"> cho biết ảnh hưởng của các nội dung nghiên cứu đến các </w:t>
      </w:r>
      <w:r w:rsidR="00FA2DC7" w:rsidRPr="00061A5F">
        <w:rPr>
          <w:rFonts w:cs="Times New Roman"/>
          <w:szCs w:val="28"/>
        </w:rPr>
        <w:t xml:space="preserve">nội dung của hiệu quả của </w:t>
      </w:r>
      <w:r w:rsidR="003A70EA" w:rsidRPr="00061A5F">
        <w:rPr>
          <w:rFonts w:cs="Times New Roman"/>
          <w:szCs w:val="28"/>
        </w:rPr>
        <w:t>NHCH</w:t>
      </w:r>
      <w:r w:rsidR="00FA2DC7" w:rsidRPr="00061A5F">
        <w:rPr>
          <w:rFonts w:cs="Times New Roman"/>
          <w:szCs w:val="28"/>
        </w:rPr>
        <w:t xml:space="preserve"> trường Đ</w:t>
      </w:r>
      <w:r w:rsidR="00582D67" w:rsidRPr="00061A5F">
        <w:rPr>
          <w:rFonts w:cs="Times New Roman"/>
          <w:szCs w:val="28"/>
        </w:rPr>
        <w:t>ại học</w:t>
      </w:r>
      <w:r w:rsidR="00FA2DC7" w:rsidRPr="00061A5F">
        <w:rPr>
          <w:rFonts w:cs="Times New Roman"/>
          <w:szCs w:val="28"/>
        </w:rPr>
        <w:t xml:space="preserve"> Sài Gòn. </w:t>
      </w:r>
      <w:r w:rsidR="00961E6F" w:rsidRPr="00061A5F">
        <w:rPr>
          <w:rFonts w:cs="Times New Roman"/>
          <w:szCs w:val="28"/>
        </w:rPr>
        <w:t xml:space="preserve">Các nội dung ảnh hưởng đến chất lượng </w:t>
      </w:r>
      <w:r w:rsidR="003A70EA" w:rsidRPr="00061A5F">
        <w:rPr>
          <w:rFonts w:cs="Times New Roman"/>
          <w:szCs w:val="28"/>
        </w:rPr>
        <w:t>NHCH</w:t>
      </w:r>
      <w:r w:rsidR="00961E6F" w:rsidRPr="00061A5F">
        <w:rPr>
          <w:rFonts w:cs="Times New Roman"/>
          <w:szCs w:val="28"/>
        </w:rPr>
        <w:t xml:space="preserve"> chủ yếu từ 3 yếu tố kỹ thuật biên soạn </w:t>
      </w:r>
      <w:r w:rsidR="00847220" w:rsidRPr="00061A5F">
        <w:rPr>
          <w:rFonts w:cs="Times New Roman"/>
          <w:szCs w:val="28"/>
        </w:rPr>
        <w:t>câu hỏi</w:t>
      </w:r>
      <w:r w:rsidR="00961E6F" w:rsidRPr="00061A5F">
        <w:rPr>
          <w:rFonts w:cs="Times New Roman"/>
          <w:szCs w:val="28"/>
        </w:rPr>
        <w:t xml:space="preserve">, hợp tác giữa các cá nhân, đơn vị và động cơ của người tham gia biên soạn </w:t>
      </w:r>
      <w:r w:rsidR="00847220" w:rsidRPr="00061A5F">
        <w:rPr>
          <w:rFonts w:cs="Times New Roman"/>
          <w:szCs w:val="28"/>
        </w:rPr>
        <w:t>câu hỏi</w:t>
      </w:r>
      <w:r w:rsidR="00961E6F" w:rsidRPr="00061A5F">
        <w:rPr>
          <w:rFonts w:cs="Times New Roman"/>
          <w:szCs w:val="28"/>
        </w:rPr>
        <w:t xml:space="preserve">. </w:t>
      </w:r>
      <w:r w:rsidR="00FA2DC7" w:rsidRPr="00061A5F">
        <w:rPr>
          <w:rFonts w:cs="Times New Roman"/>
          <w:szCs w:val="28"/>
        </w:rPr>
        <w:t xml:space="preserve">Mức độ ảnh hưởng từ 57,9% đến 72,1%, trong đó nội dung tăng cường trách nhiệm của </w:t>
      </w:r>
      <w:r w:rsidR="00847220" w:rsidRPr="00061A5F">
        <w:rPr>
          <w:rFonts w:cs="Times New Roman"/>
          <w:szCs w:val="28"/>
        </w:rPr>
        <w:t>giảng viên</w:t>
      </w:r>
      <w:r w:rsidR="00FA2DC7" w:rsidRPr="00061A5F">
        <w:rPr>
          <w:rFonts w:cs="Times New Roman"/>
          <w:szCs w:val="28"/>
        </w:rPr>
        <w:t xml:space="preserve"> trong giảng dạy </w:t>
      </w:r>
      <w:r w:rsidR="00106AEC" w:rsidRPr="00061A5F">
        <w:rPr>
          <w:rFonts w:cs="Times New Roman"/>
          <w:szCs w:val="28"/>
        </w:rPr>
        <w:t xml:space="preserve">(HQ5) </w:t>
      </w:r>
      <w:r w:rsidR="00FA2DC7" w:rsidRPr="00061A5F">
        <w:rPr>
          <w:rFonts w:cs="Times New Roman"/>
          <w:szCs w:val="28"/>
        </w:rPr>
        <w:t>có mức độ ảnh hưởng cao nhất từ các nội dung sự ủng hộ, quan tâm và tạo điều kiện của nhà trường (</w:t>
      </w:r>
      <w:r w:rsidR="00106AEC" w:rsidRPr="00061A5F">
        <w:rPr>
          <w:rFonts w:cs="Times New Roman"/>
          <w:szCs w:val="28"/>
        </w:rPr>
        <w:t>HT4</w:t>
      </w:r>
      <w:r w:rsidR="00FA2DC7" w:rsidRPr="00061A5F">
        <w:rPr>
          <w:rFonts w:cs="Times New Roman"/>
          <w:szCs w:val="28"/>
        </w:rPr>
        <w:t>) với r = 0,631; góp phần đảm bảo chất lượng dạy và học (</w:t>
      </w:r>
      <w:r w:rsidR="00106AEC" w:rsidRPr="00061A5F">
        <w:rPr>
          <w:rFonts w:cs="Times New Roman"/>
          <w:szCs w:val="28"/>
        </w:rPr>
        <w:t>ĐCBS1</w:t>
      </w:r>
      <w:r w:rsidR="00FA2DC7" w:rsidRPr="00061A5F">
        <w:rPr>
          <w:rFonts w:cs="Times New Roman"/>
          <w:szCs w:val="28"/>
        </w:rPr>
        <w:t xml:space="preserve">) với r = 0,714 và ủng hộ công tác xây dựng </w:t>
      </w:r>
      <w:r w:rsidR="003A70EA" w:rsidRPr="00061A5F">
        <w:rPr>
          <w:rFonts w:cs="Times New Roman"/>
          <w:szCs w:val="28"/>
        </w:rPr>
        <w:t>NHCH</w:t>
      </w:r>
      <w:r w:rsidR="00FA2DC7" w:rsidRPr="00061A5F">
        <w:rPr>
          <w:rFonts w:cs="Times New Roman"/>
          <w:szCs w:val="28"/>
        </w:rPr>
        <w:t xml:space="preserve"> (</w:t>
      </w:r>
      <w:r w:rsidR="00106AEC" w:rsidRPr="00061A5F">
        <w:rPr>
          <w:rFonts w:cs="Times New Roman"/>
          <w:szCs w:val="28"/>
        </w:rPr>
        <w:t>ĐCBS5</w:t>
      </w:r>
      <w:r w:rsidR="00FA2DC7" w:rsidRPr="00061A5F">
        <w:rPr>
          <w:rFonts w:cs="Times New Roman"/>
          <w:szCs w:val="28"/>
        </w:rPr>
        <w:t xml:space="preserve">) với r = 0,727 và 3 nội dung này đều có hệ số p &lt; 0,001 (độ tin cậy trên 99%). </w:t>
      </w:r>
    </w:p>
    <w:p w:rsidR="00FA2DC7" w:rsidRPr="00061A5F" w:rsidRDefault="00FA2DC7" w:rsidP="009B534D">
      <w:pPr>
        <w:widowControl w:val="0"/>
        <w:spacing w:after="0" w:line="240" w:lineRule="auto"/>
        <w:ind w:firstLine="709"/>
        <w:jc w:val="both"/>
        <w:rPr>
          <w:rFonts w:cs="Times New Roman"/>
          <w:szCs w:val="28"/>
        </w:rPr>
      </w:pPr>
      <w:r w:rsidRPr="00061A5F">
        <w:rPr>
          <w:rFonts w:cs="Times New Roman"/>
          <w:szCs w:val="28"/>
        </w:rPr>
        <w:t xml:space="preserve">Các nội dung của hiệu quả của </w:t>
      </w:r>
      <w:r w:rsidR="003A70EA" w:rsidRPr="00061A5F">
        <w:rPr>
          <w:rFonts w:cs="Times New Roman"/>
          <w:szCs w:val="28"/>
        </w:rPr>
        <w:t>NHCH</w:t>
      </w:r>
      <w:r w:rsidRPr="00061A5F">
        <w:rPr>
          <w:rFonts w:cs="Times New Roman"/>
          <w:szCs w:val="28"/>
        </w:rPr>
        <w:t xml:space="preserve"> </w:t>
      </w:r>
      <w:r w:rsidR="00FB1772" w:rsidRPr="00061A5F">
        <w:rPr>
          <w:rFonts w:cs="Times New Roman"/>
          <w:szCs w:val="28"/>
        </w:rPr>
        <w:t xml:space="preserve">còn lại có mức độ ảnh hưởng lần </w:t>
      </w:r>
      <w:r w:rsidR="00A57445" w:rsidRPr="00061A5F">
        <w:rPr>
          <w:rFonts w:cs="Times New Roman"/>
          <w:szCs w:val="28"/>
        </w:rPr>
        <w:t>lượt</w:t>
      </w:r>
      <w:r w:rsidR="00FB1772" w:rsidRPr="00061A5F">
        <w:rPr>
          <w:rFonts w:cs="Times New Roman"/>
          <w:szCs w:val="28"/>
        </w:rPr>
        <w:t xml:space="preserve"> là nội dung đảm bảo quy trình kiểm tra, đánh giá nghiêm túc, đúng quy chế </w:t>
      </w:r>
      <w:r w:rsidR="00A57445" w:rsidRPr="00061A5F">
        <w:rPr>
          <w:rFonts w:cs="Times New Roman"/>
          <w:szCs w:val="28"/>
        </w:rPr>
        <w:t xml:space="preserve">(HQ4) </w:t>
      </w:r>
      <w:r w:rsidR="00FB1772" w:rsidRPr="00061A5F">
        <w:rPr>
          <w:rFonts w:cs="Times New Roman"/>
          <w:szCs w:val="28"/>
        </w:rPr>
        <w:t xml:space="preserve">64,7%; đảm bảo </w:t>
      </w:r>
      <w:r w:rsidR="00847220" w:rsidRPr="00061A5F">
        <w:rPr>
          <w:rFonts w:cs="Times New Roman"/>
          <w:szCs w:val="28"/>
        </w:rPr>
        <w:t>giảng viên</w:t>
      </w:r>
      <w:r w:rsidR="00FB1772" w:rsidRPr="00061A5F">
        <w:rPr>
          <w:rFonts w:cs="Times New Roman"/>
          <w:szCs w:val="28"/>
        </w:rPr>
        <w:t xml:space="preserve"> giảng dạy đúng, đủ nội dung chương trình </w:t>
      </w:r>
      <w:r w:rsidR="00A57445" w:rsidRPr="00061A5F">
        <w:rPr>
          <w:rFonts w:cs="Times New Roman"/>
          <w:szCs w:val="28"/>
        </w:rPr>
        <w:t xml:space="preserve">(HQ2) </w:t>
      </w:r>
      <w:r w:rsidR="00FB1772" w:rsidRPr="00061A5F">
        <w:rPr>
          <w:rFonts w:cs="Times New Roman"/>
          <w:szCs w:val="28"/>
        </w:rPr>
        <w:t xml:space="preserve">64,0%; tránh học tủ </w:t>
      </w:r>
      <w:r w:rsidR="00A57445" w:rsidRPr="00061A5F">
        <w:rPr>
          <w:rFonts w:cs="Times New Roman"/>
          <w:szCs w:val="28"/>
        </w:rPr>
        <w:t xml:space="preserve">(HQ6) </w:t>
      </w:r>
      <w:r w:rsidR="00FB1772" w:rsidRPr="00061A5F">
        <w:rPr>
          <w:rFonts w:cs="Times New Roman"/>
          <w:szCs w:val="28"/>
        </w:rPr>
        <w:t xml:space="preserve">63,5%; đánh giá được năng lực của </w:t>
      </w:r>
      <w:r w:rsidR="00560051" w:rsidRPr="00061A5F">
        <w:rPr>
          <w:rFonts w:cs="Times New Roman"/>
          <w:szCs w:val="28"/>
        </w:rPr>
        <w:t>sinh viên</w:t>
      </w:r>
      <w:r w:rsidR="00FB1772" w:rsidRPr="00061A5F">
        <w:rPr>
          <w:rFonts w:cs="Times New Roman"/>
          <w:szCs w:val="28"/>
        </w:rPr>
        <w:t xml:space="preserve"> </w:t>
      </w:r>
      <w:r w:rsidR="00A57445" w:rsidRPr="00061A5F">
        <w:rPr>
          <w:rFonts w:cs="Times New Roman"/>
          <w:szCs w:val="28"/>
        </w:rPr>
        <w:t xml:space="preserve">(HQ1) </w:t>
      </w:r>
      <w:r w:rsidR="00FB1772" w:rsidRPr="00061A5F">
        <w:rPr>
          <w:rFonts w:cs="Times New Roman"/>
          <w:szCs w:val="28"/>
        </w:rPr>
        <w:t xml:space="preserve">62,7% và </w:t>
      </w:r>
      <w:r w:rsidR="00145BF2" w:rsidRPr="00061A5F">
        <w:rPr>
          <w:rFonts w:cs="Times New Roman"/>
          <w:szCs w:val="28"/>
        </w:rPr>
        <w:t>đảm bảo khách quan trong giảng dạy</w:t>
      </w:r>
      <w:r w:rsidR="00FB1772" w:rsidRPr="00061A5F">
        <w:rPr>
          <w:rFonts w:cs="Times New Roman"/>
          <w:szCs w:val="28"/>
        </w:rPr>
        <w:t xml:space="preserve"> và thi cử </w:t>
      </w:r>
      <w:r w:rsidR="00A57445" w:rsidRPr="00061A5F">
        <w:rPr>
          <w:rFonts w:cs="Times New Roman"/>
          <w:szCs w:val="28"/>
        </w:rPr>
        <w:t xml:space="preserve">(HQ3) </w:t>
      </w:r>
      <w:r w:rsidR="00FB1772" w:rsidRPr="00061A5F">
        <w:rPr>
          <w:rFonts w:cs="Times New Roman"/>
          <w:szCs w:val="28"/>
        </w:rPr>
        <w:t>57,9%.</w:t>
      </w:r>
    </w:p>
    <w:p w:rsidR="005B0E3F" w:rsidRPr="00061A5F" w:rsidRDefault="00FB1772" w:rsidP="009B534D">
      <w:pPr>
        <w:widowControl w:val="0"/>
        <w:spacing w:after="0" w:line="240" w:lineRule="auto"/>
        <w:ind w:firstLine="709"/>
        <w:jc w:val="both"/>
        <w:rPr>
          <w:rFonts w:cs="Times New Roman"/>
          <w:szCs w:val="28"/>
        </w:rPr>
      </w:pPr>
      <w:r w:rsidRPr="00061A5F">
        <w:rPr>
          <w:rFonts w:cs="Times New Roman"/>
          <w:szCs w:val="28"/>
        </w:rPr>
        <w:t xml:space="preserve">Trong đó, nội dung ủng hộ công tác xây dựng </w:t>
      </w:r>
      <w:r w:rsidR="003A70EA" w:rsidRPr="00061A5F">
        <w:rPr>
          <w:rFonts w:cs="Times New Roman"/>
          <w:szCs w:val="28"/>
        </w:rPr>
        <w:t>NHCH</w:t>
      </w:r>
      <w:r w:rsidRPr="00061A5F">
        <w:rPr>
          <w:rFonts w:cs="Times New Roman"/>
          <w:szCs w:val="28"/>
        </w:rPr>
        <w:t xml:space="preserve"> (</w:t>
      </w:r>
      <w:r w:rsidR="00A57445" w:rsidRPr="00061A5F">
        <w:rPr>
          <w:rFonts w:cs="Times New Roman"/>
          <w:szCs w:val="28"/>
        </w:rPr>
        <w:t>ĐCBS5</w:t>
      </w:r>
      <w:r w:rsidRPr="00061A5F">
        <w:rPr>
          <w:rFonts w:cs="Times New Roman"/>
          <w:szCs w:val="28"/>
        </w:rPr>
        <w:t xml:space="preserve">) ảnh hưởng đến 6 nội dung của hiệu quả của </w:t>
      </w:r>
      <w:r w:rsidR="003A70EA" w:rsidRPr="00061A5F">
        <w:rPr>
          <w:rFonts w:cs="Times New Roman"/>
          <w:szCs w:val="28"/>
        </w:rPr>
        <w:t>NHCH</w:t>
      </w:r>
      <w:r w:rsidRPr="00061A5F">
        <w:rPr>
          <w:rFonts w:cs="Times New Roman"/>
          <w:szCs w:val="28"/>
        </w:rPr>
        <w:t xml:space="preserve"> và 6 hệ số p &lt; 0,001. Điều này cho thấy tính tích cực của </w:t>
      </w:r>
      <w:r w:rsidR="00847220" w:rsidRPr="00061A5F">
        <w:rPr>
          <w:rFonts w:cs="Times New Roman"/>
          <w:szCs w:val="28"/>
        </w:rPr>
        <w:t>giảng viên</w:t>
      </w:r>
      <w:r w:rsidRPr="00061A5F">
        <w:rPr>
          <w:rFonts w:cs="Times New Roman"/>
          <w:szCs w:val="28"/>
        </w:rPr>
        <w:t xml:space="preserve"> trong việc đảm bảo chất lượng giữa giảng dạy và thi cử làm nền tảng, động lực đầu tư chất lượng cho </w:t>
      </w:r>
      <w:r w:rsidR="003A70EA" w:rsidRPr="00061A5F">
        <w:rPr>
          <w:rFonts w:cs="Times New Roman"/>
          <w:szCs w:val="28"/>
        </w:rPr>
        <w:t>NHCH</w:t>
      </w:r>
      <w:r w:rsidRPr="00061A5F">
        <w:rPr>
          <w:rFonts w:cs="Times New Roman"/>
          <w:szCs w:val="28"/>
        </w:rPr>
        <w:t>.</w:t>
      </w:r>
      <w:r w:rsidR="00145BF2" w:rsidRPr="00061A5F">
        <w:rPr>
          <w:rFonts w:cs="Times New Roman"/>
          <w:szCs w:val="28"/>
        </w:rPr>
        <w:t xml:space="preserve"> </w:t>
      </w:r>
    </w:p>
    <w:p w:rsidR="00561588" w:rsidRPr="00061A5F" w:rsidRDefault="00FC0D04" w:rsidP="009B534D">
      <w:pPr>
        <w:widowControl w:val="0"/>
        <w:spacing w:after="0" w:line="240" w:lineRule="auto"/>
        <w:ind w:firstLine="709"/>
        <w:jc w:val="both"/>
        <w:rPr>
          <w:rFonts w:cs="Times New Roman"/>
          <w:spacing w:val="2"/>
          <w:szCs w:val="28"/>
        </w:rPr>
      </w:pPr>
      <w:r w:rsidRPr="00061A5F">
        <w:rPr>
          <w:rFonts w:cs="Times New Roman"/>
          <w:spacing w:val="2"/>
          <w:szCs w:val="28"/>
        </w:rPr>
        <w:t xml:space="preserve">Tóm lại, kết quả phân tích cho thấy các yếu tố ảnh hưởng đến chất lượng </w:t>
      </w:r>
      <w:r w:rsidR="003A70EA" w:rsidRPr="00061A5F">
        <w:rPr>
          <w:rFonts w:cs="Times New Roman"/>
          <w:spacing w:val="2"/>
          <w:szCs w:val="28"/>
        </w:rPr>
        <w:t>NHCH</w:t>
      </w:r>
      <w:r w:rsidRPr="00061A5F">
        <w:rPr>
          <w:rFonts w:cs="Times New Roman"/>
          <w:spacing w:val="2"/>
          <w:szCs w:val="28"/>
        </w:rPr>
        <w:t xml:space="preserve"> gồm kỹ thuật biên soạn </w:t>
      </w:r>
      <w:r w:rsidR="00847220" w:rsidRPr="00061A5F">
        <w:rPr>
          <w:rFonts w:cs="Times New Roman"/>
          <w:spacing w:val="2"/>
          <w:szCs w:val="28"/>
        </w:rPr>
        <w:t>câu hỏi</w:t>
      </w:r>
      <w:r w:rsidRPr="00061A5F">
        <w:rPr>
          <w:rFonts w:cs="Times New Roman"/>
          <w:spacing w:val="2"/>
          <w:szCs w:val="28"/>
        </w:rPr>
        <w:t xml:space="preserve">, hợp tác của các cá nhân, đơn vị và động cơ của người tham gia biên soạn </w:t>
      </w:r>
      <w:r w:rsidR="00847220" w:rsidRPr="00061A5F">
        <w:rPr>
          <w:rFonts w:cs="Times New Roman"/>
          <w:spacing w:val="2"/>
          <w:szCs w:val="28"/>
        </w:rPr>
        <w:t>câu hỏi</w:t>
      </w:r>
      <w:r w:rsidRPr="00061A5F">
        <w:rPr>
          <w:rFonts w:cs="Times New Roman"/>
          <w:spacing w:val="2"/>
          <w:szCs w:val="28"/>
        </w:rPr>
        <w:t xml:space="preserve"> kết hợp với kết quả khảo sát trình bày ở </w:t>
      </w:r>
      <w:r w:rsidR="00CD2425" w:rsidRPr="00061A5F">
        <w:rPr>
          <w:rFonts w:cs="Times New Roman"/>
          <w:spacing w:val="2"/>
          <w:szCs w:val="28"/>
        </w:rPr>
        <w:t>nội dung thống kê mô tả,</w:t>
      </w:r>
      <w:r w:rsidRPr="00061A5F">
        <w:rPr>
          <w:rFonts w:cs="Times New Roman"/>
          <w:spacing w:val="2"/>
          <w:szCs w:val="28"/>
        </w:rPr>
        <w:t xml:space="preserve"> </w:t>
      </w:r>
      <w:r w:rsidR="00847220" w:rsidRPr="00061A5F">
        <w:rPr>
          <w:rFonts w:cs="Times New Roman"/>
          <w:spacing w:val="2"/>
          <w:szCs w:val="28"/>
        </w:rPr>
        <w:t>giảng viên</w:t>
      </w:r>
      <w:r w:rsidRPr="00061A5F">
        <w:rPr>
          <w:rFonts w:cs="Times New Roman"/>
          <w:spacing w:val="2"/>
          <w:szCs w:val="28"/>
        </w:rPr>
        <w:t xml:space="preserve"> cho rằng các yếu tố kiến thức đo lường và đánh giá, kỹ thuật biên soạn </w:t>
      </w:r>
      <w:r w:rsidR="00847220" w:rsidRPr="00061A5F">
        <w:rPr>
          <w:rFonts w:cs="Times New Roman"/>
          <w:spacing w:val="2"/>
          <w:szCs w:val="28"/>
        </w:rPr>
        <w:t>câu hỏi</w:t>
      </w:r>
      <w:r w:rsidRPr="00061A5F">
        <w:rPr>
          <w:rFonts w:cs="Times New Roman"/>
          <w:spacing w:val="2"/>
          <w:szCs w:val="28"/>
        </w:rPr>
        <w:t xml:space="preserve"> và động cơ của người tham gia biên soạn ảnh hưởng đến chất lượng </w:t>
      </w:r>
      <w:r w:rsidR="003A70EA" w:rsidRPr="00061A5F">
        <w:rPr>
          <w:rFonts w:cs="Times New Roman"/>
          <w:spacing w:val="2"/>
          <w:szCs w:val="28"/>
        </w:rPr>
        <w:t>NHCH</w:t>
      </w:r>
      <w:r w:rsidRPr="00061A5F">
        <w:rPr>
          <w:rFonts w:cs="Times New Roman"/>
          <w:spacing w:val="2"/>
          <w:szCs w:val="28"/>
        </w:rPr>
        <w:t xml:space="preserve">. Như vậy, yếu tố kỹ thuật biên soạn </w:t>
      </w:r>
      <w:r w:rsidR="00847220" w:rsidRPr="00061A5F">
        <w:rPr>
          <w:rFonts w:cs="Times New Roman"/>
          <w:spacing w:val="2"/>
          <w:szCs w:val="28"/>
        </w:rPr>
        <w:t>câu hỏi</w:t>
      </w:r>
      <w:r w:rsidRPr="00061A5F">
        <w:rPr>
          <w:rFonts w:cs="Times New Roman"/>
          <w:spacing w:val="2"/>
          <w:szCs w:val="28"/>
        </w:rPr>
        <w:t xml:space="preserve"> và động cơ của người tham gia biên soạn được khẳng định là quan trọng từ ý kiến </w:t>
      </w:r>
      <w:r w:rsidR="00847220" w:rsidRPr="00061A5F">
        <w:rPr>
          <w:rFonts w:cs="Times New Roman"/>
          <w:spacing w:val="2"/>
          <w:szCs w:val="28"/>
        </w:rPr>
        <w:t>giảng viên</w:t>
      </w:r>
      <w:r w:rsidRPr="00061A5F">
        <w:rPr>
          <w:rFonts w:cs="Times New Roman"/>
          <w:spacing w:val="2"/>
          <w:szCs w:val="28"/>
        </w:rPr>
        <w:t xml:space="preserve"> và kết quả phân tích. Do đó, từ 5 yếu tố khảo sát và phân tích, nghiên cứu khẳng định yếu tố kỹ thuật biên soạn </w:t>
      </w:r>
      <w:r w:rsidR="00847220" w:rsidRPr="00061A5F">
        <w:rPr>
          <w:rFonts w:cs="Times New Roman"/>
          <w:spacing w:val="2"/>
          <w:szCs w:val="28"/>
        </w:rPr>
        <w:t>câu hỏi</w:t>
      </w:r>
      <w:r w:rsidRPr="00061A5F">
        <w:rPr>
          <w:rFonts w:cs="Times New Roman"/>
          <w:spacing w:val="2"/>
          <w:szCs w:val="28"/>
        </w:rPr>
        <w:t xml:space="preserve"> và động cơ của người tham gia biên soạn </w:t>
      </w:r>
      <w:r w:rsidR="00847220" w:rsidRPr="00061A5F">
        <w:rPr>
          <w:rFonts w:cs="Times New Roman"/>
          <w:spacing w:val="2"/>
          <w:szCs w:val="28"/>
        </w:rPr>
        <w:t>câu hỏi</w:t>
      </w:r>
      <w:r w:rsidRPr="00061A5F">
        <w:rPr>
          <w:rFonts w:cs="Times New Roman"/>
          <w:spacing w:val="2"/>
          <w:szCs w:val="28"/>
        </w:rPr>
        <w:t xml:space="preserve"> là 2 yếu tố chủ yếu ảnh hưởng đến </w:t>
      </w:r>
      <w:r w:rsidRPr="00061A5F">
        <w:rPr>
          <w:rFonts w:cs="Times New Roman"/>
          <w:spacing w:val="2"/>
          <w:szCs w:val="28"/>
        </w:rPr>
        <w:lastRenderedPageBreak/>
        <w:t xml:space="preserve">chất lượng </w:t>
      </w:r>
      <w:r w:rsidR="003A70EA" w:rsidRPr="00061A5F">
        <w:rPr>
          <w:rFonts w:cs="Times New Roman"/>
          <w:spacing w:val="2"/>
          <w:szCs w:val="28"/>
        </w:rPr>
        <w:t>NHCH</w:t>
      </w:r>
      <w:r w:rsidRPr="00061A5F">
        <w:rPr>
          <w:rFonts w:cs="Times New Roman"/>
          <w:spacing w:val="2"/>
          <w:szCs w:val="28"/>
        </w:rPr>
        <w:t xml:space="preserve">. Hai yếu tố kiến thức về đo lường và đánh giá và hợp tác giữa các cá nhân, đơn vị có ảnh hưởng nhất định đến khía cạnh nhận thức của các nhà quản lý, chuyên môn và </w:t>
      </w:r>
      <w:r w:rsidR="00847220" w:rsidRPr="00061A5F">
        <w:rPr>
          <w:rFonts w:cs="Times New Roman"/>
          <w:spacing w:val="2"/>
          <w:szCs w:val="28"/>
        </w:rPr>
        <w:t>giảng viên</w:t>
      </w:r>
      <w:r w:rsidRPr="00061A5F">
        <w:rPr>
          <w:rFonts w:cs="Times New Roman"/>
          <w:spacing w:val="2"/>
          <w:szCs w:val="28"/>
        </w:rPr>
        <w:t>.</w:t>
      </w:r>
    </w:p>
    <w:p w:rsidR="000070FA" w:rsidRPr="00061A5F" w:rsidRDefault="008349EB" w:rsidP="009B534D">
      <w:pPr>
        <w:pStyle w:val="Mu"/>
        <w:spacing w:line="240" w:lineRule="auto"/>
        <w:ind w:left="336" w:hanging="336"/>
        <w:rPr>
          <w:lang w:val="en-US"/>
        </w:rPr>
      </w:pPr>
      <w:r w:rsidRPr="00061A5F">
        <w:rPr>
          <w:lang w:val="en-US"/>
        </w:rPr>
        <w:t>Kết luận</w:t>
      </w:r>
    </w:p>
    <w:p w:rsidR="001A5031" w:rsidRPr="00061A5F" w:rsidRDefault="001A5031" w:rsidP="009B534D">
      <w:pPr>
        <w:widowControl w:val="0"/>
        <w:spacing w:after="0" w:line="240" w:lineRule="auto"/>
        <w:ind w:firstLine="709"/>
        <w:jc w:val="both"/>
        <w:rPr>
          <w:rFonts w:cs="Times New Roman"/>
          <w:szCs w:val="28"/>
        </w:rPr>
      </w:pPr>
      <w:r w:rsidRPr="00061A5F">
        <w:rPr>
          <w:rFonts w:cs="Times New Roman"/>
          <w:szCs w:val="28"/>
        </w:rPr>
        <w:t xml:space="preserve">Kết quả thống kê mô tả chứng tỏ hoạt động </w:t>
      </w:r>
      <w:r w:rsidR="00300900" w:rsidRPr="00061A5F">
        <w:rPr>
          <w:rFonts w:cs="Times New Roman"/>
          <w:szCs w:val="28"/>
        </w:rPr>
        <w:t xml:space="preserve">xây dựng và triển khai </w:t>
      </w:r>
      <w:r w:rsidR="003A70EA" w:rsidRPr="00061A5F">
        <w:rPr>
          <w:rFonts w:cs="Times New Roman"/>
          <w:szCs w:val="28"/>
        </w:rPr>
        <w:t>NHCH</w:t>
      </w:r>
      <w:r w:rsidRPr="00061A5F">
        <w:rPr>
          <w:rFonts w:cs="Times New Roman"/>
          <w:szCs w:val="28"/>
        </w:rPr>
        <w:t xml:space="preserve"> đang vận hành trong Trường có tiến triển khả quan, ảnh hưởng đến nhận thức chất lượng của cán bộ, </w:t>
      </w:r>
      <w:r w:rsidR="00847220" w:rsidRPr="00061A5F">
        <w:rPr>
          <w:rFonts w:cs="Times New Roman"/>
          <w:szCs w:val="28"/>
        </w:rPr>
        <w:t>giảng viên</w:t>
      </w:r>
      <w:r w:rsidRPr="00061A5F">
        <w:rPr>
          <w:rFonts w:cs="Times New Roman"/>
          <w:szCs w:val="28"/>
        </w:rPr>
        <w:t xml:space="preserve"> và </w:t>
      </w:r>
      <w:r w:rsidR="00560051" w:rsidRPr="00061A5F">
        <w:rPr>
          <w:rFonts w:cs="Times New Roman"/>
          <w:szCs w:val="28"/>
        </w:rPr>
        <w:t>sinh viên</w:t>
      </w:r>
      <w:r w:rsidRPr="00061A5F">
        <w:rPr>
          <w:rFonts w:cs="Times New Roman"/>
          <w:szCs w:val="28"/>
        </w:rPr>
        <w:t xml:space="preserve"> trong </w:t>
      </w:r>
      <w:r w:rsidR="00A57445" w:rsidRPr="00061A5F">
        <w:rPr>
          <w:rFonts w:cs="Times New Roman"/>
          <w:szCs w:val="28"/>
        </w:rPr>
        <w:t>Trường</w:t>
      </w:r>
      <w:r w:rsidRPr="00061A5F">
        <w:rPr>
          <w:rFonts w:cs="Times New Roman"/>
          <w:szCs w:val="28"/>
        </w:rPr>
        <w:t>.</w:t>
      </w:r>
    </w:p>
    <w:p w:rsidR="00C30224" w:rsidRPr="00061A5F" w:rsidRDefault="001A5031" w:rsidP="009B534D">
      <w:pPr>
        <w:widowControl w:val="0"/>
        <w:spacing w:after="0" w:line="240" w:lineRule="auto"/>
        <w:ind w:firstLine="709"/>
        <w:jc w:val="both"/>
        <w:rPr>
          <w:rFonts w:cs="Times New Roman"/>
          <w:szCs w:val="28"/>
        </w:rPr>
      </w:pPr>
      <w:r w:rsidRPr="00061A5F">
        <w:rPr>
          <w:rFonts w:cs="Times New Roman"/>
          <w:szCs w:val="28"/>
        </w:rPr>
        <w:t xml:space="preserve">Ảnh hưởng của </w:t>
      </w:r>
      <w:r w:rsidR="00300900" w:rsidRPr="00061A5F">
        <w:rPr>
          <w:rFonts w:cs="Times New Roman"/>
          <w:szCs w:val="28"/>
        </w:rPr>
        <w:t xml:space="preserve">các yếu tố </w:t>
      </w:r>
      <w:r w:rsidRPr="00061A5F">
        <w:rPr>
          <w:rFonts w:cs="Times New Roman"/>
          <w:szCs w:val="28"/>
        </w:rPr>
        <w:t>đến</w:t>
      </w:r>
      <w:r w:rsidR="00C30224" w:rsidRPr="00061A5F">
        <w:rPr>
          <w:rFonts w:cs="Times New Roman"/>
          <w:szCs w:val="28"/>
        </w:rPr>
        <w:t xml:space="preserve"> </w:t>
      </w:r>
      <w:r w:rsidR="00300900" w:rsidRPr="00061A5F">
        <w:rPr>
          <w:rFonts w:cs="Times New Roman"/>
          <w:szCs w:val="28"/>
        </w:rPr>
        <w:t xml:space="preserve">chất lượng </w:t>
      </w:r>
      <w:r w:rsidR="003A70EA" w:rsidRPr="00061A5F">
        <w:rPr>
          <w:rFonts w:cs="Times New Roman"/>
          <w:szCs w:val="28"/>
        </w:rPr>
        <w:t>NHCH</w:t>
      </w:r>
      <w:r w:rsidR="00300900" w:rsidRPr="00061A5F">
        <w:rPr>
          <w:rFonts w:cs="Times New Roman"/>
          <w:szCs w:val="28"/>
        </w:rPr>
        <w:t xml:space="preserve"> </w:t>
      </w:r>
      <w:r w:rsidR="00C30224" w:rsidRPr="00061A5F">
        <w:rPr>
          <w:rFonts w:cs="Times New Roman"/>
          <w:szCs w:val="28"/>
        </w:rPr>
        <w:t xml:space="preserve">trong </w:t>
      </w:r>
      <w:r w:rsidRPr="00061A5F">
        <w:rPr>
          <w:rFonts w:cs="Times New Roman"/>
          <w:szCs w:val="28"/>
        </w:rPr>
        <w:t>T</w:t>
      </w:r>
      <w:r w:rsidR="00C30224" w:rsidRPr="00061A5F">
        <w:rPr>
          <w:rFonts w:cs="Times New Roman"/>
          <w:szCs w:val="28"/>
        </w:rPr>
        <w:t xml:space="preserve">rường có hệ thống, </w:t>
      </w:r>
      <w:r w:rsidR="00300900" w:rsidRPr="00061A5F">
        <w:rPr>
          <w:rFonts w:cs="Times New Roman"/>
          <w:szCs w:val="28"/>
        </w:rPr>
        <w:t xml:space="preserve">sự </w:t>
      </w:r>
      <w:r w:rsidR="00C30224" w:rsidRPr="00061A5F">
        <w:rPr>
          <w:rFonts w:cs="Times New Roman"/>
          <w:szCs w:val="28"/>
        </w:rPr>
        <w:t xml:space="preserve">tương tác </w:t>
      </w:r>
      <w:r w:rsidR="00300900" w:rsidRPr="00061A5F">
        <w:rPr>
          <w:rFonts w:cs="Times New Roman"/>
          <w:szCs w:val="28"/>
        </w:rPr>
        <w:t xml:space="preserve">giữa các cá nhân, đơn vị góp phần hỗ trợ hoạt động xây dựng và triển khai </w:t>
      </w:r>
      <w:r w:rsidR="003A70EA" w:rsidRPr="00061A5F">
        <w:rPr>
          <w:rFonts w:cs="Times New Roman"/>
          <w:szCs w:val="28"/>
        </w:rPr>
        <w:t>NHCH</w:t>
      </w:r>
      <w:r w:rsidR="00300900" w:rsidRPr="00061A5F">
        <w:rPr>
          <w:rFonts w:cs="Times New Roman"/>
          <w:szCs w:val="28"/>
        </w:rPr>
        <w:t xml:space="preserve"> đạt hiệu quả cao.</w:t>
      </w:r>
    </w:p>
    <w:p w:rsidR="00B056E2" w:rsidRPr="00061A5F" w:rsidRDefault="00C30224" w:rsidP="009B534D">
      <w:pPr>
        <w:widowControl w:val="0"/>
        <w:spacing w:after="0" w:line="240" w:lineRule="auto"/>
        <w:ind w:firstLine="709"/>
        <w:jc w:val="both"/>
        <w:rPr>
          <w:rFonts w:cs="Times New Roman"/>
          <w:szCs w:val="28"/>
        </w:rPr>
      </w:pPr>
      <w:r w:rsidRPr="00061A5F">
        <w:rPr>
          <w:rFonts w:cs="Times New Roman"/>
          <w:szCs w:val="28"/>
        </w:rPr>
        <w:t xml:space="preserve">Mô hình hồi quy tuyến tính cho thấy mức độ </w:t>
      </w:r>
      <w:r w:rsidR="001A5031" w:rsidRPr="00061A5F">
        <w:rPr>
          <w:rFonts w:cs="Times New Roman"/>
          <w:szCs w:val="28"/>
        </w:rPr>
        <w:t xml:space="preserve">ảnh hưởng của </w:t>
      </w:r>
      <w:r w:rsidR="00B056E2" w:rsidRPr="00061A5F">
        <w:rPr>
          <w:rFonts w:cs="Times New Roman"/>
          <w:szCs w:val="28"/>
        </w:rPr>
        <w:t xml:space="preserve">các yếu tố đến chất lượng </w:t>
      </w:r>
      <w:r w:rsidR="003A70EA" w:rsidRPr="00061A5F">
        <w:rPr>
          <w:rFonts w:cs="Times New Roman"/>
          <w:szCs w:val="28"/>
        </w:rPr>
        <w:t>NHCH</w:t>
      </w:r>
      <w:r w:rsidR="001A5031" w:rsidRPr="00061A5F">
        <w:rPr>
          <w:rFonts w:cs="Times New Roman"/>
          <w:szCs w:val="28"/>
        </w:rPr>
        <w:t xml:space="preserve">. </w:t>
      </w:r>
      <w:r w:rsidR="00AC2A9B" w:rsidRPr="00061A5F">
        <w:rPr>
          <w:rFonts w:cs="Times New Roman"/>
          <w:szCs w:val="28"/>
        </w:rPr>
        <w:t xml:space="preserve">Trong đó, </w:t>
      </w:r>
      <w:r w:rsidR="00B056E2" w:rsidRPr="00061A5F">
        <w:rPr>
          <w:rFonts w:cs="Times New Roman"/>
          <w:szCs w:val="28"/>
        </w:rPr>
        <w:t xml:space="preserve">các yếu tố kỹ thuật biên soạn </w:t>
      </w:r>
      <w:r w:rsidR="00847220" w:rsidRPr="00061A5F">
        <w:rPr>
          <w:rFonts w:cs="Times New Roman"/>
          <w:szCs w:val="28"/>
        </w:rPr>
        <w:t>câu hỏi</w:t>
      </w:r>
      <w:r w:rsidR="00B056E2" w:rsidRPr="00061A5F">
        <w:rPr>
          <w:rFonts w:cs="Times New Roman"/>
          <w:szCs w:val="28"/>
        </w:rPr>
        <w:t xml:space="preserve"> và động cơ của người tham gia biên soạn </w:t>
      </w:r>
      <w:r w:rsidR="00847220" w:rsidRPr="00061A5F">
        <w:rPr>
          <w:rFonts w:cs="Times New Roman"/>
          <w:szCs w:val="28"/>
        </w:rPr>
        <w:t>câu hỏi</w:t>
      </w:r>
      <w:r w:rsidR="00B056E2" w:rsidRPr="00061A5F">
        <w:rPr>
          <w:rFonts w:cs="Times New Roman"/>
          <w:szCs w:val="28"/>
        </w:rPr>
        <w:t xml:space="preserve"> chủ yếu ảnh hưởng đến chất lượng </w:t>
      </w:r>
      <w:r w:rsidR="003A70EA" w:rsidRPr="00061A5F">
        <w:rPr>
          <w:rFonts w:cs="Times New Roman"/>
          <w:szCs w:val="28"/>
        </w:rPr>
        <w:t>NHCH</w:t>
      </w:r>
      <w:r w:rsidR="00B056E2" w:rsidRPr="00061A5F">
        <w:rPr>
          <w:rFonts w:cs="Times New Roman"/>
          <w:szCs w:val="28"/>
        </w:rPr>
        <w:t xml:space="preserve">. Đặc biệt yếu tố động cơ của người tham gia biên soạn ảnh hưởng mạnh nhất đến chất lượng </w:t>
      </w:r>
      <w:r w:rsidR="003A70EA" w:rsidRPr="00061A5F">
        <w:rPr>
          <w:rFonts w:cs="Times New Roman"/>
          <w:szCs w:val="28"/>
        </w:rPr>
        <w:t>NHCH</w:t>
      </w:r>
      <w:r w:rsidR="00B056E2" w:rsidRPr="00061A5F">
        <w:rPr>
          <w:rFonts w:cs="Times New Roman"/>
          <w:szCs w:val="28"/>
        </w:rPr>
        <w:t xml:space="preserve">. Các yếu tố còn lại góp phần tăng cường nhận thức của cán bộ, </w:t>
      </w:r>
      <w:r w:rsidR="00847220" w:rsidRPr="00061A5F">
        <w:rPr>
          <w:rFonts w:cs="Times New Roman"/>
          <w:szCs w:val="28"/>
        </w:rPr>
        <w:t>giảng viên</w:t>
      </w:r>
      <w:r w:rsidR="00B056E2" w:rsidRPr="00061A5F">
        <w:rPr>
          <w:rFonts w:cs="Times New Roman"/>
          <w:szCs w:val="28"/>
        </w:rPr>
        <w:t xml:space="preserve"> và </w:t>
      </w:r>
      <w:r w:rsidR="00560051" w:rsidRPr="00061A5F">
        <w:rPr>
          <w:rFonts w:cs="Times New Roman"/>
          <w:szCs w:val="28"/>
        </w:rPr>
        <w:t>sinh viên</w:t>
      </w:r>
      <w:r w:rsidR="00B056E2" w:rsidRPr="00061A5F">
        <w:rPr>
          <w:rFonts w:cs="Times New Roman"/>
          <w:szCs w:val="28"/>
        </w:rPr>
        <w:t xml:space="preserve"> trong hoạt động xây dựng và triển khai </w:t>
      </w:r>
      <w:r w:rsidR="003A70EA" w:rsidRPr="00061A5F">
        <w:rPr>
          <w:rFonts w:cs="Times New Roman"/>
          <w:szCs w:val="28"/>
        </w:rPr>
        <w:t>NHCH</w:t>
      </w:r>
      <w:r w:rsidR="00B056E2" w:rsidRPr="00061A5F">
        <w:rPr>
          <w:rFonts w:cs="Times New Roman"/>
          <w:szCs w:val="28"/>
        </w:rPr>
        <w:t>.</w:t>
      </w:r>
    </w:p>
    <w:p w:rsidR="001A5031" w:rsidRPr="00061A5F" w:rsidRDefault="001A5031" w:rsidP="009B534D">
      <w:pPr>
        <w:widowControl w:val="0"/>
        <w:spacing w:after="0" w:line="240" w:lineRule="auto"/>
        <w:ind w:firstLine="709"/>
        <w:jc w:val="both"/>
        <w:rPr>
          <w:rFonts w:cs="Times New Roman"/>
          <w:szCs w:val="28"/>
        </w:rPr>
      </w:pPr>
      <w:r w:rsidRPr="00061A5F">
        <w:rPr>
          <w:rFonts w:cs="Times New Roman"/>
          <w:szCs w:val="28"/>
        </w:rPr>
        <w:t xml:space="preserve">Từ đó, nhà trường chọn lọc các nội dung cần thiết, có ý nghĩa làm nền tảng </w:t>
      </w:r>
      <w:r w:rsidR="00B056E2" w:rsidRPr="00061A5F">
        <w:rPr>
          <w:rFonts w:cs="Times New Roman"/>
          <w:szCs w:val="28"/>
        </w:rPr>
        <w:t xml:space="preserve">đầu tư, </w:t>
      </w:r>
      <w:r w:rsidRPr="00061A5F">
        <w:rPr>
          <w:rFonts w:cs="Times New Roman"/>
          <w:szCs w:val="28"/>
        </w:rPr>
        <w:t xml:space="preserve">xây dựng </w:t>
      </w:r>
      <w:r w:rsidR="00B056E2" w:rsidRPr="00061A5F">
        <w:rPr>
          <w:rFonts w:cs="Times New Roman"/>
          <w:szCs w:val="28"/>
        </w:rPr>
        <w:t xml:space="preserve">và phát triển </w:t>
      </w:r>
      <w:r w:rsidR="003A70EA" w:rsidRPr="00061A5F">
        <w:rPr>
          <w:rFonts w:cs="Times New Roman"/>
          <w:szCs w:val="28"/>
        </w:rPr>
        <w:t>NHCH</w:t>
      </w:r>
      <w:r w:rsidR="00B056E2" w:rsidRPr="00061A5F">
        <w:rPr>
          <w:rFonts w:cs="Times New Roman"/>
          <w:szCs w:val="28"/>
        </w:rPr>
        <w:t xml:space="preserve"> tốt hơn, hiệu quả hơn và chất lượng hơn</w:t>
      </w:r>
      <w:r w:rsidRPr="00061A5F">
        <w:rPr>
          <w:rFonts w:cs="Times New Roman"/>
          <w:szCs w:val="28"/>
        </w:rPr>
        <w:t>.</w:t>
      </w:r>
    </w:p>
    <w:p w:rsidR="00C30224" w:rsidRPr="00061A5F" w:rsidRDefault="00C30224" w:rsidP="009B534D">
      <w:pPr>
        <w:widowControl w:val="0"/>
        <w:spacing w:after="0" w:line="240" w:lineRule="auto"/>
        <w:ind w:firstLine="709"/>
        <w:jc w:val="both"/>
        <w:rPr>
          <w:rFonts w:cs="Times New Roman"/>
          <w:spacing w:val="-2"/>
          <w:sz w:val="28"/>
          <w:szCs w:val="28"/>
        </w:rPr>
      </w:pPr>
      <w:r w:rsidRPr="00061A5F">
        <w:rPr>
          <w:rFonts w:cs="Times New Roman"/>
          <w:szCs w:val="28"/>
        </w:rPr>
        <w:t xml:space="preserve">Kết quả khảo sát, phân tích và bàn luận đã </w:t>
      </w:r>
      <w:r w:rsidR="001A5031" w:rsidRPr="00061A5F">
        <w:rPr>
          <w:rFonts w:cs="Times New Roman"/>
          <w:szCs w:val="28"/>
        </w:rPr>
        <w:t xml:space="preserve">cho thấy </w:t>
      </w:r>
      <w:r w:rsidRPr="00061A5F">
        <w:rPr>
          <w:rFonts w:cs="Times New Roman"/>
          <w:szCs w:val="28"/>
        </w:rPr>
        <w:t xml:space="preserve">những ảnh hưởng tích cực </w:t>
      </w:r>
      <w:r w:rsidR="00B056E2" w:rsidRPr="00061A5F">
        <w:rPr>
          <w:rFonts w:cs="Times New Roman"/>
          <w:szCs w:val="28"/>
        </w:rPr>
        <w:t xml:space="preserve">của các yếu tố </w:t>
      </w:r>
      <w:r w:rsidRPr="00061A5F">
        <w:rPr>
          <w:rFonts w:cs="Times New Roman"/>
          <w:szCs w:val="28"/>
        </w:rPr>
        <w:t xml:space="preserve">đến </w:t>
      </w:r>
      <w:r w:rsidR="00B056E2" w:rsidRPr="00061A5F">
        <w:rPr>
          <w:rFonts w:cs="Times New Roman"/>
          <w:szCs w:val="28"/>
        </w:rPr>
        <w:t xml:space="preserve">chất lượng </w:t>
      </w:r>
      <w:r w:rsidR="003A70EA" w:rsidRPr="00061A5F">
        <w:rPr>
          <w:rFonts w:cs="Times New Roman"/>
          <w:szCs w:val="28"/>
        </w:rPr>
        <w:t>NHCH</w:t>
      </w:r>
      <w:r w:rsidR="001A5031" w:rsidRPr="00061A5F">
        <w:rPr>
          <w:rFonts w:cs="Times New Roman"/>
          <w:szCs w:val="28"/>
        </w:rPr>
        <w:t xml:space="preserve"> </w:t>
      </w:r>
      <w:r w:rsidRPr="00061A5F">
        <w:rPr>
          <w:rFonts w:cs="Times New Roman"/>
          <w:szCs w:val="28"/>
        </w:rPr>
        <w:t>trong nhà trường.</w:t>
      </w:r>
    </w:p>
    <w:p w:rsidR="00123608" w:rsidRPr="00061A5F" w:rsidRDefault="00792B11" w:rsidP="009B534D">
      <w:pPr>
        <w:pStyle w:val="Ktlun"/>
        <w:spacing w:line="240" w:lineRule="auto"/>
      </w:pPr>
      <w:r w:rsidRPr="00061A5F">
        <w:tab/>
      </w:r>
      <w:bookmarkStart w:id="43" w:name="_Toc405791816"/>
      <w:bookmarkStart w:id="44" w:name="_Toc405791960"/>
      <w:bookmarkStart w:id="45" w:name="_Toc406483796"/>
    </w:p>
    <w:bookmarkEnd w:id="43"/>
    <w:bookmarkEnd w:id="44"/>
    <w:bookmarkEnd w:id="45"/>
    <w:p w:rsidR="00EF7258" w:rsidRPr="00C52438" w:rsidRDefault="00BF75CB" w:rsidP="00BF75CB">
      <w:pPr>
        <w:pStyle w:val="Tiliuthamkho"/>
        <w:spacing w:line="240" w:lineRule="auto"/>
        <w:jc w:val="left"/>
        <w:rPr>
          <w:sz w:val="26"/>
        </w:rPr>
      </w:pPr>
      <w:r w:rsidRPr="00C52438">
        <w:rPr>
          <w:sz w:val="26"/>
        </w:rPr>
        <w:t>Tài liệu tham khảo</w:t>
      </w:r>
    </w:p>
    <w:p w:rsidR="00ED6B65" w:rsidRPr="00C52438" w:rsidRDefault="00ED6B65" w:rsidP="009B534D">
      <w:pPr>
        <w:widowControl w:val="0"/>
        <w:spacing w:after="0" w:line="240" w:lineRule="auto"/>
        <w:jc w:val="both"/>
        <w:rPr>
          <w:rFonts w:cs="Times New Roman"/>
          <w:b/>
          <w:sz w:val="12"/>
          <w:szCs w:val="28"/>
        </w:rPr>
      </w:pPr>
    </w:p>
    <w:p w:rsidR="0092362B" w:rsidRPr="00061A5F" w:rsidRDefault="0092362B" w:rsidP="00C04371">
      <w:pPr>
        <w:pStyle w:val="ListParagraph"/>
        <w:widowControl w:val="0"/>
        <w:numPr>
          <w:ilvl w:val="0"/>
          <w:numId w:val="16"/>
        </w:numPr>
        <w:spacing w:after="0" w:line="240" w:lineRule="auto"/>
        <w:ind w:left="567" w:hanging="577"/>
        <w:contextualSpacing w:val="0"/>
        <w:jc w:val="both"/>
        <w:rPr>
          <w:rFonts w:cs="Times New Roman"/>
          <w:noProof/>
        </w:rPr>
      </w:pPr>
      <w:bookmarkStart w:id="46" w:name="_Ref477425390"/>
      <w:bookmarkStart w:id="47" w:name="_Ref484591657"/>
      <w:bookmarkStart w:id="48" w:name="_Ref462905971"/>
      <w:bookmarkStart w:id="49" w:name="_Ref427262162"/>
      <w:bookmarkStart w:id="50" w:name="_Ref427263519"/>
      <w:r w:rsidRPr="00061A5F">
        <w:rPr>
          <w:rFonts w:cs="Times New Roman"/>
          <w:noProof/>
        </w:rPr>
        <w:t>Nguyễn Công Khanh, Đào Thị Oanh, Lê Mỹ Dung, Kiểm tra đánh giá trong giáo dục, NXB Đại học Sư phạm, Hà Nội</w:t>
      </w:r>
      <w:r w:rsidR="00D81EC9" w:rsidRPr="00061A5F">
        <w:rPr>
          <w:rFonts w:cs="Times New Roman"/>
          <w:noProof/>
        </w:rPr>
        <w:t>,</w:t>
      </w:r>
      <w:bookmarkEnd w:id="46"/>
      <w:bookmarkEnd w:id="47"/>
      <w:r w:rsidR="00D81EC9" w:rsidRPr="00061A5F">
        <w:rPr>
          <w:rFonts w:cs="Times New Roman"/>
          <w:noProof/>
        </w:rPr>
        <w:t xml:space="preserve"> 2014.</w:t>
      </w:r>
    </w:p>
    <w:p w:rsidR="0000763A" w:rsidRPr="00061A5F" w:rsidRDefault="0000763A" w:rsidP="00C04371">
      <w:pPr>
        <w:pStyle w:val="ListParagraph"/>
        <w:widowControl w:val="0"/>
        <w:numPr>
          <w:ilvl w:val="0"/>
          <w:numId w:val="16"/>
        </w:numPr>
        <w:spacing w:after="0" w:line="240" w:lineRule="auto"/>
        <w:ind w:left="567" w:hanging="577"/>
        <w:contextualSpacing w:val="0"/>
        <w:jc w:val="both"/>
        <w:rPr>
          <w:rFonts w:eastAsia="Calibri" w:cs="Times New Roman"/>
          <w:noProof/>
        </w:rPr>
      </w:pPr>
      <w:bookmarkStart w:id="51" w:name="_Ref485905964"/>
      <w:r w:rsidRPr="00061A5F">
        <w:rPr>
          <w:rFonts w:eastAsia="Calibri" w:cs="Times New Roman"/>
          <w:noProof/>
        </w:rPr>
        <w:t xml:space="preserve">Nguyễn Thạc, Tâm lí học sư phạm </w:t>
      </w:r>
      <w:r w:rsidR="00D81EC9" w:rsidRPr="00061A5F">
        <w:rPr>
          <w:rFonts w:eastAsia="Calibri" w:cs="Times New Roman"/>
          <w:noProof/>
        </w:rPr>
        <w:t>đại học</w:t>
      </w:r>
      <w:r w:rsidRPr="00061A5F">
        <w:rPr>
          <w:rFonts w:eastAsia="Calibri" w:cs="Times New Roman"/>
          <w:noProof/>
        </w:rPr>
        <w:t xml:space="preserve">, NXB ĐHSP, Hà </w:t>
      </w:r>
      <w:r w:rsidR="00D81EC9" w:rsidRPr="00061A5F">
        <w:rPr>
          <w:rFonts w:eastAsia="Calibri" w:cs="Times New Roman"/>
          <w:noProof/>
        </w:rPr>
        <w:t>N</w:t>
      </w:r>
      <w:r w:rsidRPr="00061A5F">
        <w:rPr>
          <w:rFonts w:eastAsia="Calibri" w:cs="Times New Roman"/>
          <w:noProof/>
        </w:rPr>
        <w:t>ội</w:t>
      </w:r>
      <w:r w:rsidR="00D81EC9" w:rsidRPr="00061A5F">
        <w:rPr>
          <w:rFonts w:eastAsia="Calibri" w:cs="Times New Roman"/>
          <w:noProof/>
        </w:rPr>
        <w:t>, 2008</w:t>
      </w:r>
      <w:r w:rsidRPr="00061A5F">
        <w:rPr>
          <w:rFonts w:eastAsia="Calibri" w:cs="Times New Roman"/>
          <w:noProof/>
        </w:rPr>
        <w:t>.</w:t>
      </w:r>
      <w:bookmarkEnd w:id="51"/>
    </w:p>
    <w:p w:rsidR="0092362B" w:rsidRPr="00061A5F" w:rsidRDefault="0092362B" w:rsidP="00C04371">
      <w:pPr>
        <w:pStyle w:val="ListParagraph"/>
        <w:widowControl w:val="0"/>
        <w:numPr>
          <w:ilvl w:val="0"/>
          <w:numId w:val="16"/>
        </w:numPr>
        <w:spacing w:after="0" w:line="240" w:lineRule="auto"/>
        <w:ind w:left="567" w:hanging="577"/>
        <w:contextualSpacing w:val="0"/>
        <w:jc w:val="both"/>
        <w:rPr>
          <w:rFonts w:cs="Times New Roman"/>
          <w:noProof/>
        </w:rPr>
      </w:pPr>
      <w:bookmarkStart w:id="52" w:name="_Ref474747405"/>
      <w:bookmarkStart w:id="53" w:name="_Ref484591646"/>
      <w:bookmarkStart w:id="54" w:name="_Ref462905785"/>
      <w:bookmarkStart w:id="55" w:name="_Ref430272506"/>
      <w:bookmarkEnd w:id="48"/>
      <w:bookmarkEnd w:id="49"/>
      <w:bookmarkEnd w:id="50"/>
      <w:r w:rsidRPr="00061A5F">
        <w:rPr>
          <w:rFonts w:cs="Times New Roman"/>
          <w:noProof/>
        </w:rPr>
        <w:t>Educational Testing Service, Hawaii Formative Assessment Item Bank, ETS</w:t>
      </w:r>
      <w:bookmarkEnd w:id="52"/>
      <w:bookmarkEnd w:id="53"/>
      <w:r w:rsidR="00D81EC9" w:rsidRPr="00061A5F">
        <w:rPr>
          <w:rFonts w:cs="Times New Roman"/>
          <w:noProof/>
        </w:rPr>
        <w:t>, 2006.</w:t>
      </w:r>
    </w:p>
    <w:p w:rsidR="0092362B" w:rsidRPr="00061A5F" w:rsidRDefault="0092362B" w:rsidP="00C04371">
      <w:pPr>
        <w:pStyle w:val="ListParagraph"/>
        <w:widowControl w:val="0"/>
        <w:numPr>
          <w:ilvl w:val="0"/>
          <w:numId w:val="16"/>
        </w:numPr>
        <w:spacing w:after="0" w:line="240" w:lineRule="auto"/>
        <w:ind w:left="567" w:hanging="577"/>
        <w:contextualSpacing w:val="0"/>
        <w:jc w:val="both"/>
        <w:rPr>
          <w:rFonts w:cs="Times New Roman"/>
          <w:noProof/>
        </w:rPr>
      </w:pPr>
      <w:bookmarkStart w:id="56" w:name="_Ref462905764"/>
      <w:bookmarkEnd w:id="54"/>
      <w:r w:rsidRPr="00061A5F">
        <w:rPr>
          <w:rFonts w:cs="Times New Roman"/>
          <w:noProof/>
        </w:rPr>
        <w:t>Prometric:https://www.prometric.com/en-us/our-solutions/test-development/pages/item-banking.aspx</w:t>
      </w:r>
      <w:bookmarkEnd w:id="56"/>
    </w:p>
    <w:p w:rsidR="002158CC" w:rsidRPr="00061A5F" w:rsidRDefault="002158CC" w:rsidP="009B534D">
      <w:pPr>
        <w:widowControl w:val="0"/>
        <w:tabs>
          <w:tab w:val="left" w:pos="993"/>
        </w:tabs>
        <w:spacing w:after="0" w:line="240" w:lineRule="auto"/>
        <w:jc w:val="both"/>
        <w:rPr>
          <w:rFonts w:cs="Times New Roman"/>
          <w:noProof/>
        </w:rPr>
      </w:pPr>
    </w:p>
    <w:bookmarkEnd w:id="2"/>
    <w:bookmarkEnd w:id="55"/>
    <w:p w:rsidR="00F072AC" w:rsidRPr="00061A5F" w:rsidRDefault="00F072AC" w:rsidP="00F072AC">
      <w:pPr>
        <w:widowControl w:val="0"/>
        <w:spacing w:after="0" w:line="240" w:lineRule="auto"/>
        <w:jc w:val="center"/>
        <w:rPr>
          <w:rFonts w:cs="Times New Roman"/>
          <w:sz w:val="32"/>
        </w:rPr>
      </w:pPr>
      <w:r w:rsidRPr="00061A5F">
        <w:rPr>
          <w:rFonts w:cs="Times New Roman"/>
          <w:sz w:val="32"/>
        </w:rPr>
        <w:t>The Factors that Affect the Effectiveness of Item Bank</w:t>
      </w:r>
    </w:p>
    <w:p w:rsidR="00F072AC" w:rsidRPr="00061A5F" w:rsidRDefault="00F072AC" w:rsidP="00F072AC">
      <w:pPr>
        <w:widowControl w:val="0"/>
        <w:spacing w:after="0" w:line="240" w:lineRule="auto"/>
        <w:jc w:val="center"/>
        <w:rPr>
          <w:rFonts w:cs="Times New Roman"/>
        </w:rPr>
      </w:pPr>
      <w:r w:rsidRPr="00061A5F">
        <w:rPr>
          <w:rFonts w:cs="Times New Roman"/>
        </w:rPr>
        <w:t xml:space="preserve"> (Research at the University of Saigon)</w:t>
      </w:r>
    </w:p>
    <w:p w:rsidR="00F072AC" w:rsidRPr="00061A5F" w:rsidRDefault="00F072AC" w:rsidP="00F072AC">
      <w:pPr>
        <w:widowControl w:val="0"/>
        <w:spacing w:after="0" w:line="240" w:lineRule="auto"/>
        <w:ind w:firstLine="709"/>
        <w:jc w:val="both"/>
        <w:rPr>
          <w:rFonts w:cs="Times New Roman"/>
        </w:rPr>
      </w:pPr>
    </w:p>
    <w:p w:rsidR="00F072AC" w:rsidRPr="00061A5F" w:rsidRDefault="00F072AC" w:rsidP="00F072AC">
      <w:pPr>
        <w:widowControl w:val="0"/>
        <w:spacing w:after="0" w:line="240" w:lineRule="auto"/>
        <w:jc w:val="center"/>
        <w:rPr>
          <w:rFonts w:cs="Times New Roman"/>
          <w:sz w:val="28"/>
        </w:rPr>
      </w:pPr>
      <w:r w:rsidRPr="00061A5F">
        <w:rPr>
          <w:rFonts w:cs="Times New Roman"/>
          <w:sz w:val="28"/>
        </w:rPr>
        <w:t>Do Dinh Thai</w:t>
      </w:r>
      <w:r w:rsidRPr="00061A5F">
        <w:rPr>
          <w:rFonts w:cs="Times New Roman"/>
          <w:sz w:val="28"/>
          <w:vertAlign w:val="superscript"/>
        </w:rPr>
        <w:t>1</w:t>
      </w:r>
      <w:r w:rsidRPr="00061A5F">
        <w:rPr>
          <w:rFonts w:cs="Times New Roman"/>
          <w:sz w:val="28"/>
        </w:rPr>
        <w:t xml:space="preserve"> , Le Chi Lan</w:t>
      </w:r>
      <w:r w:rsidRPr="00061A5F">
        <w:rPr>
          <w:rFonts w:cs="Times New Roman"/>
          <w:sz w:val="28"/>
          <w:vertAlign w:val="superscript"/>
        </w:rPr>
        <w:t>2</w:t>
      </w:r>
    </w:p>
    <w:p w:rsidR="00F072AC" w:rsidRPr="00C52438" w:rsidRDefault="00F072AC" w:rsidP="00F072AC">
      <w:pPr>
        <w:widowControl w:val="0"/>
        <w:spacing w:after="0" w:line="240" w:lineRule="auto"/>
        <w:ind w:firstLine="709"/>
        <w:jc w:val="center"/>
        <w:rPr>
          <w:sz w:val="10"/>
        </w:rPr>
      </w:pPr>
    </w:p>
    <w:p w:rsidR="00F072AC" w:rsidRPr="00061A5F" w:rsidRDefault="00F072AC" w:rsidP="00F072AC">
      <w:pPr>
        <w:widowControl w:val="0"/>
        <w:spacing w:after="0" w:line="240" w:lineRule="auto"/>
        <w:jc w:val="center"/>
        <w:rPr>
          <w:rFonts w:cs="Times New Roman"/>
          <w:i/>
        </w:rPr>
      </w:pPr>
      <w:r w:rsidRPr="00061A5F">
        <w:rPr>
          <w:rFonts w:cs="Times New Roman"/>
          <w:i/>
          <w:vertAlign w:val="superscript"/>
        </w:rPr>
        <w:t>1</w:t>
      </w:r>
      <w:r w:rsidR="00933C90">
        <w:rPr>
          <w:rFonts w:cs="Times New Roman"/>
          <w:i/>
          <w:vertAlign w:val="superscript"/>
        </w:rPr>
        <w:t>,2</w:t>
      </w:r>
      <w:r w:rsidRPr="00061A5F">
        <w:rPr>
          <w:rFonts w:cs="Times New Roman"/>
          <w:i/>
        </w:rPr>
        <w:t>Saigon University (SGU),</w:t>
      </w:r>
    </w:p>
    <w:p w:rsidR="00F072AC" w:rsidRPr="00061A5F" w:rsidRDefault="00F072AC" w:rsidP="00F072AC">
      <w:pPr>
        <w:widowControl w:val="0"/>
        <w:spacing w:after="0" w:line="240" w:lineRule="auto"/>
        <w:jc w:val="center"/>
        <w:rPr>
          <w:rFonts w:cs="Times New Roman"/>
          <w:i/>
        </w:rPr>
      </w:pPr>
      <w:r w:rsidRPr="00061A5F">
        <w:rPr>
          <w:rFonts w:cs="Times New Roman"/>
          <w:i/>
        </w:rPr>
        <w:t>No. 273 An Duong Vuong Street, 3 Ward, District 5, Ho Chi Minh City, Vietnam</w:t>
      </w:r>
    </w:p>
    <w:p w:rsidR="00F072AC" w:rsidRPr="00061A5F" w:rsidRDefault="00F072AC" w:rsidP="00F072AC">
      <w:pPr>
        <w:widowControl w:val="0"/>
        <w:spacing w:after="0" w:line="240" w:lineRule="auto"/>
        <w:ind w:firstLine="709"/>
        <w:jc w:val="center"/>
        <w:rPr>
          <w:rFonts w:cs="Times New Roman"/>
          <w:i/>
        </w:rPr>
      </w:pPr>
    </w:p>
    <w:p w:rsidR="00F072AC" w:rsidRPr="00061A5F" w:rsidRDefault="00F072AC" w:rsidP="00F072AC">
      <w:pPr>
        <w:widowControl w:val="0"/>
        <w:spacing w:after="0" w:line="240" w:lineRule="auto"/>
        <w:ind w:firstLine="426"/>
        <w:jc w:val="both"/>
        <w:rPr>
          <w:rFonts w:cs="Times New Roman"/>
        </w:rPr>
      </w:pPr>
      <w:r w:rsidRPr="00061A5F">
        <w:rPr>
          <w:rFonts w:cs="Times New Roman"/>
          <w:b/>
        </w:rPr>
        <w:t xml:space="preserve">Abstract: </w:t>
      </w:r>
      <w:r w:rsidRPr="00061A5F">
        <w:rPr>
          <w:rFonts w:cs="Times New Roman"/>
        </w:rPr>
        <w:t>Test methods are the key to determining the quality of the training, the teaching capacity of the teacher and the learning competency of the student. To assess the validity the competency of students in each subject, the item bank is an integral part of the training process. The quality of item bank is must ensure that standard characteristic parameters, and the given requirements evaluate the different student's ability. The article research on the factors that affect the effectiveness of item bank at Saigon University through the results of the study and analysis of the information collected from 107 lecturers that participating in the item compiling. The results show that two factors includes the item compiling technique and the motivation of the item compiling participants influences on the effectiveness of item bank positively and strongly.</w:t>
      </w:r>
    </w:p>
    <w:p w:rsidR="00F072AC" w:rsidRPr="00061A5F" w:rsidRDefault="00F072AC" w:rsidP="00F072AC">
      <w:pPr>
        <w:widowControl w:val="0"/>
        <w:spacing w:after="0" w:line="240" w:lineRule="auto"/>
        <w:ind w:firstLine="426"/>
        <w:jc w:val="both"/>
        <w:rPr>
          <w:rFonts w:cs="Times New Roman"/>
        </w:rPr>
      </w:pPr>
    </w:p>
    <w:p w:rsidR="00F072AC" w:rsidRPr="00061A5F" w:rsidRDefault="00F072AC" w:rsidP="00C52438">
      <w:pPr>
        <w:widowControl w:val="0"/>
        <w:spacing w:after="0" w:line="240" w:lineRule="auto"/>
        <w:ind w:firstLine="426"/>
        <w:jc w:val="both"/>
        <w:rPr>
          <w:rFonts w:cs="Times New Roman"/>
          <w:szCs w:val="28"/>
        </w:rPr>
      </w:pPr>
      <w:r w:rsidRPr="00061A5F">
        <w:rPr>
          <w:rFonts w:cs="Times New Roman"/>
          <w:i/>
        </w:rPr>
        <w:t>Keywords</w:t>
      </w:r>
      <w:r w:rsidRPr="00061A5F">
        <w:rPr>
          <w:rFonts w:cs="Times New Roman"/>
        </w:rPr>
        <w:t>: Item bank; effectiveness of item bank; item compiler, evaluation</w:t>
      </w:r>
      <w:r w:rsidR="00C52438">
        <w:rPr>
          <w:rFonts w:cs="Times New Roman"/>
        </w:rPr>
        <w:t>.</w:t>
      </w:r>
    </w:p>
    <w:sectPr w:rsidR="00F072AC" w:rsidRPr="00061A5F" w:rsidSect="00C52438">
      <w:footerReference w:type="default" r:id="rId15"/>
      <w:pgSz w:w="11907" w:h="16840" w:code="9"/>
      <w:pgMar w:top="851" w:right="1134" w:bottom="1135" w:left="1418" w:header="624"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AC" w:rsidRDefault="00B924AC" w:rsidP="00AA5340">
      <w:pPr>
        <w:spacing w:after="0" w:line="240" w:lineRule="auto"/>
      </w:pPr>
      <w:r>
        <w:separator/>
      </w:r>
    </w:p>
  </w:endnote>
  <w:endnote w:type="continuationSeparator" w:id="1">
    <w:p w:rsidR="00B924AC" w:rsidRDefault="00B924AC" w:rsidP="00AA5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77832"/>
      <w:docPartObj>
        <w:docPartGallery w:val="Page Numbers (Bottom of Page)"/>
        <w:docPartUnique/>
      </w:docPartObj>
    </w:sdtPr>
    <w:sdtContent>
      <w:p w:rsidR="001A0B8D" w:rsidRDefault="001B32F1">
        <w:pPr>
          <w:pStyle w:val="Footer"/>
          <w:jc w:val="center"/>
        </w:pPr>
        <w:fldSimple w:instr=" PAGE   \* MERGEFORMAT ">
          <w:r w:rsidR="000E62F5">
            <w:rPr>
              <w:noProof/>
            </w:rPr>
            <w:t>11</w:t>
          </w:r>
        </w:fldSimple>
      </w:p>
    </w:sdtContent>
  </w:sdt>
  <w:p w:rsidR="001A0B8D" w:rsidRDefault="001A0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AC" w:rsidRDefault="00B924AC" w:rsidP="00AA5340">
      <w:pPr>
        <w:spacing w:after="0" w:line="240" w:lineRule="auto"/>
      </w:pPr>
      <w:r>
        <w:separator/>
      </w:r>
    </w:p>
  </w:footnote>
  <w:footnote w:type="continuationSeparator" w:id="1">
    <w:p w:rsidR="00B924AC" w:rsidRDefault="00B924AC" w:rsidP="00AA5340">
      <w:pPr>
        <w:spacing w:after="0" w:line="240" w:lineRule="auto"/>
      </w:pPr>
      <w:r>
        <w:continuationSeparator/>
      </w:r>
    </w:p>
  </w:footnote>
  <w:footnote w:id="2">
    <w:p w:rsidR="00933C90" w:rsidRDefault="00933C90">
      <w:pPr>
        <w:pStyle w:val="FootnoteText"/>
      </w:pPr>
      <w:r w:rsidRPr="00933C90">
        <w:rPr>
          <w:rStyle w:val="FootnoteReference"/>
        </w:rPr>
        <w:sym w:font="Symbol" w:char="F02A"/>
      </w:r>
      <w:r>
        <w:t xml:space="preserve"> ĐT: 84-903885664</w:t>
      </w:r>
    </w:p>
    <w:p w:rsidR="00933C90" w:rsidRDefault="00933C90">
      <w:pPr>
        <w:pStyle w:val="FootnoteText"/>
      </w:pPr>
      <w:r>
        <w:t>Email: thaidd@sgu.edu.vn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FDE"/>
    <w:multiLevelType w:val="hybridMultilevel"/>
    <w:tmpl w:val="BDBC5BA4"/>
    <w:lvl w:ilvl="0" w:tplc="20A48066">
      <w:start w:val="1"/>
      <w:numFmt w:val="decimal"/>
      <w:pStyle w:val="PhulucLA"/>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4146"/>
    <w:multiLevelType w:val="hybridMultilevel"/>
    <w:tmpl w:val="ADFE68F4"/>
    <w:lvl w:ilvl="0" w:tplc="E42626BE">
      <w:start w:val="1"/>
      <w:numFmt w:val="decimal"/>
      <w:suff w:val="space"/>
      <w:lvlText w:val="Hình 3.%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D313C"/>
    <w:multiLevelType w:val="multilevel"/>
    <w:tmpl w:val="669A8C90"/>
    <w:lvl w:ilvl="0">
      <w:start w:val="1"/>
      <w:numFmt w:val="decimal"/>
      <w:pStyle w:val="Mccp1"/>
      <w:lvlText w:val="Chương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Mccp2"/>
      <w:lvlText w:val="%1.%2."/>
      <w:lvlJc w:val="left"/>
      <w:pPr>
        <w:ind w:left="792"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Mccp3"/>
      <w:lvlText w:val="%1.%2.%3."/>
      <w:lvlJc w:val="left"/>
      <w:pPr>
        <w:ind w:left="1224" w:hanging="50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Mccp4"/>
      <w:lvlText w:val="%1.%2.%3.%4."/>
      <w:lvlJc w:val="left"/>
      <w:pPr>
        <w:ind w:left="1728" w:hanging="648"/>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9F49F8"/>
    <w:multiLevelType w:val="hybridMultilevel"/>
    <w:tmpl w:val="1AA23EB4"/>
    <w:lvl w:ilvl="0" w:tplc="0C683708">
      <w:start w:val="1"/>
      <w:numFmt w:val="decimal"/>
      <w:pStyle w:val="HnhC4"/>
      <w:suff w:val="space"/>
      <w:lvlText w:val="Hình 4.%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2412E"/>
    <w:multiLevelType w:val="hybridMultilevel"/>
    <w:tmpl w:val="20D4BEB4"/>
    <w:lvl w:ilvl="0" w:tplc="6F684742">
      <w:start w:val="1"/>
      <w:numFmt w:val="decimal"/>
      <w:pStyle w:val="BngC5"/>
      <w:suff w:val="space"/>
      <w:lvlText w:val="Bảng 5.%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69C"/>
    <w:multiLevelType w:val="hybridMultilevel"/>
    <w:tmpl w:val="CF34B3EA"/>
    <w:lvl w:ilvl="0" w:tplc="C9B23546">
      <w:start w:val="1"/>
      <w:numFmt w:val="decimal"/>
      <w:pStyle w:val="HnhC2"/>
      <w:suff w:val="space"/>
      <w:lvlText w:val="Hình 2.%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D7359"/>
    <w:multiLevelType w:val="hybridMultilevel"/>
    <w:tmpl w:val="2DB6EF5C"/>
    <w:lvl w:ilvl="0" w:tplc="1BFA87D2">
      <w:start w:val="1"/>
      <w:numFmt w:val="decimal"/>
      <w:pStyle w:val="HpC4"/>
      <w:lvlText w:val="Hộp 4.%1."/>
      <w:lvlJc w:val="left"/>
      <w:pPr>
        <w:ind w:left="720" w:hanging="360"/>
      </w:pPr>
      <w:rPr>
        <w:rFonts w:ascii="Times New Roman" w:hAnsi="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009FE"/>
    <w:multiLevelType w:val="hybridMultilevel"/>
    <w:tmpl w:val="510472B2"/>
    <w:lvl w:ilvl="0" w:tplc="B672BCFA">
      <w:start w:val="1"/>
      <w:numFmt w:val="decimal"/>
      <w:pStyle w:val="BngC2"/>
      <w:suff w:val="space"/>
      <w:lvlText w:val="Bảng 2.%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002F7"/>
    <w:multiLevelType w:val="hybridMultilevel"/>
    <w:tmpl w:val="D85263BE"/>
    <w:lvl w:ilvl="0" w:tplc="D42075F4">
      <w:start w:val="1"/>
      <w:numFmt w:val="decimal"/>
      <w:lvlText w:val="Hộp 3.%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41493"/>
    <w:multiLevelType w:val="hybridMultilevel"/>
    <w:tmpl w:val="74E4EA82"/>
    <w:lvl w:ilvl="0" w:tplc="2476234C">
      <w:start w:val="1"/>
      <w:numFmt w:val="decimal"/>
      <w:pStyle w:val="HnhC1"/>
      <w:suff w:val="space"/>
      <w:lvlText w:val="Hình 1.%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45B6A"/>
    <w:multiLevelType w:val="hybridMultilevel"/>
    <w:tmpl w:val="5E58AC9A"/>
    <w:lvl w:ilvl="0" w:tplc="E51CF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C5ADB"/>
    <w:multiLevelType w:val="hybridMultilevel"/>
    <w:tmpl w:val="3D42609E"/>
    <w:lvl w:ilvl="0" w:tplc="170EB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845785"/>
    <w:multiLevelType w:val="hybridMultilevel"/>
    <w:tmpl w:val="3CEEF0CC"/>
    <w:lvl w:ilvl="0" w:tplc="843A3118">
      <w:start w:val="1"/>
      <w:numFmt w:val="decimal"/>
      <w:pStyle w:val="BngC3"/>
      <w:suff w:val="space"/>
      <w:lvlText w:val="Bảng 3.%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70EB5"/>
    <w:multiLevelType w:val="multilevel"/>
    <w:tmpl w:val="9CFCEA58"/>
    <w:lvl w:ilvl="0">
      <w:start w:val="1"/>
      <w:numFmt w:val="decimal"/>
      <w:pStyle w:val="MucTL1"/>
      <w:lvlText w:val="%1."/>
      <w:lvlJc w:val="left"/>
      <w:pPr>
        <w:ind w:left="360" w:hanging="360"/>
      </w:pPr>
      <w:rPr>
        <w:rFonts w:hint="default"/>
      </w:rPr>
    </w:lvl>
    <w:lvl w:ilvl="1">
      <w:start w:val="1"/>
      <w:numFmt w:val="decimal"/>
      <w:pStyle w:val="MucTL2"/>
      <w:lvlText w:val="%1.%2."/>
      <w:lvlJc w:val="left"/>
      <w:pPr>
        <w:ind w:left="792" w:hanging="432"/>
      </w:pPr>
    </w:lvl>
    <w:lvl w:ilvl="2">
      <w:start w:val="1"/>
      <w:numFmt w:val="decimal"/>
      <w:pStyle w:val="MucT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46074B"/>
    <w:multiLevelType w:val="hybridMultilevel"/>
    <w:tmpl w:val="544C44D0"/>
    <w:lvl w:ilvl="0" w:tplc="4E5C972E">
      <w:start w:val="1"/>
      <w:numFmt w:val="decimal"/>
      <w:pStyle w:val="BngC4"/>
      <w:suff w:val="space"/>
      <w:lvlText w:val="Bảng 4.%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43372"/>
    <w:multiLevelType w:val="hybridMultilevel"/>
    <w:tmpl w:val="FB266AB8"/>
    <w:lvl w:ilvl="0" w:tplc="8E166E66">
      <w:start w:val="1"/>
      <w:numFmt w:val="decimal"/>
      <w:pStyle w:val="HpC5"/>
      <w:lvlText w:val="Hộp 5.%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C0C93"/>
    <w:multiLevelType w:val="hybridMultilevel"/>
    <w:tmpl w:val="51F0B30C"/>
    <w:lvl w:ilvl="0" w:tplc="64EC47D2">
      <w:start w:val="1"/>
      <w:numFmt w:val="decimal"/>
      <w:pStyle w:val="BngC1"/>
      <w:suff w:val="space"/>
      <w:lvlText w:val="Bảng 1.%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95FB1"/>
    <w:multiLevelType w:val="multilevel"/>
    <w:tmpl w:val="9558EEB2"/>
    <w:lvl w:ilvl="0">
      <w:start w:val="1"/>
      <w:numFmt w:val="decimal"/>
      <w:lvlText w:val="%1."/>
      <w:lvlJc w:val="left"/>
      <w:pPr>
        <w:ind w:left="450" w:hanging="450"/>
      </w:pPr>
      <w:rPr>
        <w:rFonts w:hint="default"/>
      </w:rPr>
    </w:lvl>
    <w:lvl w:ilvl="1">
      <w:start w:val="1"/>
      <w:numFmt w:val="decimal"/>
      <w:pStyle w:val="Mc"/>
      <w:lvlText w:val="%1.%2."/>
      <w:lvlJc w:val="left"/>
      <w:pPr>
        <w:ind w:left="720" w:hanging="720"/>
      </w:pPr>
      <w:rPr>
        <w:rFonts w:hint="default"/>
      </w:rPr>
    </w:lvl>
    <w:lvl w:ilvl="2">
      <w:start w:val="1"/>
      <w:numFmt w:val="decimal"/>
      <w:pStyle w:val="Mc11"/>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DEA797E"/>
    <w:multiLevelType w:val="multilevel"/>
    <w:tmpl w:val="81C293FA"/>
    <w:lvl w:ilvl="0">
      <w:start w:val="1"/>
      <w:numFmt w:val="decimal"/>
      <w:pStyle w:val="Phuluc"/>
      <w:lvlText w:val="Phụ lục %1. "/>
      <w:lvlJc w:val="left"/>
      <w:pPr>
        <w:ind w:left="390" w:hanging="39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5E10F7E"/>
    <w:multiLevelType w:val="hybridMultilevel"/>
    <w:tmpl w:val="B10C99E0"/>
    <w:lvl w:ilvl="0" w:tplc="B038D70C">
      <w:start w:val="1"/>
      <w:numFmt w:val="decimal"/>
      <w:pStyle w:val="HnhC5"/>
      <w:suff w:val="space"/>
      <w:lvlText w:val="Hình 5.%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01A55"/>
    <w:multiLevelType w:val="multilevel"/>
    <w:tmpl w:val="BF025EE6"/>
    <w:lvl w:ilvl="0">
      <w:start w:val="1"/>
      <w:numFmt w:val="decimal"/>
      <w:pStyle w:val="Mu"/>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16"/>
  </w:num>
  <w:num w:numId="4">
    <w:abstractNumId w:val="7"/>
  </w:num>
  <w:num w:numId="5">
    <w:abstractNumId w:val="12"/>
  </w:num>
  <w:num w:numId="6">
    <w:abstractNumId w:val="4"/>
  </w:num>
  <w:num w:numId="7">
    <w:abstractNumId w:val="9"/>
  </w:num>
  <w:num w:numId="8">
    <w:abstractNumId w:val="5"/>
  </w:num>
  <w:num w:numId="9">
    <w:abstractNumId w:val="3"/>
  </w:num>
  <w:num w:numId="10">
    <w:abstractNumId w:val="19"/>
  </w:num>
  <w:num w:numId="11">
    <w:abstractNumId w:val="13"/>
  </w:num>
  <w:num w:numId="12">
    <w:abstractNumId w:val="18"/>
  </w:num>
  <w:num w:numId="13">
    <w:abstractNumId w:val="8"/>
  </w:num>
  <w:num w:numId="14">
    <w:abstractNumId w:val="6"/>
  </w:num>
  <w:num w:numId="15">
    <w:abstractNumId w:val="15"/>
  </w:num>
  <w:num w:numId="16">
    <w:abstractNumId w:val="11"/>
  </w:num>
  <w:num w:numId="17">
    <w:abstractNumId w:val="0"/>
  </w:num>
  <w:num w:numId="18">
    <w:abstractNumId w:val="20"/>
  </w:num>
  <w:num w:numId="19">
    <w:abstractNumId w:val="14"/>
    <w:lvlOverride w:ilvl="0">
      <w:startOverride w:val="1"/>
    </w:lvlOverride>
  </w:num>
  <w:num w:numId="20">
    <w:abstractNumId w:val="17"/>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6"/>
  <w:drawingGridVerticalSpacing w:val="6"/>
  <w:displayHorizontalDrawingGridEvery w:val="2"/>
  <w:displayVerticalDrawingGridEvery w:val="2"/>
  <w:characterSpacingControl w:val="doNotCompress"/>
  <w:hdrShapeDefaults>
    <o:shapedefaults v:ext="edit" spidmax="111618">
      <o:colormru v:ext="edit" colors="#0d0d0d,#526b94,#b2b2b2,#969696,#92cddc,#c77b80,#b3cc82,#9cbc5c"/>
      <o:colormenu v:ext="edit" fillcolor="none"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Harvard_Thai&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revtpt12twzleap2fx2zzgdf9rwdzrw0fa&quot;&gt;Tai lieu tham khao_Luan an&lt;record-ids&gt;&lt;item&gt;26&lt;/item&gt;&lt;item&gt;154&lt;/item&gt;&lt;item&gt;172&lt;/item&gt;&lt;item&gt;355&lt;/item&gt;&lt;/record-ids&gt;&lt;/item&gt;&lt;/Libraries&gt;"/>
  </w:docVars>
  <w:rsids>
    <w:rsidRoot w:val="00D872AC"/>
    <w:rsid w:val="00000653"/>
    <w:rsid w:val="000009C5"/>
    <w:rsid w:val="00000BEA"/>
    <w:rsid w:val="00001045"/>
    <w:rsid w:val="000013D3"/>
    <w:rsid w:val="00001900"/>
    <w:rsid w:val="00001BB3"/>
    <w:rsid w:val="00001C68"/>
    <w:rsid w:val="00001E67"/>
    <w:rsid w:val="00002051"/>
    <w:rsid w:val="0000226D"/>
    <w:rsid w:val="00002314"/>
    <w:rsid w:val="00002502"/>
    <w:rsid w:val="00002B72"/>
    <w:rsid w:val="00002D0B"/>
    <w:rsid w:val="00002D64"/>
    <w:rsid w:val="0000300E"/>
    <w:rsid w:val="000035E5"/>
    <w:rsid w:val="00003DD1"/>
    <w:rsid w:val="000043A4"/>
    <w:rsid w:val="00005A5C"/>
    <w:rsid w:val="00005C3B"/>
    <w:rsid w:val="0000610C"/>
    <w:rsid w:val="00006272"/>
    <w:rsid w:val="00006486"/>
    <w:rsid w:val="00006536"/>
    <w:rsid w:val="00006962"/>
    <w:rsid w:val="000070FA"/>
    <w:rsid w:val="0000722C"/>
    <w:rsid w:val="00007313"/>
    <w:rsid w:val="00007387"/>
    <w:rsid w:val="0000763A"/>
    <w:rsid w:val="00007CA2"/>
    <w:rsid w:val="0001038D"/>
    <w:rsid w:val="000109DE"/>
    <w:rsid w:val="00010A0E"/>
    <w:rsid w:val="00010D8B"/>
    <w:rsid w:val="00010E03"/>
    <w:rsid w:val="0001127E"/>
    <w:rsid w:val="0001197B"/>
    <w:rsid w:val="00011C37"/>
    <w:rsid w:val="00011F2D"/>
    <w:rsid w:val="00012172"/>
    <w:rsid w:val="00012EF1"/>
    <w:rsid w:val="000133EF"/>
    <w:rsid w:val="00013976"/>
    <w:rsid w:val="0001397C"/>
    <w:rsid w:val="00013A87"/>
    <w:rsid w:val="00013B18"/>
    <w:rsid w:val="00013BFE"/>
    <w:rsid w:val="00013F34"/>
    <w:rsid w:val="000144D0"/>
    <w:rsid w:val="00014F80"/>
    <w:rsid w:val="00016803"/>
    <w:rsid w:val="00017497"/>
    <w:rsid w:val="00017B8F"/>
    <w:rsid w:val="00020197"/>
    <w:rsid w:val="00020730"/>
    <w:rsid w:val="0002141A"/>
    <w:rsid w:val="000217E9"/>
    <w:rsid w:val="0002199B"/>
    <w:rsid w:val="00021F97"/>
    <w:rsid w:val="000223DF"/>
    <w:rsid w:val="00022AA5"/>
    <w:rsid w:val="00023071"/>
    <w:rsid w:val="0002330F"/>
    <w:rsid w:val="00023FBE"/>
    <w:rsid w:val="00024A63"/>
    <w:rsid w:val="00024DD4"/>
    <w:rsid w:val="00024F3D"/>
    <w:rsid w:val="00024F40"/>
    <w:rsid w:val="00025236"/>
    <w:rsid w:val="000252A4"/>
    <w:rsid w:val="00025DBF"/>
    <w:rsid w:val="0002689A"/>
    <w:rsid w:val="00026CC1"/>
    <w:rsid w:val="000270E4"/>
    <w:rsid w:val="0002744B"/>
    <w:rsid w:val="0002753A"/>
    <w:rsid w:val="000276AE"/>
    <w:rsid w:val="00027A1D"/>
    <w:rsid w:val="00027C4C"/>
    <w:rsid w:val="00027DA5"/>
    <w:rsid w:val="00030042"/>
    <w:rsid w:val="000306E7"/>
    <w:rsid w:val="0003088F"/>
    <w:rsid w:val="0003105D"/>
    <w:rsid w:val="0003111C"/>
    <w:rsid w:val="00031811"/>
    <w:rsid w:val="00031920"/>
    <w:rsid w:val="00031B86"/>
    <w:rsid w:val="000322DE"/>
    <w:rsid w:val="00032D46"/>
    <w:rsid w:val="000334F1"/>
    <w:rsid w:val="00033EC7"/>
    <w:rsid w:val="00034098"/>
    <w:rsid w:val="00034363"/>
    <w:rsid w:val="00034B92"/>
    <w:rsid w:val="000350C9"/>
    <w:rsid w:val="00035347"/>
    <w:rsid w:val="000353D8"/>
    <w:rsid w:val="000353FA"/>
    <w:rsid w:val="0003541D"/>
    <w:rsid w:val="00035B2A"/>
    <w:rsid w:val="00035B6B"/>
    <w:rsid w:val="0003675A"/>
    <w:rsid w:val="00036C4A"/>
    <w:rsid w:val="00036F6C"/>
    <w:rsid w:val="00037210"/>
    <w:rsid w:val="00037BDF"/>
    <w:rsid w:val="00040061"/>
    <w:rsid w:val="000408AF"/>
    <w:rsid w:val="00040E4D"/>
    <w:rsid w:val="00041A40"/>
    <w:rsid w:val="00041DDF"/>
    <w:rsid w:val="0004263F"/>
    <w:rsid w:val="0004287C"/>
    <w:rsid w:val="00042AA8"/>
    <w:rsid w:val="00042B02"/>
    <w:rsid w:val="00042EB4"/>
    <w:rsid w:val="000430CA"/>
    <w:rsid w:val="0004373B"/>
    <w:rsid w:val="000438B3"/>
    <w:rsid w:val="00043909"/>
    <w:rsid w:val="00043E14"/>
    <w:rsid w:val="00044048"/>
    <w:rsid w:val="000440A9"/>
    <w:rsid w:val="00044307"/>
    <w:rsid w:val="00044534"/>
    <w:rsid w:val="00044796"/>
    <w:rsid w:val="00044C70"/>
    <w:rsid w:val="0004503C"/>
    <w:rsid w:val="00045613"/>
    <w:rsid w:val="00045794"/>
    <w:rsid w:val="00045A84"/>
    <w:rsid w:val="00045B7A"/>
    <w:rsid w:val="00045E5D"/>
    <w:rsid w:val="000462B0"/>
    <w:rsid w:val="000463AF"/>
    <w:rsid w:val="000467CB"/>
    <w:rsid w:val="000469BF"/>
    <w:rsid w:val="00046FC7"/>
    <w:rsid w:val="0004720D"/>
    <w:rsid w:val="000501F6"/>
    <w:rsid w:val="00051299"/>
    <w:rsid w:val="000519C8"/>
    <w:rsid w:val="00051B84"/>
    <w:rsid w:val="0005246D"/>
    <w:rsid w:val="00052C36"/>
    <w:rsid w:val="00052CAF"/>
    <w:rsid w:val="00052D1E"/>
    <w:rsid w:val="00053028"/>
    <w:rsid w:val="000531FF"/>
    <w:rsid w:val="0005322E"/>
    <w:rsid w:val="0005333E"/>
    <w:rsid w:val="000538CA"/>
    <w:rsid w:val="00053C0A"/>
    <w:rsid w:val="0005421E"/>
    <w:rsid w:val="000547FB"/>
    <w:rsid w:val="0005616F"/>
    <w:rsid w:val="0005622C"/>
    <w:rsid w:val="00056704"/>
    <w:rsid w:val="00056A99"/>
    <w:rsid w:val="00056B2A"/>
    <w:rsid w:val="00056C86"/>
    <w:rsid w:val="00056D31"/>
    <w:rsid w:val="0005753A"/>
    <w:rsid w:val="00057D73"/>
    <w:rsid w:val="00057E65"/>
    <w:rsid w:val="00061889"/>
    <w:rsid w:val="00061A50"/>
    <w:rsid w:val="00061A5F"/>
    <w:rsid w:val="00061B71"/>
    <w:rsid w:val="00061DFD"/>
    <w:rsid w:val="00062E1C"/>
    <w:rsid w:val="000632C9"/>
    <w:rsid w:val="0006373B"/>
    <w:rsid w:val="00063C51"/>
    <w:rsid w:val="00063CB7"/>
    <w:rsid w:val="00063E6F"/>
    <w:rsid w:val="000641C0"/>
    <w:rsid w:val="0006435B"/>
    <w:rsid w:val="0006453B"/>
    <w:rsid w:val="0006487A"/>
    <w:rsid w:val="00064C1B"/>
    <w:rsid w:val="000650D5"/>
    <w:rsid w:val="00065255"/>
    <w:rsid w:val="00065B2E"/>
    <w:rsid w:val="00065D2B"/>
    <w:rsid w:val="00066429"/>
    <w:rsid w:val="000664D2"/>
    <w:rsid w:val="00066D82"/>
    <w:rsid w:val="00067113"/>
    <w:rsid w:val="000672E6"/>
    <w:rsid w:val="00067B8B"/>
    <w:rsid w:val="00067EFE"/>
    <w:rsid w:val="00067FD7"/>
    <w:rsid w:val="000700BA"/>
    <w:rsid w:val="00070838"/>
    <w:rsid w:val="0007088D"/>
    <w:rsid w:val="00070CF4"/>
    <w:rsid w:val="00071092"/>
    <w:rsid w:val="000714CE"/>
    <w:rsid w:val="00071503"/>
    <w:rsid w:val="000715B9"/>
    <w:rsid w:val="00071C2D"/>
    <w:rsid w:val="0007212D"/>
    <w:rsid w:val="00072318"/>
    <w:rsid w:val="000724B1"/>
    <w:rsid w:val="000724C2"/>
    <w:rsid w:val="00072B69"/>
    <w:rsid w:val="00072D55"/>
    <w:rsid w:val="00072F50"/>
    <w:rsid w:val="00073619"/>
    <w:rsid w:val="00073889"/>
    <w:rsid w:val="00073E09"/>
    <w:rsid w:val="0007409B"/>
    <w:rsid w:val="000746DE"/>
    <w:rsid w:val="00074785"/>
    <w:rsid w:val="00075413"/>
    <w:rsid w:val="000759F6"/>
    <w:rsid w:val="00075BC4"/>
    <w:rsid w:val="00075D0D"/>
    <w:rsid w:val="000769F2"/>
    <w:rsid w:val="00076A09"/>
    <w:rsid w:val="000772A8"/>
    <w:rsid w:val="00077AC2"/>
    <w:rsid w:val="00077C00"/>
    <w:rsid w:val="0008013A"/>
    <w:rsid w:val="00080809"/>
    <w:rsid w:val="0008124E"/>
    <w:rsid w:val="00081270"/>
    <w:rsid w:val="00081294"/>
    <w:rsid w:val="0008176C"/>
    <w:rsid w:val="000817D0"/>
    <w:rsid w:val="00081A56"/>
    <w:rsid w:val="00081FAA"/>
    <w:rsid w:val="000820E9"/>
    <w:rsid w:val="000825DF"/>
    <w:rsid w:val="00082BDD"/>
    <w:rsid w:val="000830C4"/>
    <w:rsid w:val="0008310C"/>
    <w:rsid w:val="00083354"/>
    <w:rsid w:val="0008340F"/>
    <w:rsid w:val="00083933"/>
    <w:rsid w:val="000847BA"/>
    <w:rsid w:val="0008496A"/>
    <w:rsid w:val="00084A0E"/>
    <w:rsid w:val="00084FD8"/>
    <w:rsid w:val="00086044"/>
    <w:rsid w:val="000864BB"/>
    <w:rsid w:val="00086569"/>
    <w:rsid w:val="00086802"/>
    <w:rsid w:val="00087C37"/>
    <w:rsid w:val="00087F0E"/>
    <w:rsid w:val="00090B4E"/>
    <w:rsid w:val="00090BBC"/>
    <w:rsid w:val="00090D89"/>
    <w:rsid w:val="00090F5D"/>
    <w:rsid w:val="00090FF5"/>
    <w:rsid w:val="000910FA"/>
    <w:rsid w:val="000914AA"/>
    <w:rsid w:val="00092096"/>
    <w:rsid w:val="000925B3"/>
    <w:rsid w:val="0009262C"/>
    <w:rsid w:val="00092953"/>
    <w:rsid w:val="00093425"/>
    <w:rsid w:val="0009395B"/>
    <w:rsid w:val="00093B63"/>
    <w:rsid w:val="00093DF3"/>
    <w:rsid w:val="00093F98"/>
    <w:rsid w:val="000942B6"/>
    <w:rsid w:val="00094388"/>
    <w:rsid w:val="0009473F"/>
    <w:rsid w:val="0009477B"/>
    <w:rsid w:val="000947DB"/>
    <w:rsid w:val="000948D9"/>
    <w:rsid w:val="000953B2"/>
    <w:rsid w:val="00095565"/>
    <w:rsid w:val="00095F48"/>
    <w:rsid w:val="0009661C"/>
    <w:rsid w:val="00096C49"/>
    <w:rsid w:val="00096E14"/>
    <w:rsid w:val="000977CB"/>
    <w:rsid w:val="000978B5"/>
    <w:rsid w:val="000978C5"/>
    <w:rsid w:val="00097ACA"/>
    <w:rsid w:val="00097B1C"/>
    <w:rsid w:val="00097BB9"/>
    <w:rsid w:val="00097C6B"/>
    <w:rsid w:val="00097CCF"/>
    <w:rsid w:val="000A0270"/>
    <w:rsid w:val="000A063B"/>
    <w:rsid w:val="000A075C"/>
    <w:rsid w:val="000A09C2"/>
    <w:rsid w:val="000A0CBB"/>
    <w:rsid w:val="000A1B85"/>
    <w:rsid w:val="000A1E25"/>
    <w:rsid w:val="000A2004"/>
    <w:rsid w:val="000A295C"/>
    <w:rsid w:val="000A2C80"/>
    <w:rsid w:val="000A2DD7"/>
    <w:rsid w:val="000A3289"/>
    <w:rsid w:val="000A3309"/>
    <w:rsid w:val="000A35E2"/>
    <w:rsid w:val="000A3CEB"/>
    <w:rsid w:val="000A3DAC"/>
    <w:rsid w:val="000A43E9"/>
    <w:rsid w:val="000A43ED"/>
    <w:rsid w:val="000A4548"/>
    <w:rsid w:val="000A4952"/>
    <w:rsid w:val="000A49EE"/>
    <w:rsid w:val="000A4B34"/>
    <w:rsid w:val="000A4D82"/>
    <w:rsid w:val="000A5A94"/>
    <w:rsid w:val="000A5D84"/>
    <w:rsid w:val="000A6440"/>
    <w:rsid w:val="000A6BD3"/>
    <w:rsid w:val="000A6DBC"/>
    <w:rsid w:val="000A7068"/>
    <w:rsid w:val="000A78B9"/>
    <w:rsid w:val="000A7AD9"/>
    <w:rsid w:val="000A7EAD"/>
    <w:rsid w:val="000B02CC"/>
    <w:rsid w:val="000B0348"/>
    <w:rsid w:val="000B0983"/>
    <w:rsid w:val="000B0B20"/>
    <w:rsid w:val="000B0CE1"/>
    <w:rsid w:val="000B0F87"/>
    <w:rsid w:val="000B1248"/>
    <w:rsid w:val="000B17AA"/>
    <w:rsid w:val="000B21F2"/>
    <w:rsid w:val="000B24FB"/>
    <w:rsid w:val="000B2CF5"/>
    <w:rsid w:val="000B33B8"/>
    <w:rsid w:val="000B3965"/>
    <w:rsid w:val="000B3A4E"/>
    <w:rsid w:val="000B3E10"/>
    <w:rsid w:val="000B41D6"/>
    <w:rsid w:val="000B4BBF"/>
    <w:rsid w:val="000B4C78"/>
    <w:rsid w:val="000B503D"/>
    <w:rsid w:val="000B5312"/>
    <w:rsid w:val="000B5484"/>
    <w:rsid w:val="000B576E"/>
    <w:rsid w:val="000B60C3"/>
    <w:rsid w:val="000B622A"/>
    <w:rsid w:val="000B6695"/>
    <w:rsid w:val="000B6E7D"/>
    <w:rsid w:val="000B70DD"/>
    <w:rsid w:val="000B71C7"/>
    <w:rsid w:val="000B72B4"/>
    <w:rsid w:val="000B73B5"/>
    <w:rsid w:val="000B76E1"/>
    <w:rsid w:val="000B79A8"/>
    <w:rsid w:val="000B7E6D"/>
    <w:rsid w:val="000B7EB9"/>
    <w:rsid w:val="000C03C2"/>
    <w:rsid w:val="000C0CBB"/>
    <w:rsid w:val="000C0D54"/>
    <w:rsid w:val="000C10FD"/>
    <w:rsid w:val="000C1473"/>
    <w:rsid w:val="000C1679"/>
    <w:rsid w:val="000C18A9"/>
    <w:rsid w:val="000C1C65"/>
    <w:rsid w:val="000C1E1F"/>
    <w:rsid w:val="000C201C"/>
    <w:rsid w:val="000C22E7"/>
    <w:rsid w:val="000C2380"/>
    <w:rsid w:val="000C2515"/>
    <w:rsid w:val="000C2B79"/>
    <w:rsid w:val="000C2BB4"/>
    <w:rsid w:val="000C34A5"/>
    <w:rsid w:val="000C34D7"/>
    <w:rsid w:val="000C38FB"/>
    <w:rsid w:val="000C3FAC"/>
    <w:rsid w:val="000C3FBB"/>
    <w:rsid w:val="000C4124"/>
    <w:rsid w:val="000C4132"/>
    <w:rsid w:val="000C43B9"/>
    <w:rsid w:val="000C458D"/>
    <w:rsid w:val="000C4DC3"/>
    <w:rsid w:val="000C5344"/>
    <w:rsid w:val="000C55B1"/>
    <w:rsid w:val="000C5A74"/>
    <w:rsid w:val="000C5BC1"/>
    <w:rsid w:val="000C6471"/>
    <w:rsid w:val="000C6626"/>
    <w:rsid w:val="000C6C24"/>
    <w:rsid w:val="000C6D9D"/>
    <w:rsid w:val="000C70CB"/>
    <w:rsid w:val="000C75E2"/>
    <w:rsid w:val="000C77F2"/>
    <w:rsid w:val="000C7D3E"/>
    <w:rsid w:val="000C7F9E"/>
    <w:rsid w:val="000D033D"/>
    <w:rsid w:val="000D04F3"/>
    <w:rsid w:val="000D05FB"/>
    <w:rsid w:val="000D06A6"/>
    <w:rsid w:val="000D0EFB"/>
    <w:rsid w:val="000D19C7"/>
    <w:rsid w:val="000D2090"/>
    <w:rsid w:val="000D238A"/>
    <w:rsid w:val="000D2408"/>
    <w:rsid w:val="000D24F0"/>
    <w:rsid w:val="000D2730"/>
    <w:rsid w:val="000D2BEE"/>
    <w:rsid w:val="000D30FD"/>
    <w:rsid w:val="000D329A"/>
    <w:rsid w:val="000D3307"/>
    <w:rsid w:val="000D392D"/>
    <w:rsid w:val="000D3D6B"/>
    <w:rsid w:val="000D40F0"/>
    <w:rsid w:val="000D44CC"/>
    <w:rsid w:val="000D4871"/>
    <w:rsid w:val="000D51F2"/>
    <w:rsid w:val="000D5233"/>
    <w:rsid w:val="000D545E"/>
    <w:rsid w:val="000D5796"/>
    <w:rsid w:val="000D5E08"/>
    <w:rsid w:val="000D645A"/>
    <w:rsid w:val="000D6B05"/>
    <w:rsid w:val="000D76AB"/>
    <w:rsid w:val="000D7EF2"/>
    <w:rsid w:val="000D7FC8"/>
    <w:rsid w:val="000E0168"/>
    <w:rsid w:val="000E091A"/>
    <w:rsid w:val="000E09CE"/>
    <w:rsid w:val="000E0C79"/>
    <w:rsid w:val="000E0DAF"/>
    <w:rsid w:val="000E1716"/>
    <w:rsid w:val="000E1731"/>
    <w:rsid w:val="000E1E72"/>
    <w:rsid w:val="000E2767"/>
    <w:rsid w:val="000E2929"/>
    <w:rsid w:val="000E3060"/>
    <w:rsid w:val="000E3125"/>
    <w:rsid w:val="000E3273"/>
    <w:rsid w:val="000E32B3"/>
    <w:rsid w:val="000E3342"/>
    <w:rsid w:val="000E4667"/>
    <w:rsid w:val="000E4B34"/>
    <w:rsid w:val="000E4C0C"/>
    <w:rsid w:val="000E51C1"/>
    <w:rsid w:val="000E547E"/>
    <w:rsid w:val="000E57AC"/>
    <w:rsid w:val="000E5A87"/>
    <w:rsid w:val="000E611C"/>
    <w:rsid w:val="000E62F5"/>
    <w:rsid w:val="000E681E"/>
    <w:rsid w:val="000E6A00"/>
    <w:rsid w:val="000E6D61"/>
    <w:rsid w:val="000E6D88"/>
    <w:rsid w:val="000E6F19"/>
    <w:rsid w:val="000E6F8A"/>
    <w:rsid w:val="000E70CD"/>
    <w:rsid w:val="000E746C"/>
    <w:rsid w:val="000E77FA"/>
    <w:rsid w:val="000F038C"/>
    <w:rsid w:val="000F0C89"/>
    <w:rsid w:val="000F1100"/>
    <w:rsid w:val="000F1166"/>
    <w:rsid w:val="000F197F"/>
    <w:rsid w:val="000F19E8"/>
    <w:rsid w:val="000F1E8A"/>
    <w:rsid w:val="000F1F2D"/>
    <w:rsid w:val="000F2107"/>
    <w:rsid w:val="000F23FC"/>
    <w:rsid w:val="000F34DF"/>
    <w:rsid w:val="000F43D5"/>
    <w:rsid w:val="000F44C2"/>
    <w:rsid w:val="000F4B59"/>
    <w:rsid w:val="000F4DFA"/>
    <w:rsid w:val="000F53CF"/>
    <w:rsid w:val="000F54A2"/>
    <w:rsid w:val="000F5BCF"/>
    <w:rsid w:val="000F5F16"/>
    <w:rsid w:val="000F62B5"/>
    <w:rsid w:val="000F6954"/>
    <w:rsid w:val="000F6DB1"/>
    <w:rsid w:val="000F6DE6"/>
    <w:rsid w:val="000F6F4E"/>
    <w:rsid w:val="000F7913"/>
    <w:rsid w:val="000F7DFA"/>
    <w:rsid w:val="001003CE"/>
    <w:rsid w:val="001004E2"/>
    <w:rsid w:val="001007E9"/>
    <w:rsid w:val="00100D23"/>
    <w:rsid w:val="00100FDC"/>
    <w:rsid w:val="001010CE"/>
    <w:rsid w:val="001011C5"/>
    <w:rsid w:val="001011DD"/>
    <w:rsid w:val="00101576"/>
    <w:rsid w:val="0010249E"/>
    <w:rsid w:val="00103202"/>
    <w:rsid w:val="0010349E"/>
    <w:rsid w:val="001039DB"/>
    <w:rsid w:val="00103C9E"/>
    <w:rsid w:val="00104E85"/>
    <w:rsid w:val="00105169"/>
    <w:rsid w:val="00105422"/>
    <w:rsid w:val="001058F9"/>
    <w:rsid w:val="00105DF0"/>
    <w:rsid w:val="00105DF9"/>
    <w:rsid w:val="001062FF"/>
    <w:rsid w:val="00106AEC"/>
    <w:rsid w:val="00106B18"/>
    <w:rsid w:val="0010706A"/>
    <w:rsid w:val="001072FD"/>
    <w:rsid w:val="001078E5"/>
    <w:rsid w:val="00107927"/>
    <w:rsid w:val="0011004E"/>
    <w:rsid w:val="0011068B"/>
    <w:rsid w:val="001108C9"/>
    <w:rsid w:val="00110E5E"/>
    <w:rsid w:val="00111CF8"/>
    <w:rsid w:val="00111EE0"/>
    <w:rsid w:val="001121BD"/>
    <w:rsid w:val="001125C1"/>
    <w:rsid w:val="00112FA5"/>
    <w:rsid w:val="00113617"/>
    <w:rsid w:val="00113740"/>
    <w:rsid w:val="00113878"/>
    <w:rsid w:val="001139D0"/>
    <w:rsid w:val="00114A1D"/>
    <w:rsid w:val="00114D35"/>
    <w:rsid w:val="00115064"/>
    <w:rsid w:val="00115277"/>
    <w:rsid w:val="00115297"/>
    <w:rsid w:val="00115548"/>
    <w:rsid w:val="00115860"/>
    <w:rsid w:val="001158BD"/>
    <w:rsid w:val="00115904"/>
    <w:rsid w:val="00115B87"/>
    <w:rsid w:val="0011611B"/>
    <w:rsid w:val="0011632B"/>
    <w:rsid w:val="001165D6"/>
    <w:rsid w:val="00116660"/>
    <w:rsid w:val="00117006"/>
    <w:rsid w:val="00117A6D"/>
    <w:rsid w:val="00117AF4"/>
    <w:rsid w:val="00117BB7"/>
    <w:rsid w:val="00117F39"/>
    <w:rsid w:val="0012018A"/>
    <w:rsid w:val="0012021A"/>
    <w:rsid w:val="001203E4"/>
    <w:rsid w:val="0012167B"/>
    <w:rsid w:val="001216F9"/>
    <w:rsid w:val="001221C9"/>
    <w:rsid w:val="001221CA"/>
    <w:rsid w:val="00122799"/>
    <w:rsid w:val="001228C1"/>
    <w:rsid w:val="00122E08"/>
    <w:rsid w:val="001232BB"/>
    <w:rsid w:val="0012343E"/>
    <w:rsid w:val="00123480"/>
    <w:rsid w:val="00123608"/>
    <w:rsid w:val="00123D88"/>
    <w:rsid w:val="00123FDF"/>
    <w:rsid w:val="00124018"/>
    <w:rsid w:val="001240B3"/>
    <w:rsid w:val="001257C9"/>
    <w:rsid w:val="00125A1E"/>
    <w:rsid w:val="00125BA2"/>
    <w:rsid w:val="00125D06"/>
    <w:rsid w:val="00125EDE"/>
    <w:rsid w:val="00125FBB"/>
    <w:rsid w:val="001262AA"/>
    <w:rsid w:val="0012688B"/>
    <w:rsid w:val="001268DB"/>
    <w:rsid w:val="0012725F"/>
    <w:rsid w:val="001302D8"/>
    <w:rsid w:val="0013035B"/>
    <w:rsid w:val="00130439"/>
    <w:rsid w:val="001304DF"/>
    <w:rsid w:val="001304E3"/>
    <w:rsid w:val="001307DE"/>
    <w:rsid w:val="0013095B"/>
    <w:rsid w:val="00131310"/>
    <w:rsid w:val="0013162E"/>
    <w:rsid w:val="00131B8F"/>
    <w:rsid w:val="00132826"/>
    <w:rsid w:val="00132A19"/>
    <w:rsid w:val="00133188"/>
    <w:rsid w:val="001331D5"/>
    <w:rsid w:val="001334DE"/>
    <w:rsid w:val="00133CCC"/>
    <w:rsid w:val="00134682"/>
    <w:rsid w:val="00134D4B"/>
    <w:rsid w:val="00134E6A"/>
    <w:rsid w:val="001354D7"/>
    <w:rsid w:val="00135BBE"/>
    <w:rsid w:val="00135C5D"/>
    <w:rsid w:val="00135E27"/>
    <w:rsid w:val="001362B6"/>
    <w:rsid w:val="00136D09"/>
    <w:rsid w:val="00136F8E"/>
    <w:rsid w:val="001374CA"/>
    <w:rsid w:val="0013757F"/>
    <w:rsid w:val="00137945"/>
    <w:rsid w:val="00137966"/>
    <w:rsid w:val="001379C2"/>
    <w:rsid w:val="00137A36"/>
    <w:rsid w:val="00137C16"/>
    <w:rsid w:val="00137F1D"/>
    <w:rsid w:val="00140197"/>
    <w:rsid w:val="001401DA"/>
    <w:rsid w:val="0014063E"/>
    <w:rsid w:val="00140684"/>
    <w:rsid w:val="001407EF"/>
    <w:rsid w:val="00140910"/>
    <w:rsid w:val="0014098D"/>
    <w:rsid w:val="00140A0F"/>
    <w:rsid w:val="00141233"/>
    <w:rsid w:val="001419D1"/>
    <w:rsid w:val="00141BF7"/>
    <w:rsid w:val="00141EA1"/>
    <w:rsid w:val="0014207E"/>
    <w:rsid w:val="001427FF"/>
    <w:rsid w:val="00142A6C"/>
    <w:rsid w:val="001431D8"/>
    <w:rsid w:val="0014370F"/>
    <w:rsid w:val="00143B67"/>
    <w:rsid w:val="00143DD7"/>
    <w:rsid w:val="001444A9"/>
    <w:rsid w:val="00144A10"/>
    <w:rsid w:val="00144F3F"/>
    <w:rsid w:val="001450D5"/>
    <w:rsid w:val="001456DE"/>
    <w:rsid w:val="00145BF2"/>
    <w:rsid w:val="00145E63"/>
    <w:rsid w:val="00145F6B"/>
    <w:rsid w:val="001462CB"/>
    <w:rsid w:val="00146795"/>
    <w:rsid w:val="001468D3"/>
    <w:rsid w:val="00146E3D"/>
    <w:rsid w:val="001476D0"/>
    <w:rsid w:val="001479DC"/>
    <w:rsid w:val="00147EB2"/>
    <w:rsid w:val="00150246"/>
    <w:rsid w:val="00150384"/>
    <w:rsid w:val="0015091D"/>
    <w:rsid w:val="0015092D"/>
    <w:rsid w:val="00150ADF"/>
    <w:rsid w:val="0015110D"/>
    <w:rsid w:val="001515DE"/>
    <w:rsid w:val="00151944"/>
    <w:rsid w:val="00151EC5"/>
    <w:rsid w:val="001524AB"/>
    <w:rsid w:val="00152BC8"/>
    <w:rsid w:val="00152BF7"/>
    <w:rsid w:val="00153247"/>
    <w:rsid w:val="00153427"/>
    <w:rsid w:val="0015391E"/>
    <w:rsid w:val="0015449C"/>
    <w:rsid w:val="00155458"/>
    <w:rsid w:val="00155A9C"/>
    <w:rsid w:val="00155C9C"/>
    <w:rsid w:val="001568DD"/>
    <w:rsid w:val="00156B8E"/>
    <w:rsid w:val="00157179"/>
    <w:rsid w:val="00157BAB"/>
    <w:rsid w:val="00157CFF"/>
    <w:rsid w:val="00160360"/>
    <w:rsid w:val="0016062A"/>
    <w:rsid w:val="00160C46"/>
    <w:rsid w:val="001612FA"/>
    <w:rsid w:val="00161F41"/>
    <w:rsid w:val="0016223A"/>
    <w:rsid w:val="0016232E"/>
    <w:rsid w:val="0016236F"/>
    <w:rsid w:val="0016237B"/>
    <w:rsid w:val="0016255B"/>
    <w:rsid w:val="00162B65"/>
    <w:rsid w:val="00162EFD"/>
    <w:rsid w:val="001630EA"/>
    <w:rsid w:val="00163655"/>
    <w:rsid w:val="001639A2"/>
    <w:rsid w:val="00163A20"/>
    <w:rsid w:val="00163B32"/>
    <w:rsid w:val="00164319"/>
    <w:rsid w:val="001643A8"/>
    <w:rsid w:val="001643AF"/>
    <w:rsid w:val="00164B19"/>
    <w:rsid w:val="0016560E"/>
    <w:rsid w:val="001656A5"/>
    <w:rsid w:val="001657E3"/>
    <w:rsid w:val="0016597C"/>
    <w:rsid w:val="00165CAE"/>
    <w:rsid w:val="00165F03"/>
    <w:rsid w:val="001667E0"/>
    <w:rsid w:val="00166DF1"/>
    <w:rsid w:val="00167088"/>
    <w:rsid w:val="00167119"/>
    <w:rsid w:val="001673E9"/>
    <w:rsid w:val="00167535"/>
    <w:rsid w:val="00167D4C"/>
    <w:rsid w:val="00167E9F"/>
    <w:rsid w:val="00170022"/>
    <w:rsid w:val="00170084"/>
    <w:rsid w:val="001703C6"/>
    <w:rsid w:val="00170471"/>
    <w:rsid w:val="00170791"/>
    <w:rsid w:val="00170E43"/>
    <w:rsid w:val="00170F2F"/>
    <w:rsid w:val="0017100D"/>
    <w:rsid w:val="0017133C"/>
    <w:rsid w:val="00171814"/>
    <w:rsid w:val="00171E6B"/>
    <w:rsid w:val="00172701"/>
    <w:rsid w:val="00172AF4"/>
    <w:rsid w:val="00172D17"/>
    <w:rsid w:val="00172DCA"/>
    <w:rsid w:val="001738B7"/>
    <w:rsid w:val="00173C63"/>
    <w:rsid w:val="00173D3E"/>
    <w:rsid w:val="00173F54"/>
    <w:rsid w:val="0017412E"/>
    <w:rsid w:val="00174485"/>
    <w:rsid w:val="001745F4"/>
    <w:rsid w:val="00174B5B"/>
    <w:rsid w:val="00175302"/>
    <w:rsid w:val="001754A5"/>
    <w:rsid w:val="00175B1F"/>
    <w:rsid w:val="00175B7B"/>
    <w:rsid w:val="00176777"/>
    <w:rsid w:val="001770E7"/>
    <w:rsid w:val="0017712F"/>
    <w:rsid w:val="00177251"/>
    <w:rsid w:val="001778F1"/>
    <w:rsid w:val="00177980"/>
    <w:rsid w:val="00177AC1"/>
    <w:rsid w:val="00177AC8"/>
    <w:rsid w:val="00180141"/>
    <w:rsid w:val="0018042D"/>
    <w:rsid w:val="001807D7"/>
    <w:rsid w:val="00181370"/>
    <w:rsid w:val="001815C4"/>
    <w:rsid w:val="00181894"/>
    <w:rsid w:val="0018229A"/>
    <w:rsid w:val="0018229D"/>
    <w:rsid w:val="00182401"/>
    <w:rsid w:val="00182D3B"/>
    <w:rsid w:val="0018367C"/>
    <w:rsid w:val="001837C3"/>
    <w:rsid w:val="00183881"/>
    <w:rsid w:val="001839C6"/>
    <w:rsid w:val="00183BDC"/>
    <w:rsid w:val="001844C8"/>
    <w:rsid w:val="001846D8"/>
    <w:rsid w:val="001849A6"/>
    <w:rsid w:val="0018504D"/>
    <w:rsid w:val="001851A5"/>
    <w:rsid w:val="001851E9"/>
    <w:rsid w:val="00185600"/>
    <w:rsid w:val="00185980"/>
    <w:rsid w:val="00185B1E"/>
    <w:rsid w:val="00185E3D"/>
    <w:rsid w:val="00185FE7"/>
    <w:rsid w:val="00186219"/>
    <w:rsid w:val="001868AB"/>
    <w:rsid w:val="00187C82"/>
    <w:rsid w:val="00187E4D"/>
    <w:rsid w:val="0019015A"/>
    <w:rsid w:val="0019015E"/>
    <w:rsid w:val="001909F6"/>
    <w:rsid w:val="00190A2C"/>
    <w:rsid w:val="00190DD4"/>
    <w:rsid w:val="0019146B"/>
    <w:rsid w:val="001914D1"/>
    <w:rsid w:val="00191B33"/>
    <w:rsid w:val="00191BB9"/>
    <w:rsid w:val="00191E14"/>
    <w:rsid w:val="001923DB"/>
    <w:rsid w:val="00192612"/>
    <w:rsid w:val="00192705"/>
    <w:rsid w:val="0019314E"/>
    <w:rsid w:val="001935D2"/>
    <w:rsid w:val="00193A98"/>
    <w:rsid w:val="00193DAD"/>
    <w:rsid w:val="00193F44"/>
    <w:rsid w:val="00193FE4"/>
    <w:rsid w:val="00193FF4"/>
    <w:rsid w:val="00194AE2"/>
    <w:rsid w:val="00194E10"/>
    <w:rsid w:val="00194F48"/>
    <w:rsid w:val="00194F84"/>
    <w:rsid w:val="00194F97"/>
    <w:rsid w:val="00195268"/>
    <w:rsid w:val="00195416"/>
    <w:rsid w:val="001956D2"/>
    <w:rsid w:val="00195CED"/>
    <w:rsid w:val="00196244"/>
    <w:rsid w:val="00196D57"/>
    <w:rsid w:val="00197067"/>
    <w:rsid w:val="001970F7"/>
    <w:rsid w:val="00197390"/>
    <w:rsid w:val="00197395"/>
    <w:rsid w:val="00197ACE"/>
    <w:rsid w:val="00197EB3"/>
    <w:rsid w:val="001A0B8D"/>
    <w:rsid w:val="001A0CBD"/>
    <w:rsid w:val="001A0F97"/>
    <w:rsid w:val="001A0FEF"/>
    <w:rsid w:val="001A1569"/>
    <w:rsid w:val="001A1744"/>
    <w:rsid w:val="001A1754"/>
    <w:rsid w:val="001A1930"/>
    <w:rsid w:val="001A1984"/>
    <w:rsid w:val="001A1A2C"/>
    <w:rsid w:val="001A1A72"/>
    <w:rsid w:val="001A1B4E"/>
    <w:rsid w:val="001A1DCE"/>
    <w:rsid w:val="001A1FC3"/>
    <w:rsid w:val="001A1FDA"/>
    <w:rsid w:val="001A2267"/>
    <w:rsid w:val="001A23AE"/>
    <w:rsid w:val="001A2449"/>
    <w:rsid w:val="001A2D9E"/>
    <w:rsid w:val="001A3B0F"/>
    <w:rsid w:val="001A3CFD"/>
    <w:rsid w:val="001A41D9"/>
    <w:rsid w:val="001A44C0"/>
    <w:rsid w:val="001A48CE"/>
    <w:rsid w:val="001A5031"/>
    <w:rsid w:val="001A543A"/>
    <w:rsid w:val="001A56F0"/>
    <w:rsid w:val="001A5AD8"/>
    <w:rsid w:val="001A5EC3"/>
    <w:rsid w:val="001A6EB4"/>
    <w:rsid w:val="001A7265"/>
    <w:rsid w:val="001A7598"/>
    <w:rsid w:val="001A7D5C"/>
    <w:rsid w:val="001A7DC4"/>
    <w:rsid w:val="001B00D0"/>
    <w:rsid w:val="001B07DB"/>
    <w:rsid w:val="001B1316"/>
    <w:rsid w:val="001B1858"/>
    <w:rsid w:val="001B1B46"/>
    <w:rsid w:val="001B1F61"/>
    <w:rsid w:val="001B2580"/>
    <w:rsid w:val="001B26F4"/>
    <w:rsid w:val="001B2CE3"/>
    <w:rsid w:val="001B320B"/>
    <w:rsid w:val="001B324B"/>
    <w:rsid w:val="001B32F1"/>
    <w:rsid w:val="001B3329"/>
    <w:rsid w:val="001B3734"/>
    <w:rsid w:val="001B3AF1"/>
    <w:rsid w:val="001B3B80"/>
    <w:rsid w:val="001B3DAB"/>
    <w:rsid w:val="001B4364"/>
    <w:rsid w:val="001B43A5"/>
    <w:rsid w:val="001B4587"/>
    <w:rsid w:val="001B49A0"/>
    <w:rsid w:val="001B5142"/>
    <w:rsid w:val="001B53EA"/>
    <w:rsid w:val="001B581D"/>
    <w:rsid w:val="001B5EC3"/>
    <w:rsid w:val="001B68B6"/>
    <w:rsid w:val="001B6B4B"/>
    <w:rsid w:val="001B6EAF"/>
    <w:rsid w:val="001B72B2"/>
    <w:rsid w:val="001B7416"/>
    <w:rsid w:val="001B7701"/>
    <w:rsid w:val="001C0359"/>
    <w:rsid w:val="001C0390"/>
    <w:rsid w:val="001C0701"/>
    <w:rsid w:val="001C09FC"/>
    <w:rsid w:val="001C0BF4"/>
    <w:rsid w:val="001C0EDA"/>
    <w:rsid w:val="001C1B07"/>
    <w:rsid w:val="001C1EE0"/>
    <w:rsid w:val="001C2352"/>
    <w:rsid w:val="001C2366"/>
    <w:rsid w:val="001C25E1"/>
    <w:rsid w:val="001C28BE"/>
    <w:rsid w:val="001C2C97"/>
    <w:rsid w:val="001C3037"/>
    <w:rsid w:val="001C3622"/>
    <w:rsid w:val="001C3903"/>
    <w:rsid w:val="001C40E4"/>
    <w:rsid w:val="001C4229"/>
    <w:rsid w:val="001C4D0E"/>
    <w:rsid w:val="001C50E4"/>
    <w:rsid w:val="001C5588"/>
    <w:rsid w:val="001C5C9E"/>
    <w:rsid w:val="001C636A"/>
    <w:rsid w:val="001C6993"/>
    <w:rsid w:val="001C6E8C"/>
    <w:rsid w:val="001C6FD2"/>
    <w:rsid w:val="001C74ED"/>
    <w:rsid w:val="001C7763"/>
    <w:rsid w:val="001C7E0D"/>
    <w:rsid w:val="001D078D"/>
    <w:rsid w:val="001D0BFE"/>
    <w:rsid w:val="001D1315"/>
    <w:rsid w:val="001D13BF"/>
    <w:rsid w:val="001D19B7"/>
    <w:rsid w:val="001D19B8"/>
    <w:rsid w:val="001D1E46"/>
    <w:rsid w:val="001D1E4A"/>
    <w:rsid w:val="001D22DA"/>
    <w:rsid w:val="001D2688"/>
    <w:rsid w:val="001D282F"/>
    <w:rsid w:val="001D2A58"/>
    <w:rsid w:val="001D2FD6"/>
    <w:rsid w:val="001D36CD"/>
    <w:rsid w:val="001D37A8"/>
    <w:rsid w:val="001D3A2C"/>
    <w:rsid w:val="001D3B0A"/>
    <w:rsid w:val="001D4387"/>
    <w:rsid w:val="001D4952"/>
    <w:rsid w:val="001D49A7"/>
    <w:rsid w:val="001D4A81"/>
    <w:rsid w:val="001D4D14"/>
    <w:rsid w:val="001D4E19"/>
    <w:rsid w:val="001D52DD"/>
    <w:rsid w:val="001D56F7"/>
    <w:rsid w:val="001D5C20"/>
    <w:rsid w:val="001D5C88"/>
    <w:rsid w:val="001D5FF4"/>
    <w:rsid w:val="001D6469"/>
    <w:rsid w:val="001D6BA5"/>
    <w:rsid w:val="001D6C56"/>
    <w:rsid w:val="001D6FE9"/>
    <w:rsid w:val="001D735C"/>
    <w:rsid w:val="001E020F"/>
    <w:rsid w:val="001E06BE"/>
    <w:rsid w:val="001E0985"/>
    <w:rsid w:val="001E0D81"/>
    <w:rsid w:val="001E0E91"/>
    <w:rsid w:val="001E1233"/>
    <w:rsid w:val="001E14C4"/>
    <w:rsid w:val="001E1BD0"/>
    <w:rsid w:val="001E2129"/>
    <w:rsid w:val="001E33FA"/>
    <w:rsid w:val="001E38CD"/>
    <w:rsid w:val="001E3BA7"/>
    <w:rsid w:val="001E3BDA"/>
    <w:rsid w:val="001E3CE5"/>
    <w:rsid w:val="001E4CD0"/>
    <w:rsid w:val="001E5232"/>
    <w:rsid w:val="001E5258"/>
    <w:rsid w:val="001E5A8C"/>
    <w:rsid w:val="001E5BDD"/>
    <w:rsid w:val="001E6383"/>
    <w:rsid w:val="001E66EF"/>
    <w:rsid w:val="001E68AA"/>
    <w:rsid w:val="001E6964"/>
    <w:rsid w:val="001E6A48"/>
    <w:rsid w:val="001E6C3D"/>
    <w:rsid w:val="001E75F7"/>
    <w:rsid w:val="001E77D5"/>
    <w:rsid w:val="001F040E"/>
    <w:rsid w:val="001F0443"/>
    <w:rsid w:val="001F0528"/>
    <w:rsid w:val="001F08C4"/>
    <w:rsid w:val="001F09BE"/>
    <w:rsid w:val="001F09F4"/>
    <w:rsid w:val="001F0B9C"/>
    <w:rsid w:val="001F1172"/>
    <w:rsid w:val="001F1667"/>
    <w:rsid w:val="001F206D"/>
    <w:rsid w:val="001F20D9"/>
    <w:rsid w:val="001F2168"/>
    <w:rsid w:val="001F274A"/>
    <w:rsid w:val="001F29B3"/>
    <w:rsid w:val="001F2B67"/>
    <w:rsid w:val="001F2FB2"/>
    <w:rsid w:val="001F3052"/>
    <w:rsid w:val="001F34DD"/>
    <w:rsid w:val="001F36B8"/>
    <w:rsid w:val="001F3761"/>
    <w:rsid w:val="001F3872"/>
    <w:rsid w:val="001F3B94"/>
    <w:rsid w:val="001F3E28"/>
    <w:rsid w:val="001F4A3B"/>
    <w:rsid w:val="001F4BDE"/>
    <w:rsid w:val="001F5238"/>
    <w:rsid w:val="001F53BE"/>
    <w:rsid w:val="001F552E"/>
    <w:rsid w:val="001F55E5"/>
    <w:rsid w:val="001F5C0B"/>
    <w:rsid w:val="001F5C2F"/>
    <w:rsid w:val="001F5C6A"/>
    <w:rsid w:val="001F5D35"/>
    <w:rsid w:val="001F5D94"/>
    <w:rsid w:val="001F6183"/>
    <w:rsid w:val="001F7125"/>
    <w:rsid w:val="001F74A1"/>
    <w:rsid w:val="001F75FA"/>
    <w:rsid w:val="001F77E1"/>
    <w:rsid w:val="001F79E6"/>
    <w:rsid w:val="001F7D51"/>
    <w:rsid w:val="001F7E91"/>
    <w:rsid w:val="00200C4B"/>
    <w:rsid w:val="00200FAE"/>
    <w:rsid w:val="002017C9"/>
    <w:rsid w:val="002023BE"/>
    <w:rsid w:val="002028AB"/>
    <w:rsid w:val="002028FF"/>
    <w:rsid w:val="00203DC3"/>
    <w:rsid w:val="00203E0F"/>
    <w:rsid w:val="00203FA9"/>
    <w:rsid w:val="00204603"/>
    <w:rsid w:val="00204E7B"/>
    <w:rsid w:val="00205149"/>
    <w:rsid w:val="0020544F"/>
    <w:rsid w:val="00205B28"/>
    <w:rsid w:val="00206015"/>
    <w:rsid w:val="0020643B"/>
    <w:rsid w:val="00206DA6"/>
    <w:rsid w:val="0020724F"/>
    <w:rsid w:val="0020726E"/>
    <w:rsid w:val="0020763A"/>
    <w:rsid w:val="002079F7"/>
    <w:rsid w:val="00207BE5"/>
    <w:rsid w:val="00207D24"/>
    <w:rsid w:val="00207E35"/>
    <w:rsid w:val="0021099E"/>
    <w:rsid w:val="00211195"/>
    <w:rsid w:val="00211E76"/>
    <w:rsid w:val="00211F7A"/>
    <w:rsid w:val="0021229E"/>
    <w:rsid w:val="002124DC"/>
    <w:rsid w:val="00212656"/>
    <w:rsid w:val="00212718"/>
    <w:rsid w:val="0021287D"/>
    <w:rsid w:val="002138EB"/>
    <w:rsid w:val="002139CC"/>
    <w:rsid w:val="00214311"/>
    <w:rsid w:val="002144E7"/>
    <w:rsid w:val="00214B4E"/>
    <w:rsid w:val="002158CC"/>
    <w:rsid w:val="0021595F"/>
    <w:rsid w:val="002160D9"/>
    <w:rsid w:val="002166D7"/>
    <w:rsid w:val="00216DB4"/>
    <w:rsid w:val="0021717B"/>
    <w:rsid w:val="00217566"/>
    <w:rsid w:val="00217765"/>
    <w:rsid w:val="00217A55"/>
    <w:rsid w:val="00217B61"/>
    <w:rsid w:val="00217CFC"/>
    <w:rsid w:val="00217EEF"/>
    <w:rsid w:val="0022022A"/>
    <w:rsid w:val="002206F2"/>
    <w:rsid w:val="00220E16"/>
    <w:rsid w:val="00220E7D"/>
    <w:rsid w:val="00221BD4"/>
    <w:rsid w:val="0022248B"/>
    <w:rsid w:val="00222562"/>
    <w:rsid w:val="002225AD"/>
    <w:rsid w:val="00222C46"/>
    <w:rsid w:val="00222D9B"/>
    <w:rsid w:val="0022324A"/>
    <w:rsid w:val="002233CD"/>
    <w:rsid w:val="00223600"/>
    <w:rsid w:val="00223A9E"/>
    <w:rsid w:val="00224105"/>
    <w:rsid w:val="00224592"/>
    <w:rsid w:val="00224DDC"/>
    <w:rsid w:val="00224EC3"/>
    <w:rsid w:val="002250B5"/>
    <w:rsid w:val="0022537F"/>
    <w:rsid w:val="002258A2"/>
    <w:rsid w:val="00225A48"/>
    <w:rsid w:val="00225A5B"/>
    <w:rsid w:val="002263C5"/>
    <w:rsid w:val="0022645F"/>
    <w:rsid w:val="002264EF"/>
    <w:rsid w:val="00226A0F"/>
    <w:rsid w:val="00226B38"/>
    <w:rsid w:val="00226EA2"/>
    <w:rsid w:val="00226F0E"/>
    <w:rsid w:val="00226F78"/>
    <w:rsid w:val="00227750"/>
    <w:rsid w:val="00227F34"/>
    <w:rsid w:val="00230038"/>
    <w:rsid w:val="00230064"/>
    <w:rsid w:val="00230095"/>
    <w:rsid w:val="002301C8"/>
    <w:rsid w:val="002307A1"/>
    <w:rsid w:val="00230C6F"/>
    <w:rsid w:val="00230EBD"/>
    <w:rsid w:val="0023105F"/>
    <w:rsid w:val="002310EB"/>
    <w:rsid w:val="002314AE"/>
    <w:rsid w:val="002318A1"/>
    <w:rsid w:val="0023218C"/>
    <w:rsid w:val="00232822"/>
    <w:rsid w:val="0023309E"/>
    <w:rsid w:val="002334F0"/>
    <w:rsid w:val="002335AD"/>
    <w:rsid w:val="0023365B"/>
    <w:rsid w:val="002338AF"/>
    <w:rsid w:val="00233BBB"/>
    <w:rsid w:val="00234574"/>
    <w:rsid w:val="00234EF4"/>
    <w:rsid w:val="00235164"/>
    <w:rsid w:val="0023516D"/>
    <w:rsid w:val="0023544C"/>
    <w:rsid w:val="00235478"/>
    <w:rsid w:val="00235C72"/>
    <w:rsid w:val="00235E28"/>
    <w:rsid w:val="00236243"/>
    <w:rsid w:val="00236EAC"/>
    <w:rsid w:val="00236F15"/>
    <w:rsid w:val="00236F75"/>
    <w:rsid w:val="0023737C"/>
    <w:rsid w:val="00237467"/>
    <w:rsid w:val="00237521"/>
    <w:rsid w:val="0023779F"/>
    <w:rsid w:val="00237972"/>
    <w:rsid w:val="00237C50"/>
    <w:rsid w:val="002402BA"/>
    <w:rsid w:val="002405A2"/>
    <w:rsid w:val="00240651"/>
    <w:rsid w:val="002407A9"/>
    <w:rsid w:val="002408B1"/>
    <w:rsid w:val="002408C1"/>
    <w:rsid w:val="002409FB"/>
    <w:rsid w:val="00241198"/>
    <w:rsid w:val="0024129E"/>
    <w:rsid w:val="002413B4"/>
    <w:rsid w:val="002416C9"/>
    <w:rsid w:val="00241871"/>
    <w:rsid w:val="00241B88"/>
    <w:rsid w:val="00241FA4"/>
    <w:rsid w:val="00242068"/>
    <w:rsid w:val="00242166"/>
    <w:rsid w:val="00242207"/>
    <w:rsid w:val="0024291B"/>
    <w:rsid w:val="00242BB0"/>
    <w:rsid w:val="00243454"/>
    <w:rsid w:val="002434A5"/>
    <w:rsid w:val="00243632"/>
    <w:rsid w:val="00243B8D"/>
    <w:rsid w:val="00243D2B"/>
    <w:rsid w:val="002442B0"/>
    <w:rsid w:val="00244679"/>
    <w:rsid w:val="00245054"/>
    <w:rsid w:val="00245594"/>
    <w:rsid w:val="00245CA1"/>
    <w:rsid w:val="00247EA5"/>
    <w:rsid w:val="00250217"/>
    <w:rsid w:val="002507E1"/>
    <w:rsid w:val="00250B49"/>
    <w:rsid w:val="00250FC9"/>
    <w:rsid w:val="00251BEF"/>
    <w:rsid w:val="00251DCC"/>
    <w:rsid w:val="00252155"/>
    <w:rsid w:val="0025227A"/>
    <w:rsid w:val="0025277C"/>
    <w:rsid w:val="00253208"/>
    <w:rsid w:val="00253298"/>
    <w:rsid w:val="002535F4"/>
    <w:rsid w:val="00253683"/>
    <w:rsid w:val="00253991"/>
    <w:rsid w:val="00253A04"/>
    <w:rsid w:val="00253EC5"/>
    <w:rsid w:val="00253F39"/>
    <w:rsid w:val="0025426B"/>
    <w:rsid w:val="00254277"/>
    <w:rsid w:val="00255C22"/>
    <w:rsid w:val="0025601F"/>
    <w:rsid w:val="00256790"/>
    <w:rsid w:val="002568C0"/>
    <w:rsid w:val="00256C2E"/>
    <w:rsid w:val="00256F92"/>
    <w:rsid w:val="002578C4"/>
    <w:rsid w:val="00257CA2"/>
    <w:rsid w:val="0026002F"/>
    <w:rsid w:val="00260815"/>
    <w:rsid w:val="002610CD"/>
    <w:rsid w:val="00261395"/>
    <w:rsid w:val="002614DE"/>
    <w:rsid w:val="0026167F"/>
    <w:rsid w:val="0026201B"/>
    <w:rsid w:val="002620C2"/>
    <w:rsid w:val="0026224A"/>
    <w:rsid w:val="002625DD"/>
    <w:rsid w:val="0026271B"/>
    <w:rsid w:val="00262850"/>
    <w:rsid w:val="00262BF9"/>
    <w:rsid w:val="00262DED"/>
    <w:rsid w:val="002631D6"/>
    <w:rsid w:val="002633DB"/>
    <w:rsid w:val="00263A33"/>
    <w:rsid w:val="00263A73"/>
    <w:rsid w:val="00263AF9"/>
    <w:rsid w:val="00263CD3"/>
    <w:rsid w:val="00263E61"/>
    <w:rsid w:val="0026410F"/>
    <w:rsid w:val="00264687"/>
    <w:rsid w:val="002649A1"/>
    <w:rsid w:val="00265156"/>
    <w:rsid w:val="00265F2B"/>
    <w:rsid w:val="00266312"/>
    <w:rsid w:val="00266677"/>
    <w:rsid w:val="00266737"/>
    <w:rsid w:val="00266CCB"/>
    <w:rsid w:val="00267295"/>
    <w:rsid w:val="002674A2"/>
    <w:rsid w:val="00267D87"/>
    <w:rsid w:val="00267F1D"/>
    <w:rsid w:val="002700C4"/>
    <w:rsid w:val="002701AA"/>
    <w:rsid w:val="0027057C"/>
    <w:rsid w:val="00270A35"/>
    <w:rsid w:val="00270C0C"/>
    <w:rsid w:val="00270C25"/>
    <w:rsid w:val="00270D3E"/>
    <w:rsid w:val="00270DA6"/>
    <w:rsid w:val="002710A5"/>
    <w:rsid w:val="00271575"/>
    <w:rsid w:val="00271AB4"/>
    <w:rsid w:val="00271E92"/>
    <w:rsid w:val="00271F03"/>
    <w:rsid w:val="0027322E"/>
    <w:rsid w:val="0027330D"/>
    <w:rsid w:val="0027391E"/>
    <w:rsid w:val="00273BA0"/>
    <w:rsid w:val="002749D7"/>
    <w:rsid w:val="00274FC6"/>
    <w:rsid w:val="002751C0"/>
    <w:rsid w:val="0027580F"/>
    <w:rsid w:val="00275B56"/>
    <w:rsid w:val="00276097"/>
    <w:rsid w:val="0027646F"/>
    <w:rsid w:val="002767A2"/>
    <w:rsid w:val="00276820"/>
    <w:rsid w:val="00276ACA"/>
    <w:rsid w:val="00276AE3"/>
    <w:rsid w:val="00277211"/>
    <w:rsid w:val="00277D6B"/>
    <w:rsid w:val="00280262"/>
    <w:rsid w:val="002803A7"/>
    <w:rsid w:val="0028045D"/>
    <w:rsid w:val="0028048D"/>
    <w:rsid w:val="002804B9"/>
    <w:rsid w:val="00280C01"/>
    <w:rsid w:val="00280F4E"/>
    <w:rsid w:val="0028110F"/>
    <w:rsid w:val="0028144D"/>
    <w:rsid w:val="0028194C"/>
    <w:rsid w:val="00281A18"/>
    <w:rsid w:val="00281A1F"/>
    <w:rsid w:val="00281B7B"/>
    <w:rsid w:val="00281D94"/>
    <w:rsid w:val="00281DFC"/>
    <w:rsid w:val="00281E9B"/>
    <w:rsid w:val="00281F8C"/>
    <w:rsid w:val="00282319"/>
    <w:rsid w:val="00283D3F"/>
    <w:rsid w:val="00283D78"/>
    <w:rsid w:val="0028475B"/>
    <w:rsid w:val="00284795"/>
    <w:rsid w:val="002847B4"/>
    <w:rsid w:val="002847F7"/>
    <w:rsid w:val="00284846"/>
    <w:rsid w:val="002849D0"/>
    <w:rsid w:val="00284AFB"/>
    <w:rsid w:val="00284EFA"/>
    <w:rsid w:val="0028515A"/>
    <w:rsid w:val="0028532A"/>
    <w:rsid w:val="002859A6"/>
    <w:rsid w:val="00285D38"/>
    <w:rsid w:val="00286D0F"/>
    <w:rsid w:val="00287263"/>
    <w:rsid w:val="00287379"/>
    <w:rsid w:val="0029006E"/>
    <w:rsid w:val="002901A4"/>
    <w:rsid w:val="00290AB0"/>
    <w:rsid w:val="00290C7F"/>
    <w:rsid w:val="00290D8F"/>
    <w:rsid w:val="00291CCE"/>
    <w:rsid w:val="002920A3"/>
    <w:rsid w:val="00292283"/>
    <w:rsid w:val="00292C22"/>
    <w:rsid w:val="00292DF2"/>
    <w:rsid w:val="002932D1"/>
    <w:rsid w:val="0029355D"/>
    <w:rsid w:val="00293A14"/>
    <w:rsid w:val="00293AC4"/>
    <w:rsid w:val="00294055"/>
    <w:rsid w:val="0029484D"/>
    <w:rsid w:val="00294B94"/>
    <w:rsid w:val="00294D61"/>
    <w:rsid w:val="00295C32"/>
    <w:rsid w:val="0029614B"/>
    <w:rsid w:val="002964DC"/>
    <w:rsid w:val="002964F7"/>
    <w:rsid w:val="00296646"/>
    <w:rsid w:val="002968D0"/>
    <w:rsid w:val="002968F4"/>
    <w:rsid w:val="00296D2C"/>
    <w:rsid w:val="00297AE7"/>
    <w:rsid w:val="00297D00"/>
    <w:rsid w:val="00297DD4"/>
    <w:rsid w:val="00297FB2"/>
    <w:rsid w:val="002A00B8"/>
    <w:rsid w:val="002A04CF"/>
    <w:rsid w:val="002A060D"/>
    <w:rsid w:val="002A0B09"/>
    <w:rsid w:val="002A1541"/>
    <w:rsid w:val="002A1C26"/>
    <w:rsid w:val="002A1D15"/>
    <w:rsid w:val="002A2229"/>
    <w:rsid w:val="002A2250"/>
    <w:rsid w:val="002A2307"/>
    <w:rsid w:val="002A25E4"/>
    <w:rsid w:val="002A2AB6"/>
    <w:rsid w:val="002A2D6F"/>
    <w:rsid w:val="002A3A8E"/>
    <w:rsid w:val="002A3F44"/>
    <w:rsid w:val="002A51E1"/>
    <w:rsid w:val="002A5C3E"/>
    <w:rsid w:val="002A5E33"/>
    <w:rsid w:val="002A6A8E"/>
    <w:rsid w:val="002A73F9"/>
    <w:rsid w:val="002A79D6"/>
    <w:rsid w:val="002A7ECA"/>
    <w:rsid w:val="002A7F1F"/>
    <w:rsid w:val="002A7F6B"/>
    <w:rsid w:val="002B05C1"/>
    <w:rsid w:val="002B0D8E"/>
    <w:rsid w:val="002B11FC"/>
    <w:rsid w:val="002B17AE"/>
    <w:rsid w:val="002B1E7E"/>
    <w:rsid w:val="002B2268"/>
    <w:rsid w:val="002B2981"/>
    <w:rsid w:val="002B3C67"/>
    <w:rsid w:val="002B4520"/>
    <w:rsid w:val="002B4546"/>
    <w:rsid w:val="002B4577"/>
    <w:rsid w:val="002B5233"/>
    <w:rsid w:val="002B591F"/>
    <w:rsid w:val="002B5CBE"/>
    <w:rsid w:val="002B5F73"/>
    <w:rsid w:val="002B64BD"/>
    <w:rsid w:val="002B7035"/>
    <w:rsid w:val="002B730F"/>
    <w:rsid w:val="002B731B"/>
    <w:rsid w:val="002B771E"/>
    <w:rsid w:val="002C04E9"/>
    <w:rsid w:val="002C04F5"/>
    <w:rsid w:val="002C060A"/>
    <w:rsid w:val="002C074B"/>
    <w:rsid w:val="002C0A59"/>
    <w:rsid w:val="002C0ECD"/>
    <w:rsid w:val="002C0FE8"/>
    <w:rsid w:val="002C1062"/>
    <w:rsid w:val="002C1080"/>
    <w:rsid w:val="002C109B"/>
    <w:rsid w:val="002C10EE"/>
    <w:rsid w:val="002C1EC0"/>
    <w:rsid w:val="002C20F3"/>
    <w:rsid w:val="002C21C3"/>
    <w:rsid w:val="002C244D"/>
    <w:rsid w:val="002C284B"/>
    <w:rsid w:val="002C2AAA"/>
    <w:rsid w:val="002C2FF3"/>
    <w:rsid w:val="002C34C2"/>
    <w:rsid w:val="002C35A4"/>
    <w:rsid w:val="002C464C"/>
    <w:rsid w:val="002C46A0"/>
    <w:rsid w:val="002C4951"/>
    <w:rsid w:val="002C5A44"/>
    <w:rsid w:val="002C5CE8"/>
    <w:rsid w:val="002C60C6"/>
    <w:rsid w:val="002C647F"/>
    <w:rsid w:val="002C68F6"/>
    <w:rsid w:val="002C693F"/>
    <w:rsid w:val="002C73C0"/>
    <w:rsid w:val="002C783B"/>
    <w:rsid w:val="002D019F"/>
    <w:rsid w:val="002D058D"/>
    <w:rsid w:val="002D05B2"/>
    <w:rsid w:val="002D08E6"/>
    <w:rsid w:val="002D14F1"/>
    <w:rsid w:val="002D1756"/>
    <w:rsid w:val="002D17BA"/>
    <w:rsid w:val="002D1B51"/>
    <w:rsid w:val="002D1B84"/>
    <w:rsid w:val="002D1DF4"/>
    <w:rsid w:val="002D1E6E"/>
    <w:rsid w:val="002D22E3"/>
    <w:rsid w:val="002D2308"/>
    <w:rsid w:val="002D24D6"/>
    <w:rsid w:val="002D2BCC"/>
    <w:rsid w:val="002D2CF8"/>
    <w:rsid w:val="002D31C0"/>
    <w:rsid w:val="002D3758"/>
    <w:rsid w:val="002D3933"/>
    <w:rsid w:val="002D41F9"/>
    <w:rsid w:val="002D4265"/>
    <w:rsid w:val="002D4F1F"/>
    <w:rsid w:val="002D5362"/>
    <w:rsid w:val="002D625D"/>
    <w:rsid w:val="002D63EF"/>
    <w:rsid w:val="002D6686"/>
    <w:rsid w:val="002D67FC"/>
    <w:rsid w:val="002D6AB1"/>
    <w:rsid w:val="002D6D1C"/>
    <w:rsid w:val="002D72BC"/>
    <w:rsid w:val="002D7728"/>
    <w:rsid w:val="002D7779"/>
    <w:rsid w:val="002E04C8"/>
    <w:rsid w:val="002E063B"/>
    <w:rsid w:val="002E07B3"/>
    <w:rsid w:val="002E112F"/>
    <w:rsid w:val="002E1262"/>
    <w:rsid w:val="002E1893"/>
    <w:rsid w:val="002E18FB"/>
    <w:rsid w:val="002E1BB1"/>
    <w:rsid w:val="002E1C64"/>
    <w:rsid w:val="002E1ECA"/>
    <w:rsid w:val="002E20F6"/>
    <w:rsid w:val="002E27E3"/>
    <w:rsid w:val="002E2B37"/>
    <w:rsid w:val="002E3442"/>
    <w:rsid w:val="002E423E"/>
    <w:rsid w:val="002E4EC1"/>
    <w:rsid w:val="002E4F74"/>
    <w:rsid w:val="002E554A"/>
    <w:rsid w:val="002E5799"/>
    <w:rsid w:val="002E57D2"/>
    <w:rsid w:val="002E59A2"/>
    <w:rsid w:val="002E5AD1"/>
    <w:rsid w:val="002E619E"/>
    <w:rsid w:val="002E6B70"/>
    <w:rsid w:val="002E6C14"/>
    <w:rsid w:val="002E6DD1"/>
    <w:rsid w:val="002E7231"/>
    <w:rsid w:val="002F0373"/>
    <w:rsid w:val="002F066C"/>
    <w:rsid w:val="002F0A87"/>
    <w:rsid w:val="002F0C80"/>
    <w:rsid w:val="002F12F2"/>
    <w:rsid w:val="002F18AA"/>
    <w:rsid w:val="002F1A17"/>
    <w:rsid w:val="002F292B"/>
    <w:rsid w:val="002F295B"/>
    <w:rsid w:val="002F3A75"/>
    <w:rsid w:val="002F3B3B"/>
    <w:rsid w:val="002F3E18"/>
    <w:rsid w:val="002F4720"/>
    <w:rsid w:val="002F4B32"/>
    <w:rsid w:val="002F4C34"/>
    <w:rsid w:val="002F4E82"/>
    <w:rsid w:val="002F4F3D"/>
    <w:rsid w:val="002F52DA"/>
    <w:rsid w:val="002F5578"/>
    <w:rsid w:val="002F5BCA"/>
    <w:rsid w:val="002F6433"/>
    <w:rsid w:val="002F6448"/>
    <w:rsid w:val="002F72BC"/>
    <w:rsid w:val="002F7AC2"/>
    <w:rsid w:val="002F7C31"/>
    <w:rsid w:val="003002A2"/>
    <w:rsid w:val="00300900"/>
    <w:rsid w:val="00300A92"/>
    <w:rsid w:val="00300D64"/>
    <w:rsid w:val="00300E82"/>
    <w:rsid w:val="00301066"/>
    <w:rsid w:val="00301C86"/>
    <w:rsid w:val="00302445"/>
    <w:rsid w:val="00302525"/>
    <w:rsid w:val="00302DC1"/>
    <w:rsid w:val="00302EBC"/>
    <w:rsid w:val="00302F35"/>
    <w:rsid w:val="0030360C"/>
    <w:rsid w:val="00303D18"/>
    <w:rsid w:val="003046C4"/>
    <w:rsid w:val="003047A8"/>
    <w:rsid w:val="00304A5F"/>
    <w:rsid w:val="00304AAF"/>
    <w:rsid w:val="00304AF1"/>
    <w:rsid w:val="00304B49"/>
    <w:rsid w:val="00304CCE"/>
    <w:rsid w:val="00304F48"/>
    <w:rsid w:val="00304FDB"/>
    <w:rsid w:val="00305054"/>
    <w:rsid w:val="003050AD"/>
    <w:rsid w:val="0030544D"/>
    <w:rsid w:val="0030562E"/>
    <w:rsid w:val="00305B6C"/>
    <w:rsid w:val="00306156"/>
    <w:rsid w:val="00306586"/>
    <w:rsid w:val="0030679E"/>
    <w:rsid w:val="00306D00"/>
    <w:rsid w:val="00306E64"/>
    <w:rsid w:val="00306F08"/>
    <w:rsid w:val="00307018"/>
    <w:rsid w:val="00307191"/>
    <w:rsid w:val="0030769C"/>
    <w:rsid w:val="00307744"/>
    <w:rsid w:val="00307842"/>
    <w:rsid w:val="00307B59"/>
    <w:rsid w:val="00307F67"/>
    <w:rsid w:val="00310232"/>
    <w:rsid w:val="00310BCF"/>
    <w:rsid w:val="00310C3F"/>
    <w:rsid w:val="00311274"/>
    <w:rsid w:val="00311FAB"/>
    <w:rsid w:val="00312548"/>
    <w:rsid w:val="0031262A"/>
    <w:rsid w:val="003128C8"/>
    <w:rsid w:val="00312B83"/>
    <w:rsid w:val="00312F25"/>
    <w:rsid w:val="003130E9"/>
    <w:rsid w:val="003134F5"/>
    <w:rsid w:val="00313D46"/>
    <w:rsid w:val="0031434B"/>
    <w:rsid w:val="003152AA"/>
    <w:rsid w:val="00315630"/>
    <w:rsid w:val="00315BA0"/>
    <w:rsid w:val="00316097"/>
    <w:rsid w:val="0031627F"/>
    <w:rsid w:val="003166DC"/>
    <w:rsid w:val="00316CC1"/>
    <w:rsid w:val="003170AE"/>
    <w:rsid w:val="0031712B"/>
    <w:rsid w:val="003172CF"/>
    <w:rsid w:val="003174A5"/>
    <w:rsid w:val="00317709"/>
    <w:rsid w:val="0031795F"/>
    <w:rsid w:val="00317981"/>
    <w:rsid w:val="00317A64"/>
    <w:rsid w:val="003203DC"/>
    <w:rsid w:val="00320450"/>
    <w:rsid w:val="0032059B"/>
    <w:rsid w:val="00320AA5"/>
    <w:rsid w:val="00320B6A"/>
    <w:rsid w:val="00320CEA"/>
    <w:rsid w:val="003210A8"/>
    <w:rsid w:val="00321337"/>
    <w:rsid w:val="00321E5A"/>
    <w:rsid w:val="00322693"/>
    <w:rsid w:val="0032284B"/>
    <w:rsid w:val="00322B7E"/>
    <w:rsid w:val="00322D3E"/>
    <w:rsid w:val="00322D41"/>
    <w:rsid w:val="00323A2C"/>
    <w:rsid w:val="00323A4F"/>
    <w:rsid w:val="00323BD5"/>
    <w:rsid w:val="00323C50"/>
    <w:rsid w:val="00323CA3"/>
    <w:rsid w:val="00323FCD"/>
    <w:rsid w:val="00324198"/>
    <w:rsid w:val="00324353"/>
    <w:rsid w:val="00324CE0"/>
    <w:rsid w:val="00324F37"/>
    <w:rsid w:val="00324FF6"/>
    <w:rsid w:val="00325187"/>
    <w:rsid w:val="00325AD6"/>
    <w:rsid w:val="00326045"/>
    <w:rsid w:val="00326130"/>
    <w:rsid w:val="0032618A"/>
    <w:rsid w:val="0032623C"/>
    <w:rsid w:val="00326EDC"/>
    <w:rsid w:val="0032708F"/>
    <w:rsid w:val="00327B87"/>
    <w:rsid w:val="003302ED"/>
    <w:rsid w:val="003304A5"/>
    <w:rsid w:val="003305A0"/>
    <w:rsid w:val="00330BEF"/>
    <w:rsid w:val="00330C1A"/>
    <w:rsid w:val="00330C65"/>
    <w:rsid w:val="00330CA1"/>
    <w:rsid w:val="003310D5"/>
    <w:rsid w:val="00331159"/>
    <w:rsid w:val="0033137F"/>
    <w:rsid w:val="0033188E"/>
    <w:rsid w:val="003319D1"/>
    <w:rsid w:val="00331D3B"/>
    <w:rsid w:val="00332376"/>
    <w:rsid w:val="00332562"/>
    <w:rsid w:val="0033281A"/>
    <w:rsid w:val="00332B62"/>
    <w:rsid w:val="00332F16"/>
    <w:rsid w:val="00333378"/>
    <w:rsid w:val="00333538"/>
    <w:rsid w:val="003339CD"/>
    <w:rsid w:val="00333F4C"/>
    <w:rsid w:val="00333FC0"/>
    <w:rsid w:val="00334159"/>
    <w:rsid w:val="0033437C"/>
    <w:rsid w:val="00334E75"/>
    <w:rsid w:val="0033501C"/>
    <w:rsid w:val="00336750"/>
    <w:rsid w:val="0033697F"/>
    <w:rsid w:val="0033789B"/>
    <w:rsid w:val="00337E3A"/>
    <w:rsid w:val="00337F50"/>
    <w:rsid w:val="00340106"/>
    <w:rsid w:val="003401A7"/>
    <w:rsid w:val="003405D3"/>
    <w:rsid w:val="00340D9E"/>
    <w:rsid w:val="00341A92"/>
    <w:rsid w:val="00341C44"/>
    <w:rsid w:val="0034203D"/>
    <w:rsid w:val="003424BD"/>
    <w:rsid w:val="00342610"/>
    <w:rsid w:val="00342AC0"/>
    <w:rsid w:val="00343085"/>
    <w:rsid w:val="00343262"/>
    <w:rsid w:val="00343AC1"/>
    <w:rsid w:val="00343C4A"/>
    <w:rsid w:val="00343DCA"/>
    <w:rsid w:val="00344073"/>
    <w:rsid w:val="00344EFA"/>
    <w:rsid w:val="003454EF"/>
    <w:rsid w:val="0034579E"/>
    <w:rsid w:val="00345AB4"/>
    <w:rsid w:val="00345D15"/>
    <w:rsid w:val="003463B5"/>
    <w:rsid w:val="00347377"/>
    <w:rsid w:val="00347C65"/>
    <w:rsid w:val="003500AD"/>
    <w:rsid w:val="003505CC"/>
    <w:rsid w:val="00351173"/>
    <w:rsid w:val="003512D4"/>
    <w:rsid w:val="00351339"/>
    <w:rsid w:val="003515C4"/>
    <w:rsid w:val="003516D5"/>
    <w:rsid w:val="00351A55"/>
    <w:rsid w:val="00352178"/>
    <w:rsid w:val="0035236E"/>
    <w:rsid w:val="00352A3E"/>
    <w:rsid w:val="00352F6B"/>
    <w:rsid w:val="0035320C"/>
    <w:rsid w:val="00353274"/>
    <w:rsid w:val="003536E2"/>
    <w:rsid w:val="00353B74"/>
    <w:rsid w:val="0035402F"/>
    <w:rsid w:val="00354106"/>
    <w:rsid w:val="00354196"/>
    <w:rsid w:val="0035437A"/>
    <w:rsid w:val="00354990"/>
    <w:rsid w:val="0035563A"/>
    <w:rsid w:val="00355642"/>
    <w:rsid w:val="00355662"/>
    <w:rsid w:val="003556DA"/>
    <w:rsid w:val="00355D62"/>
    <w:rsid w:val="0035641E"/>
    <w:rsid w:val="00356755"/>
    <w:rsid w:val="00356823"/>
    <w:rsid w:val="00356BDA"/>
    <w:rsid w:val="00357193"/>
    <w:rsid w:val="0035734E"/>
    <w:rsid w:val="00357635"/>
    <w:rsid w:val="003577CF"/>
    <w:rsid w:val="0035798A"/>
    <w:rsid w:val="00357F61"/>
    <w:rsid w:val="00360A3F"/>
    <w:rsid w:val="00361254"/>
    <w:rsid w:val="003615E1"/>
    <w:rsid w:val="0036169C"/>
    <w:rsid w:val="00361B3F"/>
    <w:rsid w:val="00361BC4"/>
    <w:rsid w:val="00361CE0"/>
    <w:rsid w:val="00361D14"/>
    <w:rsid w:val="00362527"/>
    <w:rsid w:val="00363CB4"/>
    <w:rsid w:val="00363D1C"/>
    <w:rsid w:val="00363F84"/>
    <w:rsid w:val="0036498B"/>
    <w:rsid w:val="003649E6"/>
    <w:rsid w:val="00364B88"/>
    <w:rsid w:val="00364E2A"/>
    <w:rsid w:val="003650C7"/>
    <w:rsid w:val="00365440"/>
    <w:rsid w:val="0036632A"/>
    <w:rsid w:val="003665A6"/>
    <w:rsid w:val="003665E2"/>
    <w:rsid w:val="003666C3"/>
    <w:rsid w:val="00366728"/>
    <w:rsid w:val="00366838"/>
    <w:rsid w:val="00366870"/>
    <w:rsid w:val="00366C60"/>
    <w:rsid w:val="00366D91"/>
    <w:rsid w:val="003670E2"/>
    <w:rsid w:val="00367D2D"/>
    <w:rsid w:val="00367E59"/>
    <w:rsid w:val="003700B4"/>
    <w:rsid w:val="00370461"/>
    <w:rsid w:val="0037055B"/>
    <w:rsid w:val="00370B9C"/>
    <w:rsid w:val="00370BA1"/>
    <w:rsid w:val="00370BD9"/>
    <w:rsid w:val="003711BE"/>
    <w:rsid w:val="00371781"/>
    <w:rsid w:val="00371C29"/>
    <w:rsid w:val="00372885"/>
    <w:rsid w:val="003729DB"/>
    <w:rsid w:val="003734C5"/>
    <w:rsid w:val="003736F8"/>
    <w:rsid w:val="00374A5D"/>
    <w:rsid w:val="00374CBE"/>
    <w:rsid w:val="00375872"/>
    <w:rsid w:val="00375F01"/>
    <w:rsid w:val="0037617E"/>
    <w:rsid w:val="00376924"/>
    <w:rsid w:val="00376C92"/>
    <w:rsid w:val="00376CF8"/>
    <w:rsid w:val="00376D08"/>
    <w:rsid w:val="00376DF9"/>
    <w:rsid w:val="00376FF6"/>
    <w:rsid w:val="00377AED"/>
    <w:rsid w:val="00377FD9"/>
    <w:rsid w:val="00380291"/>
    <w:rsid w:val="00380558"/>
    <w:rsid w:val="003807E1"/>
    <w:rsid w:val="00380D3D"/>
    <w:rsid w:val="0038177E"/>
    <w:rsid w:val="003821FD"/>
    <w:rsid w:val="00382DC9"/>
    <w:rsid w:val="00383247"/>
    <w:rsid w:val="00383895"/>
    <w:rsid w:val="00383C11"/>
    <w:rsid w:val="0038472E"/>
    <w:rsid w:val="003849B6"/>
    <w:rsid w:val="00384CD2"/>
    <w:rsid w:val="00384E1B"/>
    <w:rsid w:val="003853FD"/>
    <w:rsid w:val="00385465"/>
    <w:rsid w:val="003855E4"/>
    <w:rsid w:val="00385F7F"/>
    <w:rsid w:val="0038636C"/>
    <w:rsid w:val="0038680E"/>
    <w:rsid w:val="00386F76"/>
    <w:rsid w:val="00387190"/>
    <w:rsid w:val="00390183"/>
    <w:rsid w:val="00390636"/>
    <w:rsid w:val="00390673"/>
    <w:rsid w:val="003909F0"/>
    <w:rsid w:val="00390EE2"/>
    <w:rsid w:val="00391499"/>
    <w:rsid w:val="003917F1"/>
    <w:rsid w:val="00392208"/>
    <w:rsid w:val="00392995"/>
    <w:rsid w:val="00392B61"/>
    <w:rsid w:val="003931C5"/>
    <w:rsid w:val="003936E8"/>
    <w:rsid w:val="0039385B"/>
    <w:rsid w:val="003938BE"/>
    <w:rsid w:val="00393C22"/>
    <w:rsid w:val="00393C93"/>
    <w:rsid w:val="00394903"/>
    <w:rsid w:val="00394F44"/>
    <w:rsid w:val="00395549"/>
    <w:rsid w:val="003958C0"/>
    <w:rsid w:val="00395A14"/>
    <w:rsid w:val="00396091"/>
    <w:rsid w:val="003974E6"/>
    <w:rsid w:val="0039782C"/>
    <w:rsid w:val="00397BAE"/>
    <w:rsid w:val="003A0BBA"/>
    <w:rsid w:val="003A0F15"/>
    <w:rsid w:val="003A14FB"/>
    <w:rsid w:val="003A1E52"/>
    <w:rsid w:val="003A23A2"/>
    <w:rsid w:val="003A2ACC"/>
    <w:rsid w:val="003A314F"/>
    <w:rsid w:val="003A34B3"/>
    <w:rsid w:val="003A3731"/>
    <w:rsid w:val="003A39ED"/>
    <w:rsid w:val="003A3BCE"/>
    <w:rsid w:val="003A4156"/>
    <w:rsid w:val="003A446F"/>
    <w:rsid w:val="003A475A"/>
    <w:rsid w:val="003A4A84"/>
    <w:rsid w:val="003A53EA"/>
    <w:rsid w:val="003A54C4"/>
    <w:rsid w:val="003A55AC"/>
    <w:rsid w:val="003A622D"/>
    <w:rsid w:val="003A6377"/>
    <w:rsid w:val="003A6669"/>
    <w:rsid w:val="003A66CB"/>
    <w:rsid w:val="003A70EA"/>
    <w:rsid w:val="003A725B"/>
    <w:rsid w:val="003A73ED"/>
    <w:rsid w:val="003A75A3"/>
    <w:rsid w:val="003A7D61"/>
    <w:rsid w:val="003A7DC3"/>
    <w:rsid w:val="003A7F9F"/>
    <w:rsid w:val="003B083F"/>
    <w:rsid w:val="003B0856"/>
    <w:rsid w:val="003B09B3"/>
    <w:rsid w:val="003B127A"/>
    <w:rsid w:val="003B299D"/>
    <w:rsid w:val="003B2A95"/>
    <w:rsid w:val="003B2AA1"/>
    <w:rsid w:val="003B2F1C"/>
    <w:rsid w:val="003B30CD"/>
    <w:rsid w:val="003B469E"/>
    <w:rsid w:val="003B48A3"/>
    <w:rsid w:val="003B49DA"/>
    <w:rsid w:val="003B4DED"/>
    <w:rsid w:val="003B4E53"/>
    <w:rsid w:val="003B4F60"/>
    <w:rsid w:val="003B5347"/>
    <w:rsid w:val="003B5387"/>
    <w:rsid w:val="003B5785"/>
    <w:rsid w:val="003B5AD5"/>
    <w:rsid w:val="003B5AD6"/>
    <w:rsid w:val="003B5B9D"/>
    <w:rsid w:val="003B686D"/>
    <w:rsid w:val="003B6B4C"/>
    <w:rsid w:val="003B6EDA"/>
    <w:rsid w:val="003B74E3"/>
    <w:rsid w:val="003B75A5"/>
    <w:rsid w:val="003B7829"/>
    <w:rsid w:val="003B7C18"/>
    <w:rsid w:val="003C0155"/>
    <w:rsid w:val="003C0279"/>
    <w:rsid w:val="003C05EE"/>
    <w:rsid w:val="003C0655"/>
    <w:rsid w:val="003C0D52"/>
    <w:rsid w:val="003C0E08"/>
    <w:rsid w:val="003C126A"/>
    <w:rsid w:val="003C1481"/>
    <w:rsid w:val="003C1FC0"/>
    <w:rsid w:val="003C2378"/>
    <w:rsid w:val="003C2772"/>
    <w:rsid w:val="003C321D"/>
    <w:rsid w:val="003C3778"/>
    <w:rsid w:val="003C3A08"/>
    <w:rsid w:val="003C3D06"/>
    <w:rsid w:val="003C4F55"/>
    <w:rsid w:val="003C5113"/>
    <w:rsid w:val="003C515C"/>
    <w:rsid w:val="003C57F2"/>
    <w:rsid w:val="003C58F6"/>
    <w:rsid w:val="003C59D2"/>
    <w:rsid w:val="003C5A73"/>
    <w:rsid w:val="003C5CB3"/>
    <w:rsid w:val="003C5EEB"/>
    <w:rsid w:val="003C6C33"/>
    <w:rsid w:val="003C71A8"/>
    <w:rsid w:val="003C7337"/>
    <w:rsid w:val="003C79F6"/>
    <w:rsid w:val="003C7D34"/>
    <w:rsid w:val="003D079B"/>
    <w:rsid w:val="003D0BA5"/>
    <w:rsid w:val="003D101E"/>
    <w:rsid w:val="003D197B"/>
    <w:rsid w:val="003D1E41"/>
    <w:rsid w:val="003D20B8"/>
    <w:rsid w:val="003D2227"/>
    <w:rsid w:val="003D2325"/>
    <w:rsid w:val="003D2499"/>
    <w:rsid w:val="003D2AF0"/>
    <w:rsid w:val="003D2CBA"/>
    <w:rsid w:val="003D2CE3"/>
    <w:rsid w:val="003D2E8E"/>
    <w:rsid w:val="003D35DF"/>
    <w:rsid w:val="003D38C1"/>
    <w:rsid w:val="003D3BDD"/>
    <w:rsid w:val="003D3C6F"/>
    <w:rsid w:val="003D4674"/>
    <w:rsid w:val="003D468B"/>
    <w:rsid w:val="003D49C1"/>
    <w:rsid w:val="003D5181"/>
    <w:rsid w:val="003D568B"/>
    <w:rsid w:val="003D5AD8"/>
    <w:rsid w:val="003D5B7B"/>
    <w:rsid w:val="003D5D03"/>
    <w:rsid w:val="003D5D48"/>
    <w:rsid w:val="003D5E05"/>
    <w:rsid w:val="003D6AE7"/>
    <w:rsid w:val="003D7207"/>
    <w:rsid w:val="003D7510"/>
    <w:rsid w:val="003D7E86"/>
    <w:rsid w:val="003D7FED"/>
    <w:rsid w:val="003E00BF"/>
    <w:rsid w:val="003E0613"/>
    <w:rsid w:val="003E141F"/>
    <w:rsid w:val="003E1694"/>
    <w:rsid w:val="003E28A3"/>
    <w:rsid w:val="003E2B7C"/>
    <w:rsid w:val="003E2ECC"/>
    <w:rsid w:val="003E2EFF"/>
    <w:rsid w:val="003E30E6"/>
    <w:rsid w:val="003E31AC"/>
    <w:rsid w:val="003E37AF"/>
    <w:rsid w:val="003E389D"/>
    <w:rsid w:val="003E3DF1"/>
    <w:rsid w:val="003E3F3F"/>
    <w:rsid w:val="003E434E"/>
    <w:rsid w:val="003E489B"/>
    <w:rsid w:val="003E5A33"/>
    <w:rsid w:val="003E5AC4"/>
    <w:rsid w:val="003E5AE8"/>
    <w:rsid w:val="003E5D74"/>
    <w:rsid w:val="003E6078"/>
    <w:rsid w:val="003E6521"/>
    <w:rsid w:val="003E6A07"/>
    <w:rsid w:val="003E70B4"/>
    <w:rsid w:val="003E7104"/>
    <w:rsid w:val="003E75F9"/>
    <w:rsid w:val="003E7728"/>
    <w:rsid w:val="003E7829"/>
    <w:rsid w:val="003E7B0F"/>
    <w:rsid w:val="003E7F4A"/>
    <w:rsid w:val="003E7F8E"/>
    <w:rsid w:val="003F0546"/>
    <w:rsid w:val="003F0889"/>
    <w:rsid w:val="003F1C59"/>
    <w:rsid w:val="003F205D"/>
    <w:rsid w:val="003F24A8"/>
    <w:rsid w:val="003F264E"/>
    <w:rsid w:val="003F2A89"/>
    <w:rsid w:val="003F2F60"/>
    <w:rsid w:val="003F31A9"/>
    <w:rsid w:val="003F32CF"/>
    <w:rsid w:val="003F34C9"/>
    <w:rsid w:val="003F38E2"/>
    <w:rsid w:val="003F3BAC"/>
    <w:rsid w:val="003F4B64"/>
    <w:rsid w:val="003F5705"/>
    <w:rsid w:val="003F58AF"/>
    <w:rsid w:val="003F58E7"/>
    <w:rsid w:val="003F5D0A"/>
    <w:rsid w:val="003F5EF5"/>
    <w:rsid w:val="003F6BF8"/>
    <w:rsid w:val="003F76C9"/>
    <w:rsid w:val="003F77EC"/>
    <w:rsid w:val="003F7D75"/>
    <w:rsid w:val="00400428"/>
    <w:rsid w:val="0040055E"/>
    <w:rsid w:val="00400A82"/>
    <w:rsid w:val="00400D97"/>
    <w:rsid w:val="00400F50"/>
    <w:rsid w:val="00401185"/>
    <w:rsid w:val="004019F6"/>
    <w:rsid w:val="00401E96"/>
    <w:rsid w:val="00401F11"/>
    <w:rsid w:val="004021FE"/>
    <w:rsid w:val="00402253"/>
    <w:rsid w:val="00402578"/>
    <w:rsid w:val="004028CA"/>
    <w:rsid w:val="00402B99"/>
    <w:rsid w:val="00402CBD"/>
    <w:rsid w:val="0040320A"/>
    <w:rsid w:val="004034ED"/>
    <w:rsid w:val="004036BE"/>
    <w:rsid w:val="00403EAC"/>
    <w:rsid w:val="00403EFD"/>
    <w:rsid w:val="00404780"/>
    <w:rsid w:val="00404ECE"/>
    <w:rsid w:val="00405289"/>
    <w:rsid w:val="004052C0"/>
    <w:rsid w:val="00405532"/>
    <w:rsid w:val="0040559C"/>
    <w:rsid w:val="00405738"/>
    <w:rsid w:val="00405B7A"/>
    <w:rsid w:val="00406065"/>
    <w:rsid w:val="004069DF"/>
    <w:rsid w:val="0040734F"/>
    <w:rsid w:val="004103AA"/>
    <w:rsid w:val="00410B9C"/>
    <w:rsid w:val="00410BDB"/>
    <w:rsid w:val="00411015"/>
    <w:rsid w:val="00411210"/>
    <w:rsid w:val="0041126A"/>
    <w:rsid w:val="004113E0"/>
    <w:rsid w:val="0041143C"/>
    <w:rsid w:val="0041174E"/>
    <w:rsid w:val="00411C0A"/>
    <w:rsid w:val="0041223F"/>
    <w:rsid w:val="00412314"/>
    <w:rsid w:val="00412317"/>
    <w:rsid w:val="0041231A"/>
    <w:rsid w:val="00412973"/>
    <w:rsid w:val="00412CEC"/>
    <w:rsid w:val="00412D4A"/>
    <w:rsid w:val="00412DE3"/>
    <w:rsid w:val="00412E5A"/>
    <w:rsid w:val="004130A3"/>
    <w:rsid w:val="004134B7"/>
    <w:rsid w:val="004142AA"/>
    <w:rsid w:val="004144FB"/>
    <w:rsid w:val="00414732"/>
    <w:rsid w:val="004148C5"/>
    <w:rsid w:val="0041501E"/>
    <w:rsid w:val="004150E9"/>
    <w:rsid w:val="0041521F"/>
    <w:rsid w:val="0041524D"/>
    <w:rsid w:val="00415625"/>
    <w:rsid w:val="004156E3"/>
    <w:rsid w:val="00415706"/>
    <w:rsid w:val="004158E2"/>
    <w:rsid w:val="00415D4D"/>
    <w:rsid w:val="00415D73"/>
    <w:rsid w:val="00415EF1"/>
    <w:rsid w:val="004160CC"/>
    <w:rsid w:val="004166EB"/>
    <w:rsid w:val="004167AF"/>
    <w:rsid w:val="00416AFA"/>
    <w:rsid w:val="00416B00"/>
    <w:rsid w:val="00416B49"/>
    <w:rsid w:val="00416D60"/>
    <w:rsid w:val="00416D81"/>
    <w:rsid w:val="00417EA9"/>
    <w:rsid w:val="0042001E"/>
    <w:rsid w:val="004202CA"/>
    <w:rsid w:val="0042035C"/>
    <w:rsid w:val="00420474"/>
    <w:rsid w:val="00420C6E"/>
    <w:rsid w:val="00420D3F"/>
    <w:rsid w:val="00420DCE"/>
    <w:rsid w:val="00420F4A"/>
    <w:rsid w:val="0042112A"/>
    <w:rsid w:val="00421896"/>
    <w:rsid w:val="004218B8"/>
    <w:rsid w:val="00421BA2"/>
    <w:rsid w:val="00421D23"/>
    <w:rsid w:val="00421D86"/>
    <w:rsid w:val="00421F8C"/>
    <w:rsid w:val="00422106"/>
    <w:rsid w:val="00422118"/>
    <w:rsid w:val="0042257D"/>
    <w:rsid w:val="00422880"/>
    <w:rsid w:val="00422BBF"/>
    <w:rsid w:val="00422BFB"/>
    <w:rsid w:val="004230CB"/>
    <w:rsid w:val="004234FA"/>
    <w:rsid w:val="00423597"/>
    <w:rsid w:val="00423750"/>
    <w:rsid w:val="00423BCF"/>
    <w:rsid w:val="00423CB4"/>
    <w:rsid w:val="00423CBF"/>
    <w:rsid w:val="00423FB1"/>
    <w:rsid w:val="00424C41"/>
    <w:rsid w:val="00424F68"/>
    <w:rsid w:val="00425044"/>
    <w:rsid w:val="0042525B"/>
    <w:rsid w:val="0042580E"/>
    <w:rsid w:val="00425BF0"/>
    <w:rsid w:val="0042678F"/>
    <w:rsid w:val="00426BAC"/>
    <w:rsid w:val="00426DC8"/>
    <w:rsid w:val="004272C1"/>
    <w:rsid w:val="00427D5A"/>
    <w:rsid w:val="00430087"/>
    <w:rsid w:val="00430572"/>
    <w:rsid w:val="0043066E"/>
    <w:rsid w:val="0043099C"/>
    <w:rsid w:val="00430B35"/>
    <w:rsid w:val="00430EC9"/>
    <w:rsid w:val="004313A9"/>
    <w:rsid w:val="00431B03"/>
    <w:rsid w:val="00431C6B"/>
    <w:rsid w:val="00432460"/>
    <w:rsid w:val="0043270F"/>
    <w:rsid w:val="004327B3"/>
    <w:rsid w:val="004329A7"/>
    <w:rsid w:val="00432A5D"/>
    <w:rsid w:val="00432F9C"/>
    <w:rsid w:val="00433189"/>
    <w:rsid w:val="0043318A"/>
    <w:rsid w:val="00433389"/>
    <w:rsid w:val="0043344F"/>
    <w:rsid w:val="00433541"/>
    <w:rsid w:val="00433DBD"/>
    <w:rsid w:val="004340EA"/>
    <w:rsid w:val="00434165"/>
    <w:rsid w:val="004341F9"/>
    <w:rsid w:val="00434551"/>
    <w:rsid w:val="00434B90"/>
    <w:rsid w:val="00435092"/>
    <w:rsid w:val="0043514E"/>
    <w:rsid w:val="0043528C"/>
    <w:rsid w:val="004354EB"/>
    <w:rsid w:val="00435892"/>
    <w:rsid w:val="00435BBD"/>
    <w:rsid w:val="00436093"/>
    <w:rsid w:val="0043657B"/>
    <w:rsid w:val="00436848"/>
    <w:rsid w:val="00436F76"/>
    <w:rsid w:val="00437578"/>
    <w:rsid w:val="004378FA"/>
    <w:rsid w:val="00437B2C"/>
    <w:rsid w:val="004400BC"/>
    <w:rsid w:val="004402C7"/>
    <w:rsid w:val="004406DD"/>
    <w:rsid w:val="004409DE"/>
    <w:rsid w:val="00440B43"/>
    <w:rsid w:val="0044141D"/>
    <w:rsid w:val="00441948"/>
    <w:rsid w:val="0044198A"/>
    <w:rsid w:val="00441BD8"/>
    <w:rsid w:val="00441DD1"/>
    <w:rsid w:val="00441FB1"/>
    <w:rsid w:val="0044224B"/>
    <w:rsid w:val="004422E9"/>
    <w:rsid w:val="00442567"/>
    <w:rsid w:val="004426D6"/>
    <w:rsid w:val="00443281"/>
    <w:rsid w:val="00443A93"/>
    <w:rsid w:val="00443CC3"/>
    <w:rsid w:val="004452DA"/>
    <w:rsid w:val="004452E7"/>
    <w:rsid w:val="00445D25"/>
    <w:rsid w:val="00446577"/>
    <w:rsid w:val="004465D1"/>
    <w:rsid w:val="00446C11"/>
    <w:rsid w:val="00446DBC"/>
    <w:rsid w:val="00446F86"/>
    <w:rsid w:val="00447165"/>
    <w:rsid w:val="00447B88"/>
    <w:rsid w:val="00447BDE"/>
    <w:rsid w:val="00447E02"/>
    <w:rsid w:val="00447F41"/>
    <w:rsid w:val="00450114"/>
    <w:rsid w:val="00450C09"/>
    <w:rsid w:val="00450E92"/>
    <w:rsid w:val="0045126A"/>
    <w:rsid w:val="004513D3"/>
    <w:rsid w:val="004519D2"/>
    <w:rsid w:val="00452785"/>
    <w:rsid w:val="00452D18"/>
    <w:rsid w:val="00452D5A"/>
    <w:rsid w:val="0045323D"/>
    <w:rsid w:val="00453A14"/>
    <w:rsid w:val="00453D8E"/>
    <w:rsid w:val="00454149"/>
    <w:rsid w:val="004543E2"/>
    <w:rsid w:val="0045458F"/>
    <w:rsid w:val="004546C0"/>
    <w:rsid w:val="004555E7"/>
    <w:rsid w:val="00455E7B"/>
    <w:rsid w:val="00455EC3"/>
    <w:rsid w:val="00455EF2"/>
    <w:rsid w:val="00456445"/>
    <w:rsid w:val="00456451"/>
    <w:rsid w:val="0045668E"/>
    <w:rsid w:val="00456815"/>
    <w:rsid w:val="00456B64"/>
    <w:rsid w:val="00456B69"/>
    <w:rsid w:val="00456B6D"/>
    <w:rsid w:val="00456C9E"/>
    <w:rsid w:val="00456CC3"/>
    <w:rsid w:val="004577F5"/>
    <w:rsid w:val="00457B65"/>
    <w:rsid w:val="00457D51"/>
    <w:rsid w:val="00457D8C"/>
    <w:rsid w:val="00457F77"/>
    <w:rsid w:val="0046028D"/>
    <w:rsid w:val="004602AF"/>
    <w:rsid w:val="00461005"/>
    <w:rsid w:val="00461602"/>
    <w:rsid w:val="00461956"/>
    <w:rsid w:val="004623B2"/>
    <w:rsid w:val="00462DEE"/>
    <w:rsid w:val="00462E38"/>
    <w:rsid w:val="004632C7"/>
    <w:rsid w:val="004637C5"/>
    <w:rsid w:val="00464571"/>
    <w:rsid w:val="00464794"/>
    <w:rsid w:val="00464FA4"/>
    <w:rsid w:val="004654E5"/>
    <w:rsid w:val="004656FB"/>
    <w:rsid w:val="00466108"/>
    <w:rsid w:val="00466259"/>
    <w:rsid w:val="00466397"/>
    <w:rsid w:val="00466450"/>
    <w:rsid w:val="00466472"/>
    <w:rsid w:val="004667DF"/>
    <w:rsid w:val="00466A06"/>
    <w:rsid w:val="00466BE4"/>
    <w:rsid w:val="0046707D"/>
    <w:rsid w:val="00467224"/>
    <w:rsid w:val="004672E4"/>
    <w:rsid w:val="00467AE0"/>
    <w:rsid w:val="00467BBD"/>
    <w:rsid w:val="00467D24"/>
    <w:rsid w:val="00467DA9"/>
    <w:rsid w:val="00467FF4"/>
    <w:rsid w:val="00470008"/>
    <w:rsid w:val="00470079"/>
    <w:rsid w:val="00470C2D"/>
    <w:rsid w:val="00470EB2"/>
    <w:rsid w:val="00472A45"/>
    <w:rsid w:val="00472C50"/>
    <w:rsid w:val="00472E91"/>
    <w:rsid w:val="00472F99"/>
    <w:rsid w:val="004732F4"/>
    <w:rsid w:val="00473581"/>
    <w:rsid w:val="00473CBE"/>
    <w:rsid w:val="004741DF"/>
    <w:rsid w:val="00474292"/>
    <w:rsid w:val="004742A0"/>
    <w:rsid w:val="00474B3C"/>
    <w:rsid w:val="00474C67"/>
    <w:rsid w:val="00474D2D"/>
    <w:rsid w:val="00475135"/>
    <w:rsid w:val="00475DAB"/>
    <w:rsid w:val="00475DD8"/>
    <w:rsid w:val="004767BB"/>
    <w:rsid w:val="00476AE8"/>
    <w:rsid w:val="00477752"/>
    <w:rsid w:val="00477B41"/>
    <w:rsid w:val="00477D40"/>
    <w:rsid w:val="0048061D"/>
    <w:rsid w:val="00480668"/>
    <w:rsid w:val="00480966"/>
    <w:rsid w:val="00480A30"/>
    <w:rsid w:val="00480BC9"/>
    <w:rsid w:val="00480FEE"/>
    <w:rsid w:val="00481ABB"/>
    <w:rsid w:val="00481C49"/>
    <w:rsid w:val="0048257F"/>
    <w:rsid w:val="004827BB"/>
    <w:rsid w:val="004827E7"/>
    <w:rsid w:val="004828E6"/>
    <w:rsid w:val="00482D10"/>
    <w:rsid w:val="00483510"/>
    <w:rsid w:val="0048357C"/>
    <w:rsid w:val="0048382E"/>
    <w:rsid w:val="00483D15"/>
    <w:rsid w:val="00484094"/>
    <w:rsid w:val="004844D2"/>
    <w:rsid w:val="004848CD"/>
    <w:rsid w:val="00484DF0"/>
    <w:rsid w:val="0048516C"/>
    <w:rsid w:val="004852FF"/>
    <w:rsid w:val="00485539"/>
    <w:rsid w:val="0048558D"/>
    <w:rsid w:val="004856D7"/>
    <w:rsid w:val="004858A0"/>
    <w:rsid w:val="0048596A"/>
    <w:rsid w:val="00485ABE"/>
    <w:rsid w:val="004862E3"/>
    <w:rsid w:val="0048633B"/>
    <w:rsid w:val="0048688D"/>
    <w:rsid w:val="00486DD7"/>
    <w:rsid w:val="00487051"/>
    <w:rsid w:val="004877BA"/>
    <w:rsid w:val="00487968"/>
    <w:rsid w:val="004903C1"/>
    <w:rsid w:val="0049066F"/>
    <w:rsid w:val="0049082C"/>
    <w:rsid w:val="00490EE5"/>
    <w:rsid w:val="00491625"/>
    <w:rsid w:val="004917D0"/>
    <w:rsid w:val="00491DD1"/>
    <w:rsid w:val="00492489"/>
    <w:rsid w:val="004924B7"/>
    <w:rsid w:val="004926D4"/>
    <w:rsid w:val="0049272A"/>
    <w:rsid w:val="0049289A"/>
    <w:rsid w:val="00492991"/>
    <w:rsid w:val="00492A71"/>
    <w:rsid w:val="00492FEF"/>
    <w:rsid w:val="00493296"/>
    <w:rsid w:val="0049362B"/>
    <w:rsid w:val="00493BB4"/>
    <w:rsid w:val="00494152"/>
    <w:rsid w:val="00494649"/>
    <w:rsid w:val="004947B9"/>
    <w:rsid w:val="00494842"/>
    <w:rsid w:val="00494D40"/>
    <w:rsid w:val="0049599B"/>
    <w:rsid w:val="0049616B"/>
    <w:rsid w:val="00496706"/>
    <w:rsid w:val="00496DF6"/>
    <w:rsid w:val="00496E29"/>
    <w:rsid w:val="00496EC8"/>
    <w:rsid w:val="0049736C"/>
    <w:rsid w:val="00497774"/>
    <w:rsid w:val="00497EEC"/>
    <w:rsid w:val="00497FA5"/>
    <w:rsid w:val="004A0ADE"/>
    <w:rsid w:val="004A0DEB"/>
    <w:rsid w:val="004A0EF9"/>
    <w:rsid w:val="004A11F7"/>
    <w:rsid w:val="004A1D71"/>
    <w:rsid w:val="004A1E30"/>
    <w:rsid w:val="004A1FA7"/>
    <w:rsid w:val="004A2380"/>
    <w:rsid w:val="004A2462"/>
    <w:rsid w:val="004A272B"/>
    <w:rsid w:val="004A3F71"/>
    <w:rsid w:val="004A40D8"/>
    <w:rsid w:val="004A4301"/>
    <w:rsid w:val="004A4E08"/>
    <w:rsid w:val="004A50B6"/>
    <w:rsid w:val="004A51C5"/>
    <w:rsid w:val="004A53C5"/>
    <w:rsid w:val="004A53D2"/>
    <w:rsid w:val="004A65FD"/>
    <w:rsid w:val="004A6D4B"/>
    <w:rsid w:val="004A7916"/>
    <w:rsid w:val="004A7D34"/>
    <w:rsid w:val="004A7DDA"/>
    <w:rsid w:val="004B0093"/>
    <w:rsid w:val="004B0174"/>
    <w:rsid w:val="004B0328"/>
    <w:rsid w:val="004B0D7F"/>
    <w:rsid w:val="004B0E5F"/>
    <w:rsid w:val="004B11C8"/>
    <w:rsid w:val="004B14D2"/>
    <w:rsid w:val="004B1857"/>
    <w:rsid w:val="004B190D"/>
    <w:rsid w:val="004B19D5"/>
    <w:rsid w:val="004B21BC"/>
    <w:rsid w:val="004B2659"/>
    <w:rsid w:val="004B26F2"/>
    <w:rsid w:val="004B2C6E"/>
    <w:rsid w:val="004B2E54"/>
    <w:rsid w:val="004B386E"/>
    <w:rsid w:val="004B3BB8"/>
    <w:rsid w:val="004B3BC9"/>
    <w:rsid w:val="004B3EE4"/>
    <w:rsid w:val="004B3F41"/>
    <w:rsid w:val="004B489B"/>
    <w:rsid w:val="004B4BD6"/>
    <w:rsid w:val="004B4D79"/>
    <w:rsid w:val="004B52F7"/>
    <w:rsid w:val="004B5510"/>
    <w:rsid w:val="004B6421"/>
    <w:rsid w:val="004B65A6"/>
    <w:rsid w:val="004B6C01"/>
    <w:rsid w:val="004B727A"/>
    <w:rsid w:val="004B735C"/>
    <w:rsid w:val="004B7E12"/>
    <w:rsid w:val="004C024B"/>
    <w:rsid w:val="004C03B3"/>
    <w:rsid w:val="004C152D"/>
    <w:rsid w:val="004C1626"/>
    <w:rsid w:val="004C1882"/>
    <w:rsid w:val="004C1EA3"/>
    <w:rsid w:val="004C1FC5"/>
    <w:rsid w:val="004C2761"/>
    <w:rsid w:val="004C3101"/>
    <w:rsid w:val="004C3445"/>
    <w:rsid w:val="004C3915"/>
    <w:rsid w:val="004C3953"/>
    <w:rsid w:val="004C400A"/>
    <w:rsid w:val="004C4395"/>
    <w:rsid w:val="004C46CA"/>
    <w:rsid w:val="004C4F02"/>
    <w:rsid w:val="004C5BA1"/>
    <w:rsid w:val="004C5F11"/>
    <w:rsid w:val="004C5F47"/>
    <w:rsid w:val="004C6059"/>
    <w:rsid w:val="004C6253"/>
    <w:rsid w:val="004C66D2"/>
    <w:rsid w:val="004C6754"/>
    <w:rsid w:val="004C69A6"/>
    <w:rsid w:val="004C6B82"/>
    <w:rsid w:val="004C7253"/>
    <w:rsid w:val="004C7299"/>
    <w:rsid w:val="004C78BF"/>
    <w:rsid w:val="004C7D25"/>
    <w:rsid w:val="004D056C"/>
    <w:rsid w:val="004D0624"/>
    <w:rsid w:val="004D0B64"/>
    <w:rsid w:val="004D0E77"/>
    <w:rsid w:val="004D0E96"/>
    <w:rsid w:val="004D0EE2"/>
    <w:rsid w:val="004D13AB"/>
    <w:rsid w:val="004D17C2"/>
    <w:rsid w:val="004D191F"/>
    <w:rsid w:val="004D19B3"/>
    <w:rsid w:val="004D231D"/>
    <w:rsid w:val="004D23F7"/>
    <w:rsid w:val="004D2511"/>
    <w:rsid w:val="004D30B6"/>
    <w:rsid w:val="004D35B7"/>
    <w:rsid w:val="004D389E"/>
    <w:rsid w:val="004D3A57"/>
    <w:rsid w:val="004D4259"/>
    <w:rsid w:val="004D449A"/>
    <w:rsid w:val="004D47E3"/>
    <w:rsid w:val="004D5F0A"/>
    <w:rsid w:val="004D6611"/>
    <w:rsid w:val="004D665F"/>
    <w:rsid w:val="004D6832"/>
    <w:rsid w:val="004D6A35"/>
    <w:rsid w:val="004D6FB3"/>
    <w:rsid w:val="004D70EB"/>
    <w:rsid w:val="004D72A8"/>
    <w:rsid w:val="004D75D1"/>
    <w:rsid w:val="004D79C4"/>
    <w:rsid w:val="004D7AA2"/>
    <w:rsid w:val="004D7F35"/>
    <w:rsid w:val="004E0294"/>
    <w:rsid w:val="004E0894"/>
    <w:rsid w:val="004E08A7"/>
    <w:rsid w:val="004E0C5C"/>
    <w:rsid w:val="004E0E89"/>
    <w:rsid w:val="004E15D2"/>
    <w:rsid w:val="004E1608"/>
    <w:rsid w:val="004E17B8"/>
    <w:rsid w:val="004E1B97"/>
    <w:rsid w:val="004E1EDD"/>
    <w:rsid w:val="004E2993"/>
    <w:rsid w:val="004E29AF"/>
    <w:rsid w:val="004E2E07"/>
    <w:rsid w:val="004E34D1"/>
    <w:rsid w:val="004E3FFA"/>
    <w:rsid w:val="004E40BD"/>
    <w:rsid w:val="004E46BB"/>
    <w:rsid w:val="004E4903"/>
    <w:rsid w:val="004E4A11"/>
    <w:rsid w:val="004E4BB9"/>
    <w:rsid w:val="004E4CB6"/>
    <w:rsid w:val="004E518D"/>
    <w:rsid w:val="004E6460"/>
    <w:rsid w:val="004E6516"/>
    <w:rsid w:val="004E669B"/>
    <w:rsid w:val="004E6870"/>
    <w:rsid w:val="004E69F4"/>
    <w:rsid w:val="004E6C45"/>
    <w:rsid w:val="004E6C74"/>
    <w:rsid w:val="004E6DA1"/>
    <w:rsid w:val="004E73A6"/>
    <w:rsid w:val="004E7720"/>
    <w:rsid w:val="004E7AAF"/>
    <w:rsid w:val="004E7AD1"/>
    <w:rsid w:val="004E7C60"/>
    <w:rsid w:val="004F0451"/>
    <w:rsid w:val="004F0472"/>
    <w:rsid w:val="004F07A4"/>
    <w:rsid w:val="004F0B66"/>
    <w:rsid w:val="004F0C9B"/>
    <w:rsid w:val="004F0D31"/>
    <w:rsid w:val="004F0E12"/>
    <w:rsid w:val="004F1769"/>
    <w:rsid w:val="004F18DF"/>
    <w:rsid w:val="004F1B1B"/>
    <w:rsid w:val="004F1FCA"/>
    <w:rsid w:val="004F24DA"/>
    <w:rsid w:val="004F2833"/>
    <w:rsid w:val="004F2B2F"/>
    <w:rsid w:val="004F2D29"/>
    <w:rsid w:val="004F3D0E"/>
    <w:rsid w:val="004F3D9F"/>
    <w:rsid w:val="004F4215"/>
    <w:rsid w:val="004F439B"/>
    <w:rsid w:val="004F48E5"/>
    <w:rsid w:val="004F49F1"/>
    <w:rsid w:val="004F59E9"/>
    <w:rsid w:val="004F5A83"/>
    <w:rsid w:val="004F5BC2"/>
    <w:rsid w:val="004F6609"/>
    <w:rsid w:val="004F6780"/>
    <w:rsid w:val="004F685A"/>
    <w:rsid w:val="004F6B9F"/>
    <w:rsid w:val="004F6CEE"/>
    <w:rsid w:val="004F6F74"/>
    <w:rsid w:val="004F700B"/>
    <w:rsid w:val="004F7101"/>
    <w:rsid w:val="004F76A2"/>
    <w:rsid w:val="004F795B"/>
    <w:rsid w:val="004F7E6A"/>
    <w:rsid w:val="004F7F9A"/>
    <w:rsid w:val="00500D6A"/>
    <w:rsid w:val="00500E53"/>
    <w:rsid w:val="0050122D"/>
    <w:rsid w:val="0050133E"/>
    <w:rsid w:val="00501F99"/>
    <w:rsid w:val="005024B8"/>
    <w:rsid w:val="0050252D"/>
    <w:rsid w:val="0050258A"/>
    <w:rsid w:val="005025B7"/>
    <w:rsid w:val="005028B0"/>
    <w:rsid w:val="005029CA"/>
    <w:rsid w:val="00502B1A"/>
    <w:rsid w:val="0050336B"/>
    <w:rsid w:val="0050377A"/>
    <w:rsid w:val="00503BD9"/>
    <w:rsid w:val="00503DB4"/>
    <w:rsid w:val="00503E4B"/>
    <w:rsid w:val="00504070"/>
    <w:rsid w:val="00504079"/>
    <w:rsid w:val="005040F2"/>
    <w:rsid w:val="00504256"/>
    <w:rsid w:val="005042B3"/>
    <w:rsid w:val="005049D6"/>
    <w:rsid w:val="0050534E"/>
    <w:rsid w:val="00505540"/>
    <w:rsid w:val="0050585E"/>
    <w:rsid w:val="0050637A"/>
    <w:rsid w:val="00506391"/>
    <w:rsid w:val="00507047"/>
    <w:rsid w:val="005071CD"/>
    <w:rsid w:val="00507CAD"/>
    <w:rsid w:val="00507D6B"/>
    <w:rsid w:val="0051026A"/>
    <w:rsid w:val="00510397"/>
    <w:rsid w:val="00510716"/>
    <w:rsid w:val="00510A1C"/>
    <w:rsid w:val="00510E14"/>
    <w:rsid w:val="005112C9"/>
    <w:rsid w:val="005114EA"/>
    <w:rsid w:val="00511DA4"/>
    <w:rsid w:val="00511EC0"/>
    <w:rsid w:val="005121E0"/>
    <w:rsid w:val="00512611"/>
    <w:rsid w:val="00512C3F"/>
    <w:rsid w:val="00512D3D"/>
    <w:rsid w:val="00513990"/>
    <w:rsid w:val="00513FE4"/>
    <w:rsid w:val="0051468A"/>
    <w:rsid w:val="00514A54"/>
    <w:rsid w:val="00514C34"/>
    <w:rsid w:val="00514D90"/>
    <w:rsid w:val="00514DEB"/>
    <w:rsid w:val="00514E27"/>
    <w:rsid w:val="005153A1"/>
    <w:rsid w:val="00515C60"/>
    <w:rsid w:val="005165D1"/>
    <w:rsid w:val="00516DC1"/>
    <w:rsid w:val="00517495"/>
    <w:rsid w:val="005201F1"/>
    <w:rsid w:val="005202A6"/>
    <w:rsid w:val="005205F5"/>
    <w:rsid w:val="00520649"/>
    <w:rsid w:val="005208FF"/>
    <w:rsid w:val="00520AD8"/>
    <w:rsid w:val="00521436"/>
    <w:rsid w:val="005215CE"/>
    <w:rsid w:val="00521796"/>
    <w:rsid w:val="00521FD0"/>
    <w:rsid w:val="00522363"/>
    <w:rsid w:val="00522BE7"/>
    <w:rsid w:val="0052306E"/>
    <w:rsid w:val="00523098"/>
    <w:rsid w:val="005230BD"/>
    <w:rsid w:val="005233BF"/>
    <w:rsid w:val="00523B32"/>
    <w:rsid w:val="00523C74"/>
    <w:rsid w:val="00523D18"/>
    <w:rsid w:val="00523F28"/>
    <w:rsid w:val="005242CF"/>
    <w:rsid w:val="00524428"/>
    <w:rsid w:val="0052500F"/>
    <w:rsid w:val="0052516C"/>
    <w:rsid w:val="005259B6"/>
    <w:rsid w:val="00525E31"/>
    <w:rsid w:val="005263CA"/>
    <w:rsid w:val="005266EB"/>
    <w:rsid w:val="0052691D"/>
    <w:rsid w:val="0052740C"/>
    <w:rsid w:val="0052748D"/>
    <w:rsid w:val="00527723"/>
    <w:rsid w:val="00527C9F"/>
    <w:rsid w:val="0053049D"/>
    <w:rsid w:val="005307FB"/>
    <w:rsid w:val="00530A0E"/>
    <w:rsid w:val="00531137"/>
    <w:rsid w:val="005317C7"/>
    <w:rsid w:val="00531D85"/>
    <w:rsid w:val="00531EF2"/>
    <w:rsid w:val="0053204B"/>
    <w:rsid w:val="00532336"/>
    <w:rsid w:val="00532410"/>
    <w:rsid w:val="005328D6"/>
    <w:rsid w:val="0053296D"/>
    <w:rsid w:val="0053299D"/>
    <w:rsid w:val="00532EF2"/>
    <w:rsid w:val="00532FA4"/>
    <w:rsid w:val="0053368B"/>
    <w:rsid w:val="00533B1F"/>
    <w:rsid w:val="00533D88"/>
    <w:rsid w:val="00533E34"/>
    <w:rsid w:val="0053446B"/>
    <w:rsid w:val="0053449F"/>
    <w:rsid w:val="00534BB6"/>
    <w:rsid w:val="00534DB4"/>
    <w:rsid w:val="00535666"/>
    <w:rsid w:val="005357A7"/>
    <w:rsid w:val="00535821"/>
    <w:rsid w:val="00535955"/>
    <w:rsid w:val="00535AA2"/>
    <w:rsid w:val="00536816"/>
    <w:rsid w:val="00536E22"/>
    <w:rsid w:val="00537241"/>
    <w:rsid w:val="00537781"/>
    <w:rsid w:val="00537848"/>
    <w:rsid w:val="005378DE"/>
    <w:rsid w:val="0053798F"/>
    <w:rsid w:val="00537A57"/>
    <w:rsid w:val="00537AAC"/>
    <w:rsid w:val="00537F90"/>
    <w:rsid w:val="00540AC5"/>
    <w:rsid w:val="00540B6B"/>
    <w:rsid w:val="00540E51"/>
    <w:rsid w:val="0054123A"/>
    <w:rsid w:val="00541365"/>
    <w:rsid w:val="005413E9"/>
    <w:rsid w:val="00541560"/>
    <w:rsid w:val="0054194D"/>
    <w:rsid w:val="00541A9A"/>
    <w:rsid w:val="00541DD0"/>
    <w:rsid w:val="00541F71"/>
    <w:rsid w:val="00542A45"/>
    <w:rsid w:val="00542E23"/>
    <w:rsid w:val="005431C8"/>
    <w:rsid w:val="005434CA"/>
    <w:rsid w:val="00543827"/>
    <w:rsid w:val="00543D18"/>
    <w:rsid w:val="00543D6C"/>
    <w:rsid w:val="00543E5E"/>
    <w:rsid w:val="00544C59"/>
    <w:rsid w:val="00544FFE"/>
    <w:rsid w:val="00545F9A"/>
    <w:rsid w:val="00545FC8"/>
    <w:rsid w:val="00546301"/>
    <w:rsid w:val="0054630F"/>
    <w:rsid w:val="005469D0"/>
    <w:rsid w:val="00546B7C"/>
    <w:rsid w:val="00547196"/>
    <w:rsid w:val="005500E2"/>
    <w:rsid w:val="005503A1"/>
    <w:rsid w:val="0055069F"/>
    <w:rsid w:val="00550811"/>
    <w:rsid w:val="00550917"/>
    <w:rsid w:val="00550AC7"/>
    <w:rsid w:val="00550B5C"/>
    <w:rsid w:val="00551103"/>
    <w:rsid w:val="005522D1"/>
    <w:rsid w:val="0055232D"/>
    <w:rsid w:val="005525E5"/>
    <w:rsid w:val="005532C0"/>
    <w:rsid w:val="00553B00"/>
    <w:rsid w:val="00553CE0"/>
    <w:rsid w:val="00553E51"/>
    <w:rsid w:val="00554067"/>
    <w:rsid w:val="0055463D"/>
    <w:rsid w:val="00555171"/>
    <w:rsid w:val="0055560E"/>
    <w:rsid w:val="005559B0"/>
    <w:rsid w:val="00555E30"/>
    <w:rsid w:val="00555E88"/>
    <w:rsid w:val="005561F9"/>
    <w:rsid w:val="00556714"/>
    <w:rsid w:val="0055689E"/>
    <w:rsid w:val="00557206"/>
    <w:rsid w:val="00557400"/>
    <w:rsid w:val="00557446"/>
    <w:rsid w:val="00557764"/>
    <w:rsid w:val="005579F8"/>
    <w:rsid w:val="00557C74"/>
    <w:rsid w:val="00557CD1"/>
    <w:rsid w:val="00557EFB"/>
    <w:rsid w:val="00560051"/>
    <w:rsid w:val="00560248"/>
    <w:rsid w:val="0056094D"/>
    <w:rsid w:val="00560F62"/>
    <w:rsid w:val="00560F6B"/>
    <w:rsid w:val="005614EB"/>
    <w:rsid w:val="00561588"/>
    <w:rsid w:val="00561DC6"/>
    <w:rsid w:val="005626C4"/>
    <w:rsid w:val="005629C9"/>
    <w:rsid w:val="00562D63"/>
    <w:rsid w:val="00562EAC"/>
    <w:rsid w:val="00563095"/>
    <w:rsid w:val="00563295"/>
    <w:rsid w:val="00563C4C"/>
    <w:rsid w:val="00563DF4"/>
    <w:rsid w:val="00563E2D"/>
    <w:rsid w:val="00564306"/>
    <w:rsid w:val="00564D8A"/>
    <w:rsid w:val="00564E7C"/>
    <w:rsid w:val="005653A2"/>
    <w:rsid w:val="00565EC3"/>
    <w:rsid w:val="00566009"/>
    <w:rsid w:val="00566636"/>
    <w:rsid w:val="0056663E"/>
    <w:rsid w:val="005669D0"/>
    <w:rsid w:val="005669FD"/>
    <w:rsid w:val="00566F96"/>
    <w:rsid w:val="00566F9D"/>
    <w:rsid w:val="00566FD2"/>
    <w:rsid w:val="00567182"/>
    <w:rsid w:val="0056768F"/>
    <w:rsid w:val="00567713"/>
    <w:rsid w:val="005678AF"/>
    <w:rsid w:val="00567A7C"/>
    <w:rsid w:val="00567FB9"/>
    <w:rsid w:val="00570314"/>
    <w:rsid w:val="00570366"/>
    <w:rsid w:val="0057082A"/>
    <w:rsid w:val="00570CD4"/>
    <w:rsid w:val="0057126E"/>
    <w:rsid w:val="00571AE5"/>
    <w:rsid w:val="00571E05"/>
    <w:rsid w:val="00571E5C"/>
    <w:rsid w:val="00571F92"/>
    <w:rsid w:val="00571FEE"/>
    <w:rsid w:val="0057240E"/>
    <w:rsid w:val="00572462"/>
    <w:rsid w:val="00572468"/>
    <w:rsid w:val="0057291E"/>
    <w:rsid w:val="00572B0D"/>
    <w:rsid w:val="00572CA2"/>
    <w:rsid w:val="00572DAC"/>
    <w:rsid w:val="005730CD"/>
    <w:rsid w:val="0057370E"/>
    <w:rsid w:val="00574213"/>
    <w:rsid w:val="005743BE"/>
    <w:rsid w:val="00574C72"/>
    <w:rsid w:val="00575505"/>
    <w:rsid w:val="005755E2"/>
    <w:rsid w:val="00575725"/>
    <w:rsid w:val="005759D9"/>
    <w:rsid w:val="00575ACA"/>
    <w:rsid w:val="00575B9E"/>
    <w:rsid w:val="00576266"/>
    <w:rsid w:val="00576693"/>
    <w:rsid w:val="00576706"/>
    <w:rsid w:val="00576B91"/>
    <w:rsid w:val="00576FE7"/>
    <w:rsid w:val="00577915"/>
    <w:rsid w:val="00577DCD"/>
    <w:rsid w:val="00577F21"/>
    <w:rsid w:val="00577FC4"/>
    <w:rsid w:val="00580247"/>
    <w:rsid w:val="00580910"/>
    <w:rsid w:val="00580AB0"/>
    <w:rsid w:val="00580BA2"/>
    <w:rsid w:val="005813B3"/>
    <w:rsid w:val="0058190B"/>
    <w:rsid w:val="00581961"/>
    <w:rsid w:val="00581B10"/>
    <w:rsid w:val="00581BE5"/>
    <w:rsid w:val="005822CB"/>
    <w:rsid w:val="005824D2"/>
    <w:rsid w:val="00582D67"/>
    <w:rsid w:val="00582E66"/>
    <w:rsid w:val="0058348C"/>
    <w:rsid w:val="0058368F"/>
    <w:rsid w:val="00583D94"/>
    <w:rsid w:val="00583E6F"/>
    <w:rsid w:val="00584274"/>
    <w:rsid w:val="00584824"/>
    <w:rsid w:val="00584CB3"/>
    <w:rsid w:val="005855D9"/>
    <w:rsid w:val="00585943"/>
    <w:rsid w:val="00585CDD"/>
    <w:rsid w:val="00585D9F"/>
    <w:rsid w:val="00586768"/>
    <w:rsid w:val="0058689A"/>
    <w:rsid w:val="005869A0"/>
    <w:rsid w:val="00586A08"/>
    <w:rsid w:val="00586CC0"/>
    <w:rsid w:val="00586CCC"/>
    <w:rsid w:val="005878C3"/>
    <w:rsid w:val="005900F1"/>
    <w:rsid w:val="005901AD"/>
    <w:rsid w:val="005903CB"/>
    <w:rsid w:val="00590606"/>
    <w:rsid w:val="0059141F"/>
    <w:rsid w:val="0059166D"/>
    <w:rsid w:val="005918AB"/>
    <w:rsid w:val="0059190C"/>
    <w:rsid w:val="00592328"/>
    <w:rsid w:val="005926B9"/>
    <w:rsid w:val="005929AA"/>
    <w:rsid w:val="00592FE7"/>
    <w:rsid w:val="0059363B"/>
    <w:rsid w:val="00593E16"/>
    <w:rsid w:val="0059442E"/>
    <w:rsid w:val="00594897"/>
    <w:rsid w:val="00594977"/>
    <w:rsid w:val="00594B03"/>
    <w:rsid w:val="00594C46"/>
    <w:rsid w:val="00594E39"/>
    <w:rsid w:val="0059516D"/>
    <w:rsid w:val="00595BD6"/>
    <w:rsid w:val="00595D0A"/>
    <w:rsid w:val="00595E71"/>
    <w:rsid w:val="0059665A"/>
    <w:rsid w:val="00596661"/>
    <w:rsid w:val="00596A04"/>
    <w:rsid w:val="00596A47"/>
    <w:rsid w:val="00596F01"/>
    <w:rsid w:val="0059720F"/>
    <w:rsid w:val="0059794D"/>
    <w:rsid w:val="005A0080"/>
    <w:rsid w:val="005A00A9"/>
    <w:rsid w:val="005A068D"/>
    <w:rsid w:val="005A096F"/>
    <w:rsid w:val="005A0C22"/>
    <w:rsid w:val="005A0C3A"/>
    <w:rsid w:val="005A142C"/>
    <w:rsid w:val="005A14B6"/>
    <w:rsid w:val="005A1681"/>
    <w:rsid w:val="005A1736"/>
    <w:rsid w:val="005A1A92"/>
    <w:rsid w:val="005A1DBE"/>
    <w:rsid w:val="005A1DF0"/>
    <w:rsid w:val="005A3230"/>
    <w:rsid w:val="005A3A82"/>
    <w:rsid w:val="005A3F7E"/>
    <w:rsid w:val="005A4067"/>
    <w:rsid w:val="005A4069"/>
    <w:rsid w:val="005A4449"/>
    <w:rsid w:val="005A4CE9"/>
    <w:rsid w:val="005A4F7C"/>
    <w:rsid w:val="005A5039"/>
    <w:rsid w:val="005A5542"/>
    <w:rsid w:val="005A56F7"/>
    <w:rsid w:val="005A57F9"/>
    <w:rsid w:val="005A58C2"/>
    <w:rsid w:val="005A5B1F"/>
    <w:rsid w:val="005A5D1A"/>
    <w:rsid w:val="005A5D33"/>
    <w:rsid w:val="005A5D5D"/>
    <w:rsid w:val="005A5E3C"/>
    <w:rsid w:val="005A627E"/>
    <w:rsid w:val="005A6427"/>
    <w:rsid w:val="005A65E5"/>
    <w:rsid w:val="005A6E74"/>
    <w:rsid w:val="005A71DD"/>
    <w:rsid w:val="005A729E"/>
    <w:rsid w:val="005A7699"/>
    <w:rsid w:val="005A78D7"/>
    <w:rsid w:val="005A79BC"/>
    <w:rsid w:val="005A7BCC"/>
    <w:rsid w:val="005B07BA"/>
    <w:rsid w:val="005B0AF1"/>
    <w:rsid w:val="005B0E3F"/>
    <w:rsid w:val="005B145A"/>
    <w:rsid w:val="005B15FB"/>
    <w:rsid w:val="005B17F4"/>
    <w:rsid w:val="005B1A22"/>
    <w:rsid w:val="005B2386"/>
    <w:rsid w:val="005B2994"/>
    <w:rsid w:val="005B32AD"/>
    <w:rsid w:val="005B3D92"/>
    <w:rsid w:val="005B3FEA"/>
    <w:rsid w:val="005B574A"/>
    <w:rsid w:val="005B5C33"/>
    <w:rsid w:val="005B5CC7"/>
    <w:rsid w:val="005B6F78"/>
    <w:rsid w:val="005B71C5"/>
    <w:rsid w:val="005B74C9"/>
    <w:rsid w:val="005B762A"/>
    <w:rsid w:val="005B7E73"/>
    <w:rsid w:val="005B7FBA"/>
    <w:rsid w:val="005C14B5"/>
    <w:rsid w:val="005C1D09"/>
    <w:rsid w:val="005C29F4"/>
    <w:rsid w:val="005C2AB7"/>
    <w:rsid w:val="005C2AF3"/>
    <w:rsid w:val="005C2D1E"/>
    <w:rsid w:val="005C3791"/>
    <w:rsid w:val="005C3BCB"/>
    <w:rsid w:val="005C3F02"/>
    <w:rsid w:val="005C41A7"/>
    <w:rsid w:val="005C467E"/>
    <w:rsid w:val="005C54B2"/>
    <w:rsid w:val="005C59BE"/>
    <w:rsid w:val="005C5A98"/>
    <w:rsid w:val="005C5BFE"/>
    <w:rsid w:val="005C61C9"/>
    <w:rsid w:val="005C6654"/>
    <w:rsid w:val="005C6E41"/>
    <w:rsid w:val="005C6EA4"/>
    <w:rsid w:val="005C7122"/>
    <w:rsid w:val="005C74BF"/>
    <w:rsid w:val="005C770D"/>
    <w:rsid w:val="005C77D0"/>
    <w:rsid w:val="005C78B7"/>
    <w:rsid w:val="005C7D6E"/>
    <w:rsid w:val="005D0983"/>
    <w:rsid w:val="005D1FB1"/>
    <w:rsid w:val="005D211A"/>
    <w:rsid w:val="005D2574"/>
    <w:rsid w:val="005D2F33"/>
    <w:rsid w:val="005D33E9"/>
    <w:rsid w:val="005D3666"/>
    <w:rsid w:val="005D3A4D"/>
    <w:rsid w:val="005D3FE8"/>
    <w:rsid w:val="005D4172"/>
    <w:rsid w:val="005D478A"/>
    <w:rsid w:val="005D54BD"/>
    <w:rsid w:val="005D596C"/>
    <w:rsid w:val="005D5ADA"/>
    <w:rsid w:val="005D5C34"/>
    <w:rsid w:val="005D5C77"/>
    <w:rsid w:val="005D607A"/>
    <w:rsid w:val="005D6214"/>
    <w:rsid w:val="005D623B"/>
    <w:rsid w:val="005D6D2D"/>
    <w:rsid w:val="005D6FDA"/>
    <w:rsid w:val="005D7344"/>
    <w:rsid w:val="005D757F"/>
    <w:rsid w:val="005D75DC"/>
    <w:rsid w:val="005E005D"/>
    <w:rsid w:val="005E006D"/>
    <w:rsid w:val="005E035E"/>
    <w:rsid w:val="005E0400"/>
    <w:rsid w:val="005E148E"/>
    <w:rsid w:val="005E1537"/>
    <w:rsid w:val="005E19E9"/>
    <w:rsid w:val="005E1BE3"/>
    <w:rsid w:val="005E1CE1"/>
    <w:rsid w:val="005E2A1C"/>
    <w:rsid w:val="005E3409"/>
    <w:rsid w:val="005E3CBD"/>
    <w:rsid w:val="005E3DB1"/>
    <w:rsid w:val="005E3E8C"/>
    <w:rsid w:val="005E45F7"/>
    <w:rsid w:val="005E4800"/>
    <w:rsid w:val="005E4BE9"/>
    <w:rsid w:val="005E55BC"/>
    <w:rsid w:val="005E5C3B"/>
    <w:rsid w:val="005E62FC"/>
    <w:rsid w:val="005E6748"/>
    <w:rsid w:val="005E674B"/>
    <w:rsid w:val="005E6DAE"/>
    <w:rsid w:val="005E710D"/>
    <w:rsid w:val="005E76AF"/>
    <w:rsid w:val="005E77CA"/>
    <w:rsid w:val="005F01FC"/>
    <w:rsid w:val="005F0379"/>
    <w:rsid w:val="005F0C05"/>
    <w:rsid w:val="005F163F"/>
    <w:rsid w:val="005F175A"/>
    <w:rsid w:val="005F1C3D"/>
    <w:rsid w:val="005F2A2A"/>
    <w:rsid w:val="005F332F"/>
    <w:rsid w:val="005F33D8"/>
    <w:rsid w:val="005F3632"/>
    <w:rsid w:val="005F3960"/>
    <w:rsid w:val="005F3AD2"/>
    <w:rsid w:val="005F3EDD"/>
    <w:rsid w:val="005F440F"/>
    <w:rsid w:val="005F4485"/>
    <w:rsid w:val="005F4683"/>
    <w:rsid w:val="005F46FC"/>
    <w:rsid w:val="005F494C"/>
    <w:rsid w:val="005F50D8"/>
    <w:rsid w:val="005F5350"/>
    <w:rsid w:val="005F53A7"/>
    <w:rsid w:val="005F554B"/>
    <w:rsid w:val="005F59A0"/>
    <w:rsid w:val="005F64E6"/>
    <w:rsid w:val="005F6A75"/>
    <w:rsid w:val="005F6E42"/>
    <w:rsid w:val="005F7102"/>
    <w:rsid w:val="005F7621"/>
    <w:rsid w:val="005F7B57"/>
    <w:rsid w:val="005F7C91"/>
    <w:rsid w:val="005F7E4E"/>
    <w:rsid w:val="006001EB"/>
    <w:rsid w:val="0060036F"/>
    <w:rsid w:val="006004D8"/>
    <w:rsid w:val="0060053D"/>
    <w:rsid w:val="00600E79"/>
    <w:rsid w:val="00600FB6"/>
    <w:rsid w:val="0060110E"/>
    <w:rsid w:val="00601201"/>
    <w:rsid w:val="006019A1"/>
    <w:rsid w:val="00601DAC"/>
    <w:rsid w:val="00601F01"/>
    <w:rsid w:val="0060229D"/>
    <w:rsid w:val="00602466"/>
    <w:rsid w:val="00602921"/>
    <w:rsid w:val="0060345A"/>
    <w:rsid w:val="00603D47"/>
    <w:rsid w:val="0060487C"/>
    <w:rsid w:val="006048EB"/>
    <w:rsid w:val="00604ECA"/>
    <w:rsid w:val="00604FF5"/>
    <w:rsid w:val="00605281"/>
    <w:rsid w:val="0060598C"/>
    <w:rsid w:val="00605ADA"/>
    <w:rsid w:val="00605D29"/>
    <w:rsid w:val="00605E8F"/>
    <w:rsid w:val="00605F36"/>
    <w:rsid w:val="00606089"/>
    <w:rsid w:val="006066AE"/>
    <w:rsid w:val="00606995"/>
    <w:rsid w:val="00606F58"/>
    <w:rsid w:val="00606F83"/>
    <w:rsid w:val="006074A0"/>
    <w:rsid w:val="006078BA"/>
    <w:rsid w:val="00607B31"/>
    <w:rsid w:val="00607C28"/>
    <w:rsid w:val="0061027F"/>
    <w:rsid w:val="00610688"/>
    <w:rsid w:val="006109A7"/>
    <w:rsid w:val="00610B91"/>
    <w:rsid w:val="00610DBA"/>
    <w:rsid w:val="0061106F"/>
    <w:rsid w:val="00611FFB"/>
    <w:rsid w:val="006127E5"/>
    <w:rsid w:val="00612C83"/>
    <w:rsid w:val="00613332"/>
    <w:rsid w:val="00613797"/>
    <w:rsid w:val="00613EEC"/>
    <w:rsid w:val="00614186"/>
    <w:rsid w:val="0061420C"/>
    <w:rsid w:val="00614260"/>
    <w:rsid w:val="00614D5F"/>
    <w:rsid w:val="006150C4"/>
    <w:rsid w:val="006151C9"/>
    <w:rsid w:val="0061527D"/>
    <w:rsid w:val="00615644"/>
    <w:rsid w:val="006165E1"/>
    <w:rsid w:val="006167C1"/>
    <w:rsid w:val="00616959"/>
    <w:rsid w:val="00616B21"/>
    <w:rsid w:val="00616BC1"/>
    <w:rsid w:val="00617383"/>
    <w:rsid w:val="006176EF"/>
    <w:rsid w:val="006177F9"/>
    <w:rsid w:val="006179FA"/>
    <w:rsid w:val="00617B22"/>
    <w:rsid w:val="00617F41"/>
    <w:rsid w:val="00617F48"/>
    <w:rsid w:val="00620025"/>
    <w:rsid w:val="0062021A"/>
    <w:rsid w:val="00620681"/>
    <w:rsid w:val="00620A3A"/>
    <w:rsid w:val="00620D7A"/>
    <w:rsid w:val="006211B4"/>
    <w:rsid w:val="00621308"/>
    <w:rsid w:val="00621677"/>
    <w:rsid w:val="006225D3"/>
    <w:rsid w:val="00622695"/>
    <w:rsid w:val="00622FF2"/>
    <w:rsid w:val="006230A1"/>
    <w:rsid w:val="006232AF"/>
    <w:rsid w:val="00623399"/>
    <w:rsid w:val="006235C4"/>
    <w:rsid w:val="00623825"/>
    <w:rsid w:val="006239A3"/>
    <w:rsid w:val="00623B55"/>
    <w:rsid w:val="006240EB"/>
    <w:rsid w:val="0062445A"/>
    <w:rsid w:val="006251C8"/>
    <w:rsid w:val="006254DD"/>
    <w:rsid w:val="00625DB3"/>
    <w:rsid w:val="006263A9"/>
    <w:rsid w:val="0062643F"/>
    <w:rsid w:val="00626F4A"/>
    <w:rsid w:val="00626FD8"/>
    <w:rsid w:val="00627302"/>
    <w:rsid w:val="00627356"/>
    <w:rsid w:val="006274E2"/>
    <w:rsid w:val="0062758C"/>
    <w:rsid w:val="006278D9"/>
    <w:rsid w:val="00627A5E"/>
    <w:rsid w:val="00627BEF"/>
    <w:rsid w:val="00627E85"/>
    <w:rsid w:val="00630387"/>
    <w:rsid w:val="00630755"/>
    <w:rsid w:val="00630867"/>
    <w:rsid w:val="006312EC"/>
    <w:rsid w:val="0063137B"/>
    <w:rsid w:val="0063147F"/>
    <w:rsid w:val="0063266F"/>
    <w:rsid w:val="00632C79"/>
    <w:rsid w:val="00633CD9"/>
    <w:rsid w:val="0063421D"/>
    <w:rsid w:val="006343D9"/>
    <w:rsid w:val="00634508"/>
    <w:rsid w:val="006345D2"/>
    <w:rsid w:val="0063467C"/>
    <w:rsid w:val="00634C7C"/>
    <w:rsid w:val="006354BD"/>
    <w:rsid w:val="00635A72"/>
    <w:rsid w:val="00635EE6"/>
    <w:rsid w:val="0063634A"/>
    <w:rsid w:val="0063636C"/>
    <w:rsid w:val="0063662D"/>
    <w:rsid w:val="00636EAF"/>
    <w:rsid w:val="00636FAA"/>
    <w:rsid w:val="006377CA"/>
    <w:rsid w:val="0064060A"/>
    <w:rsid w:val="006406F0"/>
    <w:rsid w:val="00640C45"/>
    <w:rsid w:val="00641071"/>
    <w:rsid w:val="006410BB"/>
    <w:rsid w:val="00641258"/>
    <w:rsid w:val="006413EF"/>
    <w:rsid w:val="00641533"/>
    <w:rsid w:val="00641738"/>
    <w:rsid w:val="0064176A"/>
    <w:rsid w:val="00641B1A"/>
    <w:rsid w:val="00641DC6"/>
    <w:rsid w:val="00641FA9"/>
    <w:rsid w:val="006421CC"/>
    <w:rsid w:val="00642453"/>
    <w:rsid w:val="00642602"/>
    <w:rsid w:val="00642768"/>
    <w:rsid w:val="006427D0"/>
    <w:rsid w:val="006429B6"/>
    <w:rsid w:val="00642BBC"/>
    <w:rsid w:val="00642CE4"/>
    <w:rsid w:val="006430CF"/>
    <w:rsid w:val="0064319E"/>
    <w:rsid w:val="00643597"/>
    <w:rsid w:val="0064386F"/>
    <w:rsid w:val="00643CF9"/>
    <w:rsid w:val="00644222"/>
    <w:rsid w:val="00644B86"/>
    <w:rsid w:val="00645042"/>
    <w:rsid w:val="0064510C"/>
    <w:rsid w:val="00645426"/>
    <w:rsid w:val="006458DB"/>
    <w:rsid w:val="00645DCA"/>
    <w:rsid w:val="006461C0"/>
    <w:rsid w:val="006465C8"/>
    <w:rsid w:val="00646784"/>
    <w:rsid w:val="00646ADD"/>
    <w:rsid w:val="00646EAC"/>
    <w:rsid w:val="006471FA"/>
    <w:rsid w:val="006473DE"/>
    <w:rsid w:val="006475F2"/>
    <w:rsid w:val="006504BC"/>
    <w:rsid w:val="0065073D"/>
    <w:rsid w:val="00650A16"/>
    <w:rsid w:val="00650A4E"/>
    <w:rsid w:val="00650BDE"/>
    <w:rsid w:val="00651220"/>
    <w:rsid w:val="00651343"/>
    <w:rsid w:val="00651392"/>
    <w:rsid w:val="00651507"/>
    <w:rsid w:val="00651637"/>
    <w:rsid w:val="00651E2A"/>
    <w:rsid w:val="0065253C"/>
    <w:rsid w:val="006530B8"/>
    <w:rsid w:val="006531CF"/>
    <w:rsid w:val="00653309"/>
    <w:rsid w:val="006534C4"/>
    <w:rsid w:val="006538EF"/>
    <w:rsid w:val="006540E6"/>
    <w:rsid w:val="0065434A"/>
    <w:rsid w:val="006545ED"/>
    <w:rsid w:val="006546A5"/>
    <w:rsid w:val="00654A7E"/>
    <w:rsid w:val="00654B49"/>
    <w:rsid w:val="00654E3D"/>
    <w:rsid w:val="00655032"/>
    <w:rsid w:val="006550AC"/>
    <w:rsid w:val="00655691"/>
    <w:rsid w:val="00655D85"/>
    <w:rsid w:val="00656446"/>
    <w:rsid w:val="00656CEE"/>
    <w:rsid w:val="00656DDD"/>
    <w:rsid w:val="00656E71"/>
    <w:rsid w:val="006570D7"/>
    <w:rsid w:val="006571CD"/>
    <w:rsid w:val="0065728C"/>
    <w:rsid w:val="00657C83"/>
    <w:rsid w:val="00657F5A"/>
    <w:rsid w:val="0066023D"/>
    <w:rsid w:val="00660AEA"/>
    <w:rsid w:val="00660B45"/>
    <w:rsid w:val="00660D0E"/>
    <w:rsid w:val="006610A2"/>
    <w:rsid w:val="00661551"/>
    <w:rsid w:val="00661F5B"/>
    <w:rsid w:val="00662385"/>
    <w:rsid w:val="00662868"/>
    <w:rsid w:val="0066287E"/>
    <w:rsid w:val="00662E6B"/>
    <w:rsid w:val="00662F13"/>
    <w:rsid w:val="0066357B"/>
    <w:rsid w:val="00663E1E"/>
    <w:rsid w:val="006640AE"/>
    <w:rsid w:val="006641C4"/>
    <w:rsid w:val="00664321"/>
    <w:rsid w:val="006644AD"/>
    <w:rsid w:val="006646F0"/>
    <w:rsid w:val="00664AB2"/>
    <w:rsid w:val="00665360"/>
    <w:rsid w:val="00665BF9"/>
    <w:rsid w:val="00666339"/>
    <w:rsid w:val="00666B75"/>
    <w:rsid w:val="006674D9"/>
    <w:rsid w:val="006678EC"/>
    <w:rsid w:val="00667CC9"/>
    <w:rsid w:val="00667DD7"/>
    <w:rsid w:val="00667F22"/>
    <w:rsid w:val="00667FD5"/>
    <w:rsid w:val="0067062A"/>
    <w:rsid w:val="00670675"/>
    <w:rsid w:val="006706FF"/>
    <w:rsid w:val="00670756"/>
    <w:rsid w:val="00670A2F"/>
    <w:rsid w:val="00670B3A"/>
    <w:rsid w:val="006710F4"/>
    <w:rsid w:val="00671F81"/>
    <w:rsid w:val="00672950"/>
    <w:rsid w:val="00672C8D"/>
    <w:rsid w:val="0067340E"/>
    <w:rsid w:val="0067356A"/>
    <w:rsid w:val="0067377C"/>
    <w:rsid w:val="00674ABA"/>
    <w:rsid w:val="0067562C"/>
    <w:rsid w:val="00675639"/>
    <w:rsid w:val="00675825"/>
    <w:rsid w:val="00675A1E"/>
    <w:rsid w:val="006765BD"/>
    <w:rsid w:val="00676A63"/>
    <w:rsid w:val="0067724C"/>
    <w:rsid w:val="006773AA"/>
    <w:rsid w:val="00677753"/>
    <w:rsid w:val="00680279"/>
    <w:rsid w:val="0068069F"/>
    <w:rsid w:val="00680772"/>
    <w:rsid w:val="00680BA3"/>
    <w:rsid w:val="00680BA6"/>
    <w:rsid w:val="00680FA6"/>
    <w:rsid w:val="00680FC1"/>
    <w:rsid w:val="006814F1"/>
    <w:rsid w:val="00681981"/>
    <w:rsid w:val="00681CCF"/>
    <w:rsid w:val="0068227E"/>
    <w:rsid w:val="006823F4"/>
    <w:rsid w:val="00682438"/>
    <w:rsid w:val="0068254A"/>
    <w:rsid w:val="00682602"/>
    <w:rsid w:val="00682D6E"/>
    <w:rsid w:val="00683503"/>
    <w:rsid w:val="0068398C"/>
    <w:rsid w:val="00683BC5"/>
    <w:rsid w:val="00683FDE"/>
    <w:rsid w:val="006840C3"/>
    <w:rsid w:val="0068411D"/>
    <w:rsid w:val="006843DC"/>
    <w:rsid w:val="00684473"/>
    <w:rsid w:val="0068476C"/>
    <w:rsid w:val="00684E6D"/>
    <w:rsid w:val="00684E80"/>
    <w:rsid w:val="0068501C"/>
    <w:rsid w:val="006855DF"/>
    <w:rsid w:val="00685637"/>
    <w:rsid w:val="0068590F"/>
    <w:rsid w:val="006869CB"/>
    <w:rsid w:val="00687038"/>
    <w:rsid w:val="006876CD"/>
    <w:rsid w:val="00687D92"/>
    <w:rsid w:val="00690355"/>
    <w:rsid w:val="0069039F"/>
    <w:rsid w:val="006903FC"/>
    <w:rsid w:val="00690AB8"/>
    <w:rsid w:val="00691044"/>
    <w:rsid w:val="00691402"/>
    <w:rsid w:val="00691960"/>
    <w:rsid w:val="00691B1A"/>
    <w:rsid w:val="00691EFE"/>
    <w:rsid w:val="006922FA"/>
    <w:rsid w:val="0069277A"/>
    <w:rsid w:val="00692E1D"/>
    <w:rsid w:val="0069333C"/>
    <w:rsid w:val="006933CD"/>
    <w:rsid w:val="0069345E"/>
    <w:rsid w:val="00693AEF"/>
    <w:rsid w:val="0069432D"/>
    <w:rsid w:val="0069487D"/>
    <w:rsid w:val="00694A43"/>
    <w:rsid w:val="00694CCB"/>
    <w:rsid w:val="00694F3F"/>
    <w:rsid w:val="006950B9"/>
    <w:rsid w:val="006953CF"/>
    <w:rsid w:val="00695A26"/>
    <w:rsid w:val="00695E56"/>
    <w:rsid w:val="0069635B"/>
    <w:rsid w:val="006965B1"/>
    <w:rsid w:val="00696AF6"/>
    <w:rsid w:val="00696C3C"/>
    <w:rsid w:val="00697B68"/>
    <w:rsid w:val="00697DEC"/>
    <w:rsid w:val="00697E73"/>
    <w:rsid w:val="006A0AA6"/>
    <w:rsid w:val="006A0E75"/>
    <w:rsid w:val="006A1000"/>
    <w:rsid w:val="006A1448"/>
    <w:rsid w:val="006A1747"/>
    <w:rsid w:val="006A2421"/>
    <w:rsid w:val="006A25F6"/>
    <w:rsid w:val="006A2621"/>
    <w:rsid w:val="006A295B"/>
    <w:rsid w:val="006A2A27"/>
    <w:rsid w:val="006A2BCD"/>
    <w:rsid w:val="006A2DA7"/>
    <w:rsid w:val="006A38B7"/>
    <w:rsid w:val="006A3A38"/>
    <w:rsid w:val="006A415E"/>
    <w:rsid w:val="006A416B"/>
    <w:rsid w:val="006A438C"/>
    <w:rsid w:val="006A43F4"/>
    <w:rsid w:val="006A4C4E"/>
    <w:rsid w:val="006A500C"/>
    <w:rsid w:val="006A54E6"/>
    <w:rsid w:val="006A552D"/>
    <w:rsid w:val="006A5BEE"/>
    <w:rsid w:val="006A5C99"/>
    <w:rsid w:val="006A5D0D"/>
    <w:rsid w:val="006A5E25"/>
    <w:rsid w:val="006A61AE"/>
    <w:rsid w:val="006A6A2B"/>
    <w:rsid w:val="006A6AE2"/>
    <w:rsid w:val="006A6CD1"/>
    <w:rsid w:val="006A705A"/>
    <w:rsid w:val="006A7DAC"/>
    <w:rsid w:val="006B002C"/>
    <w:rsid w:val="006B073A"/>
    <w:rsid w:val="006B13B9"/>
    <w:rsid w:val="006B13CF"/>
    <w:rsid w:val="006B168B"/>
    <w:rsid w:val="006B170A"/>
    <w:rsid w:val="006B19A2"/>
    <w:rsid w:val="006B243B"/>
    <w:rsid w:val="006B3151"/>
    <w:rsid w:val="006B39C4"/>
    <w:rsid w:val="006B3BD8"/>
    <w:rsid w:val="006B413B"/>
    <w:rsid w:val="006B4E78"/>
    <w:rsid w:val="006B50E9"/>
    <w:rsid w:val="006B545D"/>
    <w:rsid w:val="006B552C"/>
    <w:rsid w:val="006B58A0"/>
    <w:rsid w:val="006B6718"/>
    <w:rsid w:val="006B7857"/>
    <w:rsid w:val="006C015D"/>
    <w:rsid w:val="006C0410"/>
    <w:rsid w:val="006C0A72"/>
    <w:rsid w:val="006C0F0C"/>
    <w:rsid w:val="006C1765"/>
    <w:rsid w:val="006C1EF2"/>
    <w:rsid w:val="006C22F1"/>
    <w:rsid w:val="006C2346"/>
    <w:rsid w:val="006C28CB"/>
    <w:rsid w:val="006C2B0B"/>
    <w:rsid w:val="006C2E27"/>
    <w:rsid w:val="006C2F45"/>
    <w:rsid w:val="006C301E"/>
    <w:rsid w:val="006C30B4"/>
    <w:rsid w:val="006C33CD"/>
    <w:rsid w:val="006C3C1E"/>
    <w:rsid w:val="006C41C3"/>
    <w:rsid w:val="006C4447"/>
    <w:rsid w:val="006C45FC"/>
    <w:rsid w:val="006C4615"/>
    <w:rsid w:val="006C47F9"/>
    <w:rsid w:val="006C4F84"/>
    <w:rsid w:val="006C5015"/>
    <w:rsid w:val="006C58E3"/>
    <w:rsid w:val="006C6029"/>
    <w:rsid w:val="006C68B8"/>
    <w:rsid w:val="006C6CAF"/>
    <w:rsid w:val="006C7194"/>
    <w:rsid w:val="006C7890"/>
    <w:rsid w:val="006C7A24"/>
    <w:rsid w:val="006C7B03"/>
    <w:rsid w:val="006D00FE"/>
    <w:rsid w:val="006D0ACB"/>
    <w:rsid w:val="006D0C1A"/>
    <w:rsid w:val="006D10A6"/>
    <w:rsid w:val="006D164B"/>
    <w:rsid w:val="006D1BF1"/>
    <w:rsid w:val="006D1D11"/>
    <w:rsid w:val="006D2049"/>
    <w:rsid w:val="006D2791"/>
    <w:rsid w:val="006D292D"/>
    <w:rsid w:val="006D2978"/>
    <w:rsid w:val="006D30EC"/>
    <w:rsid w:val="006D315A"/>
    <w:rsid w:val="006D3352"/>
    <w:rsid w:val="006D34CE"/>
    <w:rsid w:val="006D38EA"/>
    <w:rsid w:val="006D3D34"/>
    <w:rsid w:val="006D3E59"/>
    <w:rsid w:val="006D3EA1"/>
    <w:rsid w:val="006D3F91"/>
    <w:rsid w:val="006D4756"/>
    <w:rsid w:val="006D4C31"/>
    <w:rsid w:val="006D587C"/>
    <w:rsid w:val="006D6003"/>
    <w:rsid w:val="006D6424"/>
    <w:rsid w:val="006D69A0"/>
    <w:rsid w:val="006D6CD1"/>
    <w:rsid w:val="006D72EA"/>
    <w:rsid w:val="006D73FA"/>
    <w:rsid w:val="006E00A7"/>
    <w:rsid w:val="006E06F0"/>
    <w:rsid w:val="006E0FA3"/>
    <w:rsid w:val="006E1015"/>
    <w:rsid w:val="006E131A"/>
    <w:rsid w:val="006E14D4"/>
    <w:rsid w:val="006E1A92"/>
    <w:rsid w:val="006E1E1D"/>
    <w:rsid w:val="006E1EAF"/>
    <w:rsid w:val="006E2156"/>
    <w:rsid w:val="006E2216"/>
    <w:rsid w:val="006E2248"/>
    <w:rsid w:val="006E267B"/>
    <w:rsid w:val="006E2B2F"/>
    <w:rsid w:val="006E2D15"/>
    <w:rsid w:val="006E3329"/>
    <w:rsid w:val="006E388C"/>
    <w:rsid w:val="006E39A7"/>
    <w:rsid w:val="006E3AC8"/>
    <w:rsid w:val="006E3F66"/>
    <w:rsid w:val="006E49FF"/>
    <w:rsid w:val="006E4FC8"/>
    <w:rsid w:val="006E5256"/>
    <w:rsid w:val="006E5386"/>
    <w:rsid w:val="006E55F1"/>
    <w:rsid w:val="006E667D"/>
    <w:rsid w:val="006E6B7B"/>
    <w:rsid w:val="006E7166"/>
    <w:rsid w:val="006E728B"/>
    <w:rsid w:val="006E7366"/>
    <w:rsid w:val="006E7704"/>
    <w:rsid w:val="006E7ACA"/>
    <w:rsid w:val="006E7C8D"/>
    <w:rsid w:val="006F0A37"/>
    <w:rsid w:val="006F0CF9"/>
    <w:rsid w:val="006F1184"/>
    <w:rsid w:val="006F1313"/>
    <w:rsid w:val="006F147A"/>
    <w:rsid w:val="006F205E"/>
    <w:rsid w:val="006F2160"/>
    <w:rsid w:val="006F221B"/>
    <w:rsid w:val="006F2837"/>
    <w:rsid w:val="006F4086"/>
    <w:rsid w:val="006F41AD"/>
    <w:rsid w:val="006F41B9"/>
    <w:rsid w:val="006F43EE"/>
    <w:rsid w:val="006F45C0"/>
    <w:rsid w:val="006F470B"/>
    <w:rsid w:val="006F4984"/>
    <w:rsid w:val="006F4F03"/>
    <w:rsid w:val="006F4FD6"/>
    <w:rsid w:val="006F53B5"/>
    <w:rsid w:val="006F54F4"/>
    <w:rsid w:val="006F5ACE"/>
    <w:rsid w:val="006F5BE6"/>
    <w:rsid w:val="006F6092"/>
    <w:rsid w:val="006F6CAC"/>
    <w:rsid w:val="006F6F38"/>
    <w:rsid w:val="0070003E"/>
    <w:rsid w:val="007005DF"/>
    <w:rsid w:val="00700BF4"/>
    <w:rsid w:val="00700DAF"/>
    <w:rsid w:val="00700E93"/>
    <w:rsid w:val="007010D3"/>
    <w:rsid w:val="007010DD"/>
    <w:rsid w:val="00701901"/>
    <w:rsid w:val="00701DA9"/>
    <w:rsid w:val="0070223C"/>
    <w:rsid w:val="00702C74"/>
    <w:rsid w:val="00702E8F"/>
    <w:rsid w:val="00704633"/>
    <w:rsid w:val="00704867"/>
    <w:rsid w:val="00704C5F"/>
    <w:rsid w:val="00705CA0"/>
    <w:rsid w:val="00705DD6"/>
    <w:rsid w:val="00705F58"/>
    <w:rsid w:val="00707278"/>
    <w:rsid w:val="0070763E"/>
    <w:rsid w:val="00707C55"/>
    <w:rsid w:val="00710367"/>
    <w:rsid w:val="007107D9"/>
    <w:rsid w:val="00710D6D"/>
    <w:rsid w:val="0071104F"/>
    <w:rsid w:val="00711114"/>
    <w:rsid w:val="00711AD5"/>
    <w:rsid w:val="00712100"/>
    <w:rsid w:val="007121EC"/>
    <w:rsid w:val="007125A6"/>
    <w:rsid w:val="0071289F"/>
    <w:rsid w:val="00712B9B"/>
    <w:rsid w:val="00713809"/>
    <w:rsid w:val="007138E4"/>
    <w:rsid w:val="00713918"/>
    <w:rsid w:val="00714D38"/>
    <w:rsid w:val="00714E4C"/>
    <w:rsid w:val="00715630"/>
    <w:rsid w:val="007157DA"/>
    <w:rsid w:val="00715810"/>
    <w:rsid w:val="0071665D"/>
    <w:rsid w:val="00716835"/>
    <w:rsid w:val="00716D39"/>
    <w:rsid w:val="00717039"/>
    <w:rsid w:val="007175C8"/>
    <w:rsid w:val="00717EB8"/>
    <w:rsid w:val="0072003F"/>
    <w:rsid w:val="0072055B"/>
    <w:rsid w:val="0072061B"/>
    <w:rsid w:val="0072061C"/>
    <w:rsid w:val="0072072B"/>
    <w:rsid w:val="007209BB"/>
    <w:rsid w:val="00721554"/>
    <w:rsid w:val="0072158F"/>
    <w:rsid w:val="00721C4A"/>
    <w:rsid w:val="00721F6A"/>
    <w:rsid w:val="00722266"/>
    <w:rsid w:val="007225FF"/>
    <w:rsid w:val="007227B2"/>
    <w:rsid w:val="00723F8D"/>
    <w:rsid w:val="00724180"/>
    <w:rsid w:val="0072435F"/>
    <w:rsid w:val="0072457D"/>
    <w:rsid w:val="007245FE"/>
    <w:rsid w:val="007247A4"/>
    <w:rsid w:val="007248C7"/>
    <w:rsid w:val="00724A9F"/>
    <w:rsid w:val="00724AC4"/>
    <w:rsid w:val="00724ACE"/>
    <w:rsid w:val="00724B75"/>
    <w:rsid w:val="00724C02"/>
    <w:rsid w:val="00724D21"/>
    <w:rsid w:val="00724FF8"/>
    <w:rsid w:val="00725488"/>
    <w:rsid w:val="007255E5"/>
    <w:rsid w:val="007255F3"/>
    <w:rsid w:val="00725C59"/>
    <w:rsid w:val="00726A2B"/>
    <w:rsid w:val="00726F3C"/>
    <w:rsid w:val="00726FFD"/>
    <w:rsid w:val="00727003"/>
    <w:rsid w:val="00727280"/>
    <w:rsid w:val="0072757F"/>
    <w:rsid w:val="00727918"/>
    <w:rsid w:val="00727A6D"/>
    <w:rsid w:val="00730175"/>
    <w:rsid w:val="007302C5"/>
    <w:rsid w:val="007302EA"/>
    <w:rsid w:val="00730A99"/>
    <w:rsid w:val="00730CB3"/>
    <w:rsid w:val="00730D21"/>
    <w:rsid w:val="00730EB9"/>
    <w:rsid w:val="00731B9A"/>
    <w:rsid w:val="007328CB"/>
    <w:rsid w:val="007328EE"/>
    <w:rsid w:val="00732E8F"/>
    <w:rsid w:val="00733802"/>
    <w:rsid w:val="00733D63"/>
    <w:rsid w:val="00734359"/>
    <w:rsid w:val="00734750"/>
    <w:rsid w:val="0073492D"/>
    <w:rsid w:val="0073521B"/>
    <w:rsid w:val="00735852"/>
    <w:rsid w:val="00735BF1"/>
    <w:rsid w:val="00736025"/>
    <w:rsid w:val="0073607E"/>
    <w:rsid w:val="00736107"/>
    <w:rsid w:val="007363E3"/>
    <w:rsid w:val="0073641F"/>
    <w:rsid w:val="0073651D"/>
    <w:rsid w:val="00736556"/>
    <w:rsid w:val="00736759"/>
    <w:rsid w:val="00736EEF"/>
    <w:rsid w:val="0073701A"/>
    <w:rsid w:val="0073755A"/>
    <w:rsid w:val="00737F39"/>
    <w:rsid w:val="00737FDD"/>
    <w:rsid w:val="0074000D"/>
    <w:rsid w:val="00740E15"/>
    <w:rsid w:val="007410AD"/>
    <w:rsid w:val="007418F0"/>
    <w:rsid w:val="00741D77"/>
    <w:rsid w:val="00741E50"/>
    <w:rsid w:val="00741FDA"/>
    <w:rsid w:val="00742F9C"/>
    <w:rsid w:val="0074398A"/>
    <w:rsid w:val="00743B96"/>
    <w:rsid w:val="00743D88"/>
    <w:rsid w:val="00744356"/>
    <w:rsid w:val="00744C67"/>
    <w:rsid w:val="00745060"/>
    <w:rsid w:val="0074571F"/>
    <w:rsid w:val="00745BD3"/>
    <w:rsid w:val="00746255"/>
    <w:rsid w:val="00746347"/>
    <w:rsid w:val="00746394"/>
    <w:rsid w:val="00746567"/>
    <w:rsid w:val="00746CCC"/>
    <w:rsid w:val="00747398"/>
    <w:rsid w:val="007475B6"/>
    <w:rsid w:val="007478B9"/>
    <w:rsid w:val="007479A1"/>
    <w:rsid w:val="007501F6"/>
    <w:rsid w:val="00750A9D"/>
    <w:rsid w:val="00750F83"/>
    <w:rsid w:val="00751542"/>
    <w:rsid w:val="0075154B"/>
    <w:rsid w:val="00751B91"/>
    <w:rsid w:val="00751BC4"/>
    <w:rsid w:val="0075271C"/>
    <w:rsid w:val="0075299D"/>
    <w:rsid w:val="00752B62"/>
    <w:rsid w:val="007536E9"/>
    <w:rsid w:val="00753A92"/>
    <w:rsid w:val="00754028"/>
    <w:rsid w:val="007546A4"/>
    <w:rsid w:val="00754986"/>
    <w:rsid w:val="007549CB"/>
    <w:rsid w:val="00754AAD"/>
    <w:rsid w:val="00754BA2"/>
    <w:rsid w:val="007555A0"/>
    <w:rsid w:val="00755C37"/>
    <w:rsid w:val="00755CFD"/>
    <w:rsid w:val="00755D5A"/>
    <w:rsid w:val="00755DDC"/>
    <w:rsid w:val="00755E8A"/>
    <w:rsid w:val="007565DC"/>
    <w:rsid w:val="00756DC0"/>
    <w:rsid w:val="00756ECF"/>
    <w:rsid w:val="00757295"/>
    <w:rsid w:val="0075756A"/>
    <w:rsid w:val="0075768B"/>
    <w:rsid w:val="00757718"/>
    <w:rsid w:val="00757A73"/>
    <w:rsid w:val="00757ACD"/>
    <w:rsid w:val="00760172"/>
    <w:rsid w:val="007609AE"/>
    <w:rsid w:val="00760ACB"/>
    <w:rsid w:val="00760D26"/>
    <w:rsid w:val="00760FA9"/>
    <w:rsid w:val="00761484"/>
    <w:rsid w:val="007616CF"/>
    <w:rsid w:val="00761B2A"/>
    <w:rsid w:val="00761FF1"/>
    <w:rsid w:val="007622D3"/>
    <w:rsid w:val="00762A5E"/>
    <w:rsid w:val="00762B49"/>
    <w:rsid w:val="00762C6F"/>
    <w:rsid w:val="0076305A"/>
    <w:rsid w:val="00763686"/>
    <w:rsid w:val="00763CA2"/>
    <w:rsid w:val="00763F4A"/>
    <w:rsid w:val="0076465D"/>
    <w:rsid w:val="00764A97"/>
    <w:rsid w:val="00764D46"/>
    <w:rsid w:val="0076533F"/>
    <w:rsid w:val="007655F3"/>
    <w:rsid w:val="007661E0"/>
    <w:rsid w:val="007661E9"/>
    <w:rsid w:val="007663B2"/>
    <w:rsid w:val="00766A45"/>
    <w:rsid w:val="00766F88"/>
    <w:rsid w:val="007674AD"/>
    <w:rsid w:val="00767586"/>
    <w:rsid w:val="007679B1"/>
    <w:rsid w:val="00770059"/>
    <w:rsid w:val="0077012B"/>
    <w:rsid w:val="0077022C"/>
    <w:rsid w:val="007705A3"/>
    <w:rsid w:val="00770BCD"/>
    <w:rsid w:val="00770D99"/>
    <w:rsid w:val="00771AAF"/>
    <w:rsid w:val="00771BD4"/>
    <w:rsid w:val="00771C7A"/>
    <w:rsid w:val="00771D3C"/>
    <w:rsid w:val="007720F0"/>
    <w:rsid w:val="00772273"/>
    <w:rsid w:val="007722E5"/>
    <w:rsid w:val="007724C8"/>
    <w:rsid w:val="007724E7"/>
    <w:rsid w:val="0077253D"/>
    <w:rsid w:val="007727C6"/>
    <w:rsid w:val="00772A13"/>
    <w:rsid w:val="007735A4"/>
    <w:rsid w:val="00773A27"/>
    <w:rsid w:val="00773B01"/>
    <w:rsid w:val="00774204"/>
    <w:rsid w:val="007742C9"/>
    <w:rsid w:val="00774696"/>
    <w:rsid w:val="0077492E"/>
    <w:rsid w:val="00774CBC"/>
    <w:rsid w:val="00774D0E"/>
    <w:rsid w:val="00776097"/>
    <w:rsid w:val="00776272"/>
    <w:rsid w:val="00776FC5"/>
    <w:rsid w:val="00777989"/>
    <w:rsid w:val="00777C37"/>
    <w:rsid w:val="00777D32"/>
    <w:rsid w:val="00780028"/>
    <w:rsid w:val="00780144"/>
    <w:rsid w:val="00780D2D"/>
    <w:rsid w:val="00780E54"/>
    <w:rsid w:val="007814CE"/>
    <w:rsid w:val="007817A5"/>
    <w:rsid w:val="00781A6A"/>
    <w:rsid w:val="00781C5D"/>
    <w:rsid w:val="00782586"/>
    <w:rsid w:val="0078341E"/>
    <w:rsid w:val="0078371E"/>
    <w:rsid w:val="00783784"/>
    <w:rsid w:val="00783CAC"/>
    <w:rsid w:val="007843F4"/>
    <w:rsid w:val="0078494C"/>
    <w:rsid w:val="00784B3E"/>
    <w:rsid w:val="00784B93"/>
    <w:rsid w:val="00785121"/>
    <w:rsid w:val="007855FF"/>
    <w:rsid w:val="0078568D"/>
    <w:rsid w:val="00785D86"/>
    <w:rsid w:val="00785DBA"/>
    <w:rsid w:val="00786190"/>
    <w:rsid w:val="0078620A"/>
    <w:rsid w:val="007868EC"/>
    <w:rsid w:val="007868F8"/>
    <w:rsid w:val="00786E9A"/>
    <w:rsid w:val="00787133"/>
    <w:rsid w:val="0078786C"/>
    <w:rsid w:val="00787950"/>
    <w:rsid w:val="007903BD"/>
    <w:rsid w:val="00790869"/>
    <w:rsid w:val="00790E81"/>
    <w:rsid w:val="00791812"/>
    <w:rsid w:val="00791841"/>
    <w:rsid w:val="00791E23"/>
    <w:rsid w:val="0079205D"/>
    <w:rsid w:val="0079291E"/>
    <w:rsid w:val="00792B11"/>
    <w:rsid w:val="00792EB4"/>
    <w:rsid w:val="007932F4"/>
    <w:rsid w:val="00793CAB"/>
    <w:rsid w:val="00793FE7"/>
    <w:rsid w:val="00794053"/>
    <w:rsid w:val="0079415B"/>
    <w:rsid w:val="007945A1"/>
    <w:rsid w:val="0079534E"/>
    <w:rsid w:val="0079538C"/>
    <w:rsid w:val="007965B6"/>
    <w:rsid w:val="00796ABC"/>
    <w:rsid w:val="00796E54"/>
    <w:rsid w:val="007970A9"/>
    <w:rsid w:val="00797141"/>
    <w:rsid w:val="0079760E"/>
    <w:rsid w:val="00797695"/>
    <w:rsid w:val="00797CA0"/>
    <w:rsid w:val="007A046B"/>
    <w:rsid w:val="007A0606"/>
    <w:rsid w:val="007A0632"/>
    <w:rsid w:val="007A0AFE"/>
    <w:rsid w:val="007A11CE"/>
    <w:rsid w:val="007A1310"/>
    <w:rsid w:val="007A16C8"/>
    <w:rsid w:val="007A171F"/>
    <w:rsid w:val="007A188F"/>
    <w:rsid w:val="007A1DA0"/>
    <w:rsid w:val="007A26BC"/>
    <w:rsid w:val="007A29C9"/>
    <w:rsid w:val="007A2E13"/>
    <w:rsid w:val="007A37A8"/>
    <w:rsid w:val="007A3B00"/>
    <w:rsid w:val="007A3B63"/>
    <w:rsid w:val="007A4045"/>
    <w:rsid w:val="007A40DB"/>
    <w:rsid w:val="007A431B"/>
    <w:rsid w:val="007A4496"/>
    <w:rsid w:val="007A46C9"/>
    <w:rsid w:val="007A5604"/>
    <w:rsid w:val="007A5B4A"/>
    <w:rsid w:val="007A5C07"/>
    <w:rsid w:val="007A5EE7"/>
    <w:rsid w:val="007A61E4"/>
    <w:rsid w:val="007A6232"/>
    <w:rsid w:val="007A686D"/>
    <w:rsid w:val="007A69A7"/>
    <w:rsid w:val="007A7050"/>
    <w:rsid w:val="007A708B"/>
    <w:rsid w:val="007A7206"/>
    <w:rsid w:val="007A7AE4"/>
    <w:rsid w:val="007A7EA8"/>
    <w:rsid w:val="007B03DB"/>
    <w:rsid w:val="007B05F4"/>
    <w:rsid w:val="007B0952"/>
    <w:rsid w:val="007B0D2E"/>
    <w:rsid w:val="007B1479"/>
    <w:rsid w:val="007B18E9"/>
    <w:rsid w:val="007B2269"/>
    <w:rsid w:val="007B259A"/>
    <w:rsid w:val="007B268E"/>
    <w:rsid w:val="007B2A95"/>
    <w:rsid w:val="007B2AAD"/>
    <w:rsid w:val="007B30AB"/>
    <w:rsid w:val="007B35A7"/>
    <w:rsid w:val="007B3B1E"/>
    <w:rsid w:val="007B3C3C"/>
    <w:rsid w:val="007B3DCA"/>
    <w:rsid w:val="007B4011"/>
    <w:rsid w:val="007B490F"/>
    <w:rsid w:val="007B496A"/>
    <w:rsid w:val="007B4B93"/>
    <w:rsid w:val="007B4C92"/>
    <w:rsid w:val="007B4CFE"/>
    <w:rsid w:val="007B53E3"/>
    <w:rsid w:val="007B59F5"/>
    <w:rsid w:val="007B5C19"/>
    <w:rsid w:val="007B5C50"/>
    <w:rsid w:val="007B605D"/>
    <w:rsid w:val="007B60AF"/>
    <w:rsid w:val="007B64F1"/>
    <w:rsid w:val="007B6C2E"/>
    <w:rsid w:val="007B716D"/>
    <w:rsid w:val="007B7211"/>
    <w:rsid w:val="007B7387"/>
    <w:rsid w:val="007B738D"/>
    <w:rsid w:val="007B7794"/>
    <w:rsid w:val="007B7E89"/>
    <w:rsid w:val="007C066B"/>
    <w:rsid w:val="007C085C"/>
    <w:rsid w:val="007C09E3"/>
    <w:rsid w:val="007C0BEE"/>
    <w:rsid w:val="007C17EA"/>
    <w:rsid w:val="007C1CCE"/>
    <w:rsid w:val="007C1EC6"/>
    <w:rsid w:val="007C1F19"/>
    <w:rsid w:val="007C1FA5"/>
    <w:rsid w:val="007C25C3"/>
    <w:rsid w:val="007C377B"/>
    <w:rsid w:val="007C3C5B"/>
    <w:rsid w:val="007C3CEA"/>
    <w:rsid w:val="007C3CFD"/>
    <w:rsid w:val="007C4DF0"/>
    <w:rsid w:val="007C51FF"/>
    <w:rsid w:val="007C550C"/>
    <w:rsid w:val="007C5586"/>
    <w:rsid w:val="007C58B9"/>
    <w:rsid w:val="007C5DA9"/>
    <w:rsid w:val="007C60E6"/>
    <w:rsid w:val="007C6170"/>
    <w:rsid w:val="007C6405"/>
    <w:rsid w:val="007C66E3"/>
    <w:rsid w:val="007C6739"/>
    <w:rsid w:val="007C68EA"/>
    <w:rsid w:val="007C7340"/>
    <w:rsid w:val="007C7478"/>
    <w:rsid w:val="007C78D5"/>
    <w:rsid w:val="007C79FB"/>
    <w:rsid w:val="007C7FF7"/>
    <w:rsid w:val="007D0853"/>
    <w:rsid w:val="007D0BC0"/>
    <w:rsid w:val="007D1275"/>
    <w:rsid w:val="007D12BB"/>
    <w:rsid w:val="007D1503"/>
    <w:rsid w:val="007D16F4"/>
    <w:rsid w:val="007D1996"/>
    <w:rsid w:val="007D2854"/>
    <w:rsid w:val="007D2D15"/>
    <w:rsid w:val="007D2EC4"/>
    <w:rsid w:val="007D313D"/>
    <w:rsid w:val="007D33CA"/>
    <w:rsid w:val="007D3721"/>
    <w:rsid w:val="007D3C4A"/>
    <w:rsid w:val="007D3F19"/>
    <w:rsid w:val="007D4525"/>
    <w:rsid w:val="007D457B"/>
    <w:rsid w:val="007D482C"/>
    <w:rsid w:val="007D49D3"/>
    <w:rsid w:val="007D4D6C"/>
    <w:rsid w:val="007D51AE"/>
    <w:rsid w:val="007D5C0E"/>
    <w:rsid w:val="007D5DB1"/>
    <w:rsid w:val="007D5F10"/>
    <w:rsid w:val="007D6307"/>
    <w:rsid w:val="007D639F"/>
    <w:rsid w:val="007D6A87"/>
    <w:rsid w:val="007D6EB4"/>
    <w:rsid w:val="007E0629"/>
    <w:rsid w:val="007E07A8"/>
    <w:rsid w:val="007E07F9"/>
    <w:rsid w:val="007E0C59"/>
    <w:rsid w:val="007E1345"/>
    <w:rsid w:val="007E18F6"/>
    <w:rsid w:val="007E1E2F"/>
    <w:rsid w:val="007E1F51"/>
    <w:rsid w:val="007E21F6"/>
    <w:rsid w:val="007E2420"/>
    <w:rsid w:val="007E2C16"/>
    <w:rsid w:val="007E2DBA"/>
    <w:rsid w:val="007E2DED"/>
    <w:rsid w:val="007E34E2"/>
    <w:rsid w:val="007E3E0A"/>
    <w:rsid w:val="007E3EEC"/>
    <w:rsid w:val="007E43C7"/>
    <w:rsid w:val="007E4CC6"/>
    <w:rsid w:val="007E50D0"/>
    <w:rsid w:val="007E5464"/>
    <w:rsid w:val="007E5815"/>
    <w:rsid w:val="007E5B4B"/>
    <w:rsid w:val="007E5CD7"/>
    <w:rsid w:val="007E5E4E"/>
    <w:rsid w:val="007E6583"/>
    <w:rsid w:val="007E680F"/>
    <w:rsid w:val="007E6983"/>
    <w:rsid w:val="007E6CD5"/>
    <w:rsid w:val="007E7C9E"/>
    <w:rsid w:val="007E7EA5"/>
    <w:rsid w:val="007E7F5C"/>
    <w:rsid w:val="007F007B"/>
    <w:rsid w:val="007F0297"/>
    <w:rsid w:val="007F06A8"/>
    <w:rsid w:val="007F0927"/>
    <w:rsid w:val="007F0E4E"/>
    <w:rsid w:val="007F109D"/>
    <w:rsid w:val="007F256D"/>
    <w:rsid w:val="007F2DD7"/>
    <w:rsid w:val="007F3719"/>
    <w:rsid w:val="007F3EE6"/>
    <w:rsid w:val="007F427E"/>
    <w:rsid w:val="007F4983"/>
    <w:rsid w:val="007F5009"/>
    <w:rsid w:val="007F5690"/>
    <w:rsid w:val="007F571F"/>
    <w:rsid w:val="007F5D4B"/>
    <w:rsid w:val="007F5EEB"/>
    <w:rsid w:val="007F64C8"/>
    <w:rsid w:val="007F67F4"/>
    <w:rsid w:val="007F6F05"/>
    <w:rsid w:val="007F73E2"/>
    <w:rsid w:val="007F748B"/>
    <w:rsid w:val="007F7B01"/>
    <w:rsid w:val="007F7BEE"/>
    <w:rsid w:val="007F7EB9"/>
    <w:rsid w:val="008002B1"/>
    <w:rsid w:val="008002EE"/>
    <w:rsid w:val="008003E3"/>
    <w:rsid w:val="008006F2"/>
    <w:rsid w:val="00800832"/>
    <w:rsid w:val="008008B8"/>
    <w:rsid w:val="00800E63"/>
    <w:rsid w:val="00801858"/>
    <w:rsid w:val="00801FA9"/>
    <w:rsid w:val="00802CFA"/>
    <w:rsid w:val="008034DD"/>
    <w:rsid w:val="008035F0"/>
    <w:rsid w:val="00803B5F"/>
    <w:rsid w:val="008048BB"/>
    <w:rsid w:val="008049C0"/>
    <w:rsid w:val="00804C4D"/>
    <w:rsid w:val="00804E2A"/>
    <w:rsid w:val="008056F4"/>
    <w:rsid w:val="00805B26"/>
    <w:rsid w:val="00806070"/>
    <w:rsid w:val="008066EE"/>
    <w:rsid w:val="00806880"/>
    <w:rsid w:val="00806C46"/>
    <w:rsid w:val="00807933"/>
    <w:rsid w:val="00807B86"/>
    <w:rsid w:val="00807D2F"/>
    <w:rsid w:val="008102AC"/>
    <w:rsid w:val="00810809"/>
    <w:rsid w:val="00810870"/>
    <w:rsid w:val="008108FA"/>
    <w:rsid w:val="00810B7E"/>
    <w:rsid w:val="00811312"/>
    <w:rsid w:val="0081140D"/>
    <w:rsid w:val="00811BC4"/>
    <w:rsid w:val="00812142"/>
    <w:rsid w:val="008122F0"/>
    <w:rsid w:val="00812CE5"/>
    <w:rsid w:val="00813FDB"/>
    <w:rsid w:val="008140C5"/>
    <w:rsid w:val="008143F4"/>
    <w:rsid w:val="00814D87"/>
    <w:rsid w:val="00815D23"/>
    <w:rsid w:val="0081667B"/>
    <w:rsid w:val="00816915"/>
    <w:rsid w:val="00816A3A"/>
    <w:rsid w:val="00816B4E"/>
    <w:rsid w:val="00816CF6"/>
    <w:rsid w:val="00816FF8"/>
    <w:rsid w:val="0081736C"/>
    <w:rsid w:val="00817E9C"/>
    <w:rsid w:val="00817EBF"/>
    <w:rsid w:val="00821CE3"/>
    <w:rsid w:val="00821E52"/>
    <w:rsid w:val="00821E62"/>
    <w:rsid w:val="00821ED4"/>
    <w:rsid w:val="00822687"/>
    <w:rsid w:val="00823825"/>
    <w:rsid w:val="00823856"/>
    <w:rsid w:val="00823C18"/>
    <w:rsid w:val="00824035"/>
    <w:rsid w:val="008240F9"/>
    <w:rsid w:val="00824127"/>
    <w:rsid w:val="0082451E"/>
    <w:rsid w:val="0082455C"/>
    <w:rsid w:val="008270B2"/>
    <w:rsid w:val="00827151"/>
    <w:rsid w:val="0082757E"/>
    <w:rsid w:val="00827D23"/>
    <w:rsid w:val="008302EE"/>
    <w:rsid w:val="00830E8B"/>
    <w:rsid w:val="00831033"/>
    <w:rsid w:val="00831220"/>
    <w:rsid w:val="00831646"/>
    <w:rsid w:val="008316D1"/>
    <w:rsid w:val="00831B24"/>
    <w:rsid w:val="00831BB5"/>
    <w:rsid w:val="008321B0"/>
    <w:rsid w:val="008321CF"/>
    <w:rsid w:val="008322ED"/>
    <w:rsid w:val="008326DB"/>
    <w:rsid w:val="008327AD"/>
    <w:rsid w:val="00833987"/>
    <w:rsid w:val="00833CF3"/>
    <w:rsid w:val="00834267"/>
    <w:rsid w:val="0083443A"/>
    <w:rsid w:val="008349EB"/>
    <w:rsid w:val="00834A02"/>
    <w:rsid w:val="00834D2D"/>
    <w:rsid w:val="00834E0B"/>
    <w:rsid w:val="00835600"/>
    <w:rsid w:val="008358ED"/>
    <w:rsid w:val="0083618A"/>
    <w:rsid w:val="00836A30"/>
    <w:rsid w:val="00836BB5"/>
    <w:rsid w:val="00836EF1"/>
    <w:rsid w:val="00836FBD"/>
    <w:rsid w:val="008370AA"/>
    <w:rsid w:val="008373CB"/>
    <w:rsid w:val="0083741E"/>
    <w:rsid w:val="0083778B"/>
    <w:rsid w:val="00837935"/>
    <w:rsid w:val="00837A13"/>
    <w:rsid w:val="00837C06"/>
    <w:rsid w:val="00840508"/>
    <w:rsid w:val="00840655"/>
    <w:rsid w:val="00840AA1"/>
    <w:rsid w:val="00840D80"/>
    <w:rsid w:val="00840E69"/>
    <w:rsid w:val="00841191"/>
    <w:rsid w:val="0084136A"/>
    <w:rsid w:val="00841978"/>
    <w:rsid w:val="00841C07"/>
    <w:rsid w:val="00841D0E"/>
    <w:rsid w:val="00843699"/>
    <w:rsid w:val="008437BB"/>
    <w:rsid w:val="00843861"/>
    <w:rsid w:val="00843995"/>
    <w:rsid w:val="00843B21"/>
    <w:rsid w:val="00843B23"/>
    <w:rsid w:val="00844011"/>
    <w:rsid w:val="008446D4"/>
    <w:rsid w:val="00844C3D"/>
    <w:rsid w:val="00844EE8"/>
    <w:rsid w:val="00845588"/>
    <w:rsid w:val="008457D8"/>
    <w:rsid w:val="00845D75"/>
    <w:rsid w:val="00846354"/>
    <w:rsid w:val="00846699"/>
    <w:rsid w:val="008469C5"/>
    <w:rsid w:val="00846EB8"/>
    <w:rsid w:val="00846F29"/>
    <w:rsid w:val="008471D2"/>
    <w:rsid w:val="00847220"/>
    <w:rsid w:val="00847B74"/>
    <w:rsid w:val="00847FF7"/>
    <w:rsid w:val="00850C00"/>
    <w:rsid w:val="00850E75"/>
    <w:rsid w:val="008512F7"/>
    <w:rsid w:val="00852387"/>
    <w:rsid w:val="008524BC"/>
    <w:rsid w:val="008530C6"/>
    <w:rsid w:val="00853549"/>
    <w:rsid w:val="008536BD"/>
    <w:rsid w:val="008538A0"/>
    <w:rsid w:val="00853E06"/>
    <w:rsid w:val="00853F56"/>
    <w:rsid w:val="00854127"/>
    <w:rsid w:val="008542CA"/>
    <w:rsid w:val="008544BA"/>
    <w:rsid w:val="00854A1A"/>
    <w:rsid w:val="00854EA5"/>
    <w:rsid w:val="00855022"/>
    <w:rsid w:val="0085542A"/>
    <w:rsid w:val="00856433"/>
    <w:rsid w:val="00856D53"/>
    <w:rsid w:val="00856DAA"/>
    <w:rsid w:val="00856E84"/>
    <w:rsid w:val="00857378"/>
    <w:rsid w:val="00857407"/>
    <w:rsid w:val="008579F9"/>
    <w:rsid w:val="00857D48"/>
    <w:rsid w:val="00857D51"/>
    <w:rsid w:val="00857EC4"/>
    <w:rsid w:val="00860101"/>
    <w:rsid w:val="00860875"/>
    <w:rsid w:val="008608C6"/>
    <w:rsid w:val="00860969"/>
    <w:rsid w:val="00861466"/>
    <w:rsid w:val="008615B0"/>
    <w:rsid w:val="008615E2"/>
    <w:rsid w:val="00861CD2"/>
    <w:rsid w:val="00861DEC"/>
    <w:rsid w:val="00862194"/>
    <w:rsid w:val="00862257"/>
    <w:rsid w:val="0086229D"/>
    <w:rsid w:val="00862D0B"/>
    <w:rsid w:val="008636F4"/>
    <w:rsid w:val="00863BD8"/>
    <w:rsid w:val="008645E9"/>
    <w:rsid w:val="00864720"/>
    <w:rsid w:val="00864819"/>
    <w:rsid w:val="00865C4D"/>
    <w:rsid w:val="0086608E"/>
    <w:rsid w:val="008660AC"/>
    <w:rsid w:val="008664D3"/>
    <w:rsid w:val="00866CDA"/>
    <w:rsid w:val="00867225"/>
    <w:rsid w:val="00867261"/>
    <w:rsid w:val="00867911"/>
    <w:rsid w:val="00867BBC"/>
    <w:rsid w:val="00867D41"/>
    <w:rsid w:val="00867D5F"/>
    <w:rsid w:val="0087007F"/>
    <w:rsid w:val="008707BF"/>
    <w:rsid w:val="00870A77"/>
    <w:rsid w:val="00870B6C"/>
    <w:rsid w:val="00870C2D"/>
    <w:rsid w:val="00871BF3"/>
    <w:rsid w:val="00871CEA"/>
    <w:rsid w:val="008723E8"/>
    <w:rsid w:val="008733B6"/>
    <w:rsid w:val="00873757"/>
    <w:rsid w:val="00873F01"/>
    <w:rsid w:val="00874296"/>
    <w:rsid w:val="0087475A"/>
    <w:rsid w:val="00874F0A"/>
    <w:rsid w:val="008752FF"/>
    <w:rsid w:val="0087564A"/>
    <w:rsid w:val="008759F4"/>
    <w:rsid w:val="00875B16"/>
    <w:rsid w:val="00875B80"/>
    <w:rsid w:val="008763EA"/>
    <w:rsid w:val="00876483"/>
    <w:rsid w:val="00877574"/>
    <w:rsid w:val="008777D4"/>
    <w:rsid w:val="00877CFF"/>
    <w:rsid w:val="00877F57"/>
    <w:rsid w:val="00880122"/>
    <w:rsid w:val="008802ED"/>
    <w:rsid w:val="008804D1"/>
    <w:rsid w:val="00880B5B"/>
    <w:rsid w:val="00881414"/>
    <w:rsid w:val="00881814"/>
    <w:rsid w:val="00881C67"/>
    <w:rsid w:val="00881F43"/>
    <w:rsid w:val="0088273E"/>
    <w:rsid w:val="00882EC4"/>
    <w:rsid w:val="00882FCC"/>
    <w:rsid w:val="00883083"/>
    <w:rsid w:val="00883B43"/>
    <w:rsid w:val="00884310"/>
    <w:rsid w:val="00884812"/>
    <w:rsid w:val="00884C23"/>
    <w:rsid w:val="00884E1D"/>
    <w:rsid w:val="00884F31"/>
    <w:rsid w:val="008854C6"/>
    <w:rsid w:val="00885817"/>
    <w:rsid w:val="008859FA"/>
    <w:rsid w:val="00885F05"/>
    <w:rsid w:val="00885F89"/>
    <w:rsid w:val="00886230"/>
    <w:rsid w:val="008863E5"/>
    <w:rsid w:val="0088650A"/>
    <w:rsid w:val="008869F1"/>
    <w:rsid w:val="00886D51"/>
    <w:rsid w:val="008875B9"/>
    <w:rsid w:val="00887A31"/>
    <w:rsid w:val="00887B39"/>
    <w:rsid w:val="00887DDA"/>
    <w:rsid w:val="00890AD4"/>
    <w:rsid w:val="00890E28"/>
    <w:rsid w:val="00891222"/>
    <w:rsid w:val="00891248"/>
    <w:rsid w:val="008913DD"/>
    <w:rsid w:val="00891814"/>
    <w:rsid w:val="00891FC2"/>
    <w:rsid w:val="0089214A"/>
    <w:rsid w:val="00892996"/>
    <w:rsid w:val="00892CB5"/>
    <w:rsid w:val="008930B2"/>
    <w:rsid w:val="00893178"/>
    <w:rsid w:val="0089338D"/>
    <w:rsid w:val="008933C0"/>
    <w:rsid w:val="008940F1"/>
    <w:rsid w:val="0089418F"/>
    <w:rsid w:val="00894C7C"/>
    <w:rsid w:val="00895028"/>
    <w:rsid w:val="00895301"/>
    <w:rsid w:val="00895821"/>
    <w:rsid w:val="00895853"/>
    <w:rsid w:val="008961E1"/>
    <w:rsid w:val="00896329"/>
    <w:rsid w:val="008965A0"/>
    <w:rsid w:val="0089673F"/>
    <w:rsid w:val="00896E35"/>
    <w:rsid w:val="0089721D"/>
    <w:rsid w:val="008972E5"/>
    <w:rsid w:val="00897F1A"/>
    <w:rsid w:val="008A054C"/>
    <w:rsid w:val="008A084D"/>
    <w:rsid w:val="008A08FC"/>
    <w:rsid w:val="008A0BA1"/>
    <w:rsid w:val="008A1341"/>
    <w:rsid w:val="008A1367"/>
    <w:rsid w:val="008A1920"/>
    <w:rsid w:val="008A1AE6"/>
    <w:rsid w:val="008A1C75"/>
    <w:rsid w:val="008A1D29"/>
    <w:rsid w:val="008A1DDE"/>
    <w:rsid w:val="008A1F44"/>
    <w:rsid w:val="008A2948"/>
    <w:rsid w:val="008A2EE2"/>
    <w:rsid w:val="008A36C6"/>
    <w:rsid w:val="008A453A"/>
    <w:rsid w:val="008A4588"/>
    <w:rsid w:val="008A4940"/>
    <w:rsid w:val="008A5193"/>
    <w:rsid w:val="008A5304"/>
    <w:rsid w:val="008A5391"/>
    <w:rsid w:val="008A5804"/>
    <w:rsid w:val="008A70F1"/>
    <w:rsid w:val="008A772A"/>
    <w:rsid w:val="008A797E"/>
    <w:rsid w:val="008B0947"/>
    <w:rsid w:val="008B0EEF"/>
    <w:rsid w:val="008B0F31"/>
    <w:rsid w:val="008B1251"/>
    <w:rsid w:val="008B1502"/>
    <w:rsid w:val="008B199F"/>
    <w:rsid w:val="008B1E03"/>
    <w:rsid w:val="008B1E6B"/>
    <w:rsid w:val="008B1F94"/>
    <w:rsid w:val="008B1FFD"/>
    <w:rsid w:val="008B22BD"/>
    <w:rsid w:val="008B269C"/>
    <w:rsid w:val="008B276E"/>
    <w:rsid w:val="008B2965"/>
    <w:rsid w:val="008B2D26"/>
    <w:rsid w:val="008B37A2"/>
    <w:rsid w:val="008B3858"/>
    <w:rsid w:val="008B3A71"/>
    <w:rsid w:val="008B3C85"/>
    <w:rsid w:val="008B4557"/>
    <w:rsid w:val="008B4C87"/>
    <w:rsid w:val="008B4E72"/>
    <w:rsid w:val="008B5449"/>
    <w:rsid w:val="008B5538"/>
    <w:rsid w:val="008B559A"/>
    <w:rsid w:val="008B55FB"/>
    <w:rsid w:val="008B5FF8"/>
    <w:rsid w:val="008B629F"/>
    <w:rsid w:val="008B6E70"/>
    <w:rsid w:val="008B767A"/>
    <w:rsid w:val="008B7765"/>
    <w:rsid w:val="008B7B3D"/>
    <w:rsid w:val="008B7DD4"/>
    <w:rsid w:val="008C03E8"/>
    <w:rsid w:val="008C0529"/>
    <w:rsid w:val="008C0D27"/>
    <w:rsid w:val="008C1024"/>
    <w:rsid w:val="008C1081"/>
    <w:rsid w:val="008C25F4"/>
    <w:rsid w:val="008C2BD7"/>
    <w:rsid w:val="008C2E8C"/>
    <w:rsid w:val="008C2EA2"/>
    <w:rsid w:val="008C3697"/>
    <w:rsid w:val="008C3D26"/>
    <w:rsid w:val="008C3F8D"/>
    <w:rsid w:val="008C4057"/>
    <w:rsid w:val="008C4308"/>
    <w:rsid w:val="008C43FF"/>
    <w:rsid w:val="008C4579"/>
    <w:rsid w:val="008C4933"/>
    <w:rsid w:val="008C4F97"/>
    <w:rsid w:val="008C511C"/>
    <w:rsid w:val="008C51D7"/>
    <w:rsid w:val="008C5253"/>
    <w:rsid w:val="008C52B1"/>
    <w:rsid w:val="008C6229"/>
    <w:rsid w:val="008C65DA"/>
    <w:rsid w:val="008C6E71"/>
    <w:rsid w:val="008C6ED9"/>
    <w:rsid w:val="008C78AA"/>
    <w:rsid w:val="008C7C7E"/>
    <w:rsid w:val="008C7FD7"/>
    <w:rsid w:val="008D06AB"/>
    <w:rsid w:val="008D09FC"/>
    <w:rsid w:val="008D0C26"/>
    <w:rsid w:val="008D1685"/>
    <w:rsid w:val="008D1ADE"/>
    <w:rsid w:val="008D1D33"/>
    <w:rsid w:val="008D20A9"/>
    <w:rsid w:val="008D222E"/>
    <w:rsid w:val="008D2249"/>
    <w:rsid w:val="008D24FE"/>
    <w:rsid w:val="008D254F"/>
    <w:rsid w:val="008D2B40"/>
    <w:rsid w:val="008D2B8C"/>
    <w:rsid w:val="008D329D"/>
    <w:rsid w:val="008D32DF"/>
    <w:rsid w:val="008D398E"/>
    <w:rsid w:val="008D39DA"/>
    <w:rsid w:val="008D3D49"/>
    <w:rsid w:val="008D4B19"/>
    <w:rsid w:val="008D4B5D"/>
    <w:rsid w:val="008D4D27"/>
    <w:rsid w:val="008D4E3B"/>
    <w:rsid w:val="008D584D"/>
    <w:rsid w:val="008D5CD3"/>
    <w:rsid w:val="008D6A11"/>
    <w:rsid w:val="008D725F"/>
    <w:rsid w:val="008D79C4"/>
    <w:rsid w:val="008E0BD7"/>
    <w:rsid w:val="008E0CEF"/>
    <w:rsid w:val="008E1154"/>
    <w:rsid w:val="008E14D2"/>
    <w:rsid w:val="008E1542"/>
    <w:rsid w:val="008E159F"/>
    <w:rsid w:val="008E169E"/>
    <w:rsid w:val="008E1E72"/>
    <w:rsid w:val="008E2AB3"/>
    <w:rsid w:val="008E33B8"/>
    <w:rsid w:val="008E35CC"/>
    <w:rsid w:val="008E3A02"/>
    <w:rsid w:val="008E4EE9"/>
    <w:rsid w:val="008E52F1"/>
    <w:rsid w:val="008E5587"/>
    <w:rsid w:val="008E5724"/>
    <w:rsid w:val="008E6AF6"/>
    <w:rsid w:val="008E72FF"/>
    <w:rsid w:val="008E7552"/>
    <w:rsid w:val="008E79A9"/>
    <w:rsid w:val="008E7A16"/>
    <w:rsid w:val="008E7C94"/>
    <w:rsid w:val="008F01D5"/>
    <w:rsid w:val="008F0228"/>
    <w:rsid w:val="008F0CCD"/>
    <w:rsid w:val="008F0F21"/>
    <w:rsid w:val="008F1064"/>
    <w:rsid w:val="008F1576"/>
    <w:rsid w:val="008F169C"/>
    <w:rsid w:val="008F16C7"/>
    <w:rsid w:val="008F19F7"/>
    <w:rsid w:val="008F1C47"/>
    <w:rsid w:val="008F1E7E"/>
    <w:rsid w:val="008F1EF7"/>
    <w:rsid w:val="008F1F28"/>
    <w:rsid w:val="008F242B"/>
    <w:rsid w:val="008F25F0"/>
    <w:rsid w:val="008F2A76"/>
    <w:rsid w:val="008F2F72"/>
    <w:rsid w:val="008F3369"/>
    <w:rsid w:val="008F3700"/>
    <w:rsid w:val="008F3A0B"/>
    <w:rsid w:val="008F3BE2"/>
    <w:rsid w:val="008F3FF9"/>
    <w:rsid w:val="008F43E9"/>
    <w:rsid w:val="008F451C"/>
    <w:rsid w:val="008F4687"/>
    <w:rsid w:val="008F468F"/>
    <w:rsid w:val="008F4AF5"/>
    <w:rsid w:val="008F4B9F"/>
    <w:rsid w:val="008F523D"/>
    <w:rsid w:val="008F53B9"/>
    <w:rsid w:val="008F544E"/>
    <w:rsid w:val="008F6018"/>
    <w:rsid w:val="008F6699"/>
    <w:rsid w:val="008F66F1"/>
    <w:rsid w:val="008F7882"/>
    <w:rsid w:val="008F7A90"/>
    <w:rsid w:val="00900580"/>
    <w:rsid w:val="00900A41"/>
    <w:rsid w:val="00900D6E"/>
    <w:rsid w:val="00900EC9"/>
    <w:rsid w:val="009010BD"/>
    <w:rsid w:val="009015B4"/>
    <w:rsid w:val="00901A1C"/>
    <w:rsid w:val="00902091"/>
    <w:rsid w:val="0090278F"/>
    <w:rsid w:val="00902C31"/>
    <w:rsid w:val="009030B3"/>
    <w:rsid w:val="00903B57"/>
    <w:rsid w:val="00904B48"/>
    <w:rsid w:val="00904D63"/>
    <w:rsid w:val="00905301"/>
    <w:rsid w:val="00905956"/>
    <w:rsid w:val="00906130"/>
    <w:rsid w:val="00906989"/>
    <w:rsid w:val="00906E9C"/>
    <w:rsid w:val="009070C3"/>
    <w:rsid w:val="0090760C"/>
    <w:rsid w:val="00907792"/>
    <w:rsid w:val="00907C2D"/>
    <w:rsid w:val="00907D93"/>
    <w:rsid w:val="00907E09"/>
    <w:rsid w:val="00907FFE"/>
    <w:rsid w:val="00910148"/>
    <w:rsid w:val="00910490"/>
    <w:rsid w:val="0091094C"/>
    <w:rsid w:val="00910D68"/>
    <w:rsid w:val="00911CA5"/>
    <w:rsid w:val="009122E5"/>
    <w:rsid w:val="009128AF"/>
    <w:rsid w:val="00912968"/>
    <w:rsid w:val="0091339A"/>
    <w:rsid w:val="009135CC"/>
    <w:rsid w:val="009138D7"/>
    <w:rsid w:val="009138EC"/>
    <w:rsid w:val="00914013"/>
    <w:rsid w:val="009144D2"/>
    <w:rsid w:val="00914C64"/>
    <w:rsid w:val="00914E7F"/>
    <w:rsid w:val="0091533A"/>
    <w:rsid w:val="0091539C"/>
    <w:rsid w:val="00915559"/>
    <w:rsid w:val="009158AF"/>
    <w:rsid w:val="00915CDA"/>
    <w:rsid w:val="00915E0F"/>
    <w:rsid w:val="00915F2C"/>
    <w:rsid w:val="009160E3"/>
    <w:rsid w:val="0091641A"/>
    <w:rsid w:val="00916607"/>
    <w:rsid w:val="009173A2"/>
    <w:rsid w:val="009176B7"/>
    <w:rsid w:val="00920CC1"/>
    <w:rsid w:val="00921042"/>
    <w:rsid w:val="00921348"/>
    <w:rsid w:val="00921E45"/>
    <w:rsid w:val="00921F5F"/>
    <w:rsid w:val="0092243B"/>
    <w:rsid w:val="009224D8"/>
    <w:rsid w:val="00922C14"/>
    <w:rsid w:val="00922F17"/>
    <w:rsid w:val="0092362B"/>
    <w:rsid w:val="00923A57"/>
    <w:rsid w:val="00923B0F"/>
    <w:rsid w:val="00923E3D"/>
    <w:rsid w:val="00923E95"/>
    <w:rsid w:val="009247A2"/>
    <w:rsid w:val="009248F4"/>
    <w:rsid w:val="00924951"/>
    <w:rsid w:val="00924A05"/>
    <w:rsid w:val="00924B90"/>
    <w:rsid w:val="009252DC"/>
    <w:rsid w:val="0092553B"/>
    <w:rsid w:val="0092572A"/>
    <w:rsid w:val="00925993"/>
    <w:rsid w:val="00925DA5"/>
    <w:rsid w:val="00925E65"/>
    <w:rsid w:val="0092660D"/>
    <w:rsid w:val="00926890"/>
    <w:rsid w:val="009268A8"/>
    <w:rsid w:val="009268FB"/>
    <w:rsid w:val="0092697A"/>
    <w:rsid w:val="00926C51"/>
    <w:rsid w:val="00926C80"/>
    <w:rsid w:val="00926D02"/>
    <w:rsid w:val="00927673"/>
    <w:rsid w:val="00927C15"/>
    <w:rsid w:val="0093014F"/>
    <w:rsid w:val="009307D6"/>
    <w:rsid w:val="00930C9D"/>
    <w:rsid w:val="00930D02"/>
    <w:rsid w:val="009312B7"/>
    <w:rsid w:val="009313B5"/>
    <w:rsid w:val="00931971"/>
    <w:rsid w:val="00931D55"/>
    <w:rsid w:val="00931EC7"/>
    <w:rsid w:val="00932CAA"/>
    <w:rsid w:val="00932CAE"/>
    <w:rsid w:val="009331F2"/>
    <w:rsid w:val="00933550"/>
    <w:rsid w:val="0093390C"/>
    <w:rsid w:val="00933C90"/>
    <w:rsid w:val="00933F54"/>
    <w:rsid w:val="00935072"/>
    <w:rsid w:val="009350A1"/>
    <w:rsid w:val="00935292"/>
    <w:rsid w:val="00935621"/>
    <w:rsid w:val="00936273"/>
    <w:rsid w:val="009366ED"/>
    <w:rsid w:val="009366F2"/>
    <w:rsid w:val="00936982"/>
    <w:rsid w:val="00936B41"/>
    <w:rsid w:val="00936D31"/>
    <w:rsid w:val="0093735C"/>
    <w:rsid w:val="00937713"/>
    <w:rsid w:val="00940383"/>
    <w:rsid w:val="00940AFC"/>
    <w:rsid w:val="00940C51"/>
    <w:rsid w:val="00941062"/>
    <w:rsid w:val="009410D5"/>
    <w:rsid w:val="00941237"/>
    <w:rsid w:val="0094143B"/>
    <w:rsid w:val="009419DB"/>
    <w:rsid w:val="00941C1F"/>
    <w:rsid w:val="00942067"/>
    <w:rsid w:val="00942D2C"/>
    <w:rsid w:val="00942E02"/>
    <w:rsid w:val="0094315A"/>
    <w:rsid w:val="009432F5"/>
    <w:rsid w:val="00943C3D"/>
    <w:rsid w:val="0094423C"/>
    <w:rsid w:val="00944724"/>
    <w:rsid w:val="00944921"/>
    <w:rsid w:val="009449D3"/>
    <w:rsid w:val="00944F30"/>
    <w:rsid w:val="00944FCD"/>
    <w:rsid w:val="0094582C"/>
    <w:rsid w:val="00945E04"/>
    <w:rsid w:val="0094606C"/>
    <w:rsid w:val="00946313"/>
    <w:rsid w:val="00946658"/>
    <w:rsid w:val="00946690"/>
    <w:rsid w:val="00946805"/>
    <w:rsid w:val="0094686D"/>
    <w:rsid w:val="00946910"/>
    <w:rsid w:val="00946D50"/>
    <w:rsid w:val="00946ECD"/>
    <w:rsid w:val="00947B27"/>
    <w:rsid w:val="00947C0A"/>
    <w:rsid w:val="00947E85"/>
    <w:rsid w:val="009507AF"/>
    <w:rsid w:val="009508ED"/>
    <w:rsid w:val="00950ABD"/>
    <w:rsid w:val="00950C9A"/>
    <w:rsid w:val="00950CA0"/>
    <w:rsid w:val="0095154B"/>
    <w:rsid w:val="009523CD"/>
    <w:rsid w:val="009528A6"/>
    <w:rsid w:val="00952E7D"/>
    <w:rsid w:val="0095305D"/>
    <w:rsid w:val="009531C9"/>
    <w:rsid w:val="0095344D"/>
    <w:rsid w:val="0095346B"/>
    <w:rsid w:val="00953A36"/>
    <w:rsid w:val="00954038"/>
    <w:rsid w:val="00954263"/>
    <w:rsid w:val="00954576"/>
    <w:rsid w:val="00954748"/>
    <w:rsid w:val="00954864"/>
    <w:rsid w:val="00954910"/>
    <w:rsid w:val="0095493B"/>
    <w:rsid w:val="0095554F"/>
    <w:rsid w:val="00955704"/>
    <w:rsid w:val="009559E5"/>
    <w:rsid w:val="00955CDD"/>
    <w:rsid w:val="009569BC"/>
    <w:rsid w:val="00956D45"/>
    <w:rsid w:val="00956F5A"/>
    <w:rsid w:val="009575F3"/>
    <w:rsid w:val="00960299"/>
    <w:rsid w:val="009604B3"/>
    <w:rsid w:val="00960AA2"/>
    <w:rsid w:val="00960F5E"/>
    <w:rsid w:val="00961094"/>
    <w:rsid w:val="00961E6F"/>
    <w:rsid w:val="00961FCF"/>
    <w:rsid w:val="009626A8"/>
    <w:rsid w:val="00963096"/>
    <w:rsid w:val="00963118"/>
    <w:rsid w:val="00963BFF"/>
    <w:rsid w:val="00963CE1"/>
    <w:rsid w:val="00963DAA"/>
    <w:rsid w:val="0096409F"/>
    <w:rsid w:val="00964361"/>
    <w:rsid w:val="00964FD9"/>
    <w:rsid w:val="00965097"/>
    <w:rsid w:val="009651F6"/>
    <w:rsid w:val="00965975"/>
    <w:rsid w:val="00966B2C"/>
    <w:rsid w:val="00967214"/>
    <w:rsid w:val="00967546"/>
    <w:rsid w:val="0096790B"/>
    <w:rsid w:val="00967D72"/>
    <w:rsid w:val="00967DA3"/>
    <w:rsid w:val="0097005A"/>
    <w:rsid w:val="0097059C"/>
    <w:rsid w:val="00970A6F"/>
    <w:rsid w:val="00971127"/>
    <w:rsid w:val="0097189D"/>
    <w:rsid w:val="0097207C"/>
    <w:rsid w:val="009728F6"/>
    <w:rsid w:val="00972E34"/>
    <w:rsid w:val="009736E1"/>
    <w:rsid w:val="009738FA"/>
    <w:rsid w:val="00973FB6"/>
    <w:rsid w:val="009742E5"/>
    <w:rsid w:val="00974FC9"/>
    <w:rsid w:val="00975070"/>
    <w:rsid w:val="0097525D"/>
    <w:rsid w:val="00975C45"/>
    <w:rsid w:val="00975D13"/>
    <w:rsid w:val="00975F74"/>
    <w:rsid w:val="009761F7"/>
    <w:rsid w:val="009764EA"/>
    <w:rsid w:val="00976B7B"/>
    <w:rsid w:val="00976C19"/>
    <w:rsid w:val="00976DB0"/>
    <w:rsid w:val="00976E2F"/>
    <w:rsid w:val="00977075"/>
    <w:rsid w:val="00977823"/>
    <w:rsid w:val="00977A25"/>
    <w:rsid w:val="00977A37"/>
    <w:rsid w:val="0098022D"/>
    <w:rsid w:val="00980367"/>
    <w:rsid w:val="00980405"/>
    <w:rsid w:val="009805E9"/>
    <w:rsid w:val="009805EF"/>
    <w:rsid w:val="00981013"/>
    <w:rsid w:val="009814D3"/>
    <w:rsid w:val="0098168E"/>
    <w:rsid w:val="00981724"/>
    <w:rsid w:val="00981823"/>
    <w:rsid w:val="009822DB"/>
    <w:rsid w:val="009825F9"/>
    <w:rsid w:val="0098262B"/>
    <w:rsid w:val="00983667"/>
    <w:rsid w:val="00983889"/>
    <w:rsid w:val="00983A9B"/>
    <w:rsid w:val="00984143"/>
    <w:rsid w:val="009844E0"/>
    <w:rsid w:val="00984592"/>
    <w:rsid w:val="009845E1"/>
    <w:rsid w:val="00984868"/>
    <w:rsid w:val="00985599"/>
    <w:rsid w:val="00985676"/>
    <w:rsid w:val="009859E4"/>
    <w:rsid w:val="0098633D"/>
    <w:rsid w:val="009869E5"/>
    <w:rsid w:val="00986AE9"/>
    <w:rsid w:val="00986C0C"/>
    <w:rsid w:val="009875CA"/>
    <w:rsid w:val="00987F70"/>
    <w:rsid w:val="009901FC"/>
    <w:rsid w:val="0099036E"/>
    <w:rsid w:val="00990479"/>
    <w:rsid w:val="00990CE1"/>
    <w:rsid w:val="00991284"/>
    <w:rsid w:val="0099139D"/>
    <w:rsid w:val="00991AAA"/>
    <w:rsid w:val="00991DD2"/>
    <w:rsid w:val="0099200A"/>
    <w:rsid w:val="0099200F"/>
    <w:rsid w:val="0099232E"/>
    <w:rsid w:val="009923B8"/>
    <w:rsid w:val="00992C03"/>
    <w:rsid w:val="00992E52"/>
    <w:rsid w:val="009936CB"/>
    <w:rsid w:val="00993CAF"/>
    <w:rsid w:val="00993DD6"/>
    <w:rsid w:val="009942CA"/>
    <w:rsid w:val="00994D58"/>
    <w:rsid w:val="00994EB7"/>
    <w:rsid w:val="00995045"/>
    <w:rsid w:val="009953CF"/>
    <w:rsid w:val="009959B1"/>
    <w:rsid w:val="00995BF9"/>
    <w:rsid w:val="00996548"/>
    <w:rsid w:val="0099687F"/>
    <w:rsid w:val="009969F7"/>
    <w:rsid w:val="00997692"/>
    <w:rsid w:val="00997B67"/>
    <w:rsid w:val="009A04AA"/>
    <w:rsid w:val="009A080D"/>
    <w:rsid w:val="009A0FED"/>
    <w:rsid w:val="009A20A0"/>
    <w:rsid w:val="009A251A"/>
    <w:rsid w:val="009A40D3"/>
    <w:rsid w:val="009A41B6"/>
    <w:rsid w:val="009A4974"/>
    <w:rsid w:val="009A4C91"/>
    <w:rsid w:val="009A587B"/>
    <w:rsid w:val="009A5F29"/>
    <w:rsid w:val="009A66DD"/>
    <w:rsid w:val="009A6A3E"/>
    <w:rsid w:val="009A6E05"/>
    <w:rsid w:val="009A7CCB"/>
    <w:rsid w:val="009A7FFD"/>
    <w:rsid w:val="009B0128"/>
    <w:rsid w:val="009B03E6"/>
    <w:rsid w:val="009B08C3"/>
    <w:rsid w:val="009B0FD6"/>
    <w:rsid w:val="009B1469"/>
    <w:rsid w:val="009B1C2E"/>
    <w:rsid w:val="009B1CF1"/>
    <w:rsid w:val="009B1D9A"/>
    <w:rsid w:val="009B1EBD"/>
    <w:rsid w:val="009B23C9"/>
    <w:rsid w:val="009B24EB"/>
    <w:rsid w:val="009B2A69"/>
    <w:rsid w:val="009B2ADD"/>
    <w:rsid w:val="009B2B51"/>
    <w:rsid w:val="009B2E13"/>
    <w:rsid w:val="009B2EDC"/>
    <w:rsid w:val="009B317A"/>
    <w:rsid w:val="009B3323"/>
    <w:rsid w:val="009B3628"/>
    <w:rsid w:val="009B3B5C"/>
    <w:rsid w:val="009B4327"/>
    <w:rsid w:val="009B4922"/>
    <w:rsid w:val="009B4AEC"/>
    <w:rsid w:val="009B5036"/>
    <w:rsid w:val="009B534D"/>
    <w:rsid w:val="009B5AE5"/>
    <w:rsid w:val="009B733A"/>
    <w:rsid w:val="009B7C7B"/>
    <w:rsid w:val="009B7D06"/>
    <w:rsid w:val="009B7D7F"/>
    <w:rsid w:val="009B7F7F"/>
    <w:rsid w:val="009C06E1"/>
    <w:rsid w:val="009C0733"/>
    <w:rsid w:val="009C0CDD"/>
    <w:rsid w:val="009C0E46"/>
    <w:rsid w:val="009C1205"/>
    <w:rsid w:val="009C28CE"/>
    <w:rsid w:val="009C2A77"/>
    <w:rsid w:val="009C2BCC"/>
    <w:rsid w:val="009C2C82"/>
    <w:rsid w:val="009C307F"/>
    <w:rsid w:val="009C323C"/>
    <w:rsid w:val="009C34E8"/>
    <w:rsid w:val="009C39FB"/>
    <w:rsid w:val="009C41C1"/>
    <w:rsid w:val="009C43D6"/>
    <w:rsid w:val="009C4601"/>
    <w:rsid w:val="009C47A4"/>
    <w:rsid w:val="009C47F3"/>
    <w:rsid w:val="009C495A"/>
    <w:rsid w:val="009C4978"/>
    <w:rsid w:val="009C49BD"/>
    <w:rsid w:val="009C4A19"/>
    <w:rsid w:val="009C4E29"/>
    <w:rsid w:val="009C52EF"/>
    <w:rsid w:val="009C69CA"/>
    <w:rsid w:val="009C69D0"/>
    <w:rsid w:val="009C6AED"/>
    <w:rsid w:val="009C6B77"/>
    <w:rsid w:val="009C7221"/>
    <w:rsid w:val="009C75D4"/>
    <w:rsid w:val="009C7755"/>
    <w:rsid w:val="009C78E3"/>
    <w:rsid w:val="009C7FD4"/>
    <w:rsid w:val="009D019C"/>
    <w:rsid w:val="009D021D"/>
    <w:rsid w:val="009D0294"/>
    <w:rsid w:val="009D072B"/>
    <w:rsid w:val="009D1086"/>
    <w:rsid w:val="009D1594"/>
    <w:rsid w:val="009D1682"/>
    <w:rsid w:val="009D181B"/>
    <w:rsid w:val="009D18A6"/>
    <w:rsid w:val="009D198A"/>
    <w:rsid w:val="009D1B48"/>
    <w:rsid w:val="009D2189"/>
    <w:rsid w:val="009D2373"/>
    <w:rsid w:val="009D24B8"/>
    <w:rsid w:val="009D26F6"/>
    <w:rsid w:val="009D3002"/>
    <w:rsid w:val="009D3435"/>
    <w:rsid w:val="009D3557"/>
    <w:rsid w:val="009D3A4E"/>
    <w:rsid w:val="009D45D6"/>
    <w:rsid w:val="009D4632"/>
    <w:rsid w:val="009D50B6"/>
    <w:rsid w:val="009D554C"/>
    <w:rsid w:val="009D5694"/>
    <w:rsid w:val="009D58C6"/>
    <w:rsid w:val="009D597C"/>
    <w:rsid w:val="009D5B8D"/>
    <w:rsid w:val="009D614C"/>
    <w:rsid w:val="009D6260"/>
    <w:rsid w:val="009D63EC"/>
    <w:rsid w:val="009D6972"/>
    <w:rsid w:val="009D6B03"/>
    <w:rsid w:val="009D7598"/>
    <w:rsid w:val="009D7702"/>
    <w:rsid w:val="009D79DD"/>
    <w:rsid w:val="009D7BF7"/>
    <w:rsid w:val="009E001C"/>
    <w:rsid w:val="009E06B5"/>
    <w:rsid w:val="009E0C5D"/>
    <w:rsid w:val="009E124D"/>
    <w:rsid w:val="009E1364"/>
    <w:rsid w:val="009E1B52"/>
    <w:rsid w:val="009E23F1"/>
    <w:rsid w:val="009E2531"/>
    <w:rsid w:val="009E2684"/>
    <w:rsid w:val="009E2F3F"/>
    <w:rsid w:val="009E3013"/>
    <w:rsid w:val="009E313C"/>
    <w:rsid w:val="009E325A"/>
    <w:rsid w:val="009E3530"/>
    <w:rsid w:val="009E38F8"/>
    <w:rsid w:val="009E3AEA"/>
    <w:rsid w:val="009E3DBA"/>
    <w:rsid w:val="009E4125"/>
    <w:rsid w:val="009E4539"/>
    <w:rsid w:val="009E45DF"/>
    <w:rsid w:val="009E4719"/>
    <w:rsid w:val="009E47D7"/>
    <w:rsid w:val="009E5154"/>
    <w:rsid w:val="009E53C7"/>
    <w:rsid w:val="009E5920"/>
    <w:rsid w:val="009E59C9"/>
    <w:rsid w:val="009E5BD5"/>
    <w:rsid w:val="009E5D8C"/>
    <w:rsid w:val="009E5E19"/>
    <w:rsid w:val="009E622A"/>
    <w:rsid w:val="009E6310"/>
    <w:rsid w:val="009E631A"/>
    <w:rsid w:val="009E653A"/>
    <w:rsid w:val="009E6579"/>
    <w:rsid w:val="009E68CF"/>
    <w:rsid w:val="009E68F4"/>
    <w:rsid w:val="009E6979"/>
    <w:rsid w:val="009E6A49"/>
    <w:rsid w:val="009E6AB2"/>
    <w:rsid w:val="009E6B75"/>
    <w:rsid w:val="009E6FD4"/>
    <w:rsid w:val="009E6FED"/>
    <w:rsid w:val="009E704D"/>
    <w:rsid w:val="009E705F"/>
    <w:rsid w:val="009E7B0E"/>
    <w:rsid w:val="009E7DAD"/>
    <w:rsid w:val="009F092E"/>
    <w:rsid w:val="009F0B1B"/>
    <w:rsid w:val="009F193B"/>
    <w:rsid w:val="009F1C83"/>
    <w:rsid w:val="009F2189"/>
    <w:rsid w:val="009F2A32"/>
    <w:rsid w:val="009F2C38"/>
    <w:rsid w:val="009F2D38"/>
    <w:rsid w:val="009F31FC"/>
    <w:rsid w:val="009F339D"/>
    <w:rsid w:val="009F3734"/>
    <w:rsid w:val="009F37D4"/>
    <w:rsid w:val="009F39C3"/>
    <w:rsid w:val="009F3E79"/>
    <w:rsid w:val="009F3F96"/>
    <w:rsid w:val="009F407C"/>
    <w:rsid w:val="009F4121"/>
    <w:rsid w:val="009F42A7"/>
    <w:rsid w:val="009F497D"/>
    <w:rsid w:val="009F4A70"/>
    <w:rsid w:val="009F59FA"/>
    <w:rsid w:val="009F5C28"/>
    <w:rsid w:val="009F5C86"/>
    <w:rsid w:val="009F61A4"/>
    <w:rsid w:val="009F6333"/>
    <w:rsid w:val="009F680C"/>
    <w:rsid w:val="009F6A92"/>
    <w:rsid w:val="009F6D6D"/>
    <w:rsid w:val="009F76AB"/>
    <w:rsid w:val="009F7BE9"/>
    <w:rsid w:val="009F7F12"/>
    <w:rsid w:val="00A00CF4"/>
    <w:rsid w:val="00A00D91"/>
    <w:rsid w:val="00A00D9A"/>
    <w:rsid w:val="00A010F1"/>
    <w:rsid w:val="00A010F5"/>
    <w:rsid w:val="00A0141D"/>
    <w:rsid w:val="00A020FF"/>
    <w:rsid w:val="00A0282C"/>
    <w:rsid w:val="00A0285A"/>
    <w:rsid w:val="00A02985"/>
    <w:rsid w:val="00A02A97"/>
    <w:rsid w:val="00A02AC1"/>
    <w:rsid w:val="00A04200"/>
    <w:rsid w:val="00A049FF"/>
    <w:rsid w:val="00A04E59"/>
    <w:rsid w:val="00A04F30"/>
    <w:rsid w:val="00A052A3"/>
    <w:rsid w:val="00A0543D"/>
    <w:rsid w:val="00A057F1"/>
    <w:rsid w:val="00A06896"/>
    <w:rsid w:val="00A068C6"/>
    <w:rsid w:val="00A06AC5"/>
    <w:rsid w:val="00A06CB4"/>
    <w:rsid w:val="00A06D2C"/>
    <w:rsid w:val="00A07543"/>
    <w:rsid w:val="00A07972"/>
    <w:rsid w:val="00A07AA6"/>
    <w:rsid w:val="00A101BB"/>
    <w:rsid w:val="00A103AA"/>
    <w:rsid w:val="00A10424"/>
    <w:rsid w:val="00A10B0D"/>
    <w:rsid w:val="00A10F81"/>
    <w:rsid w:val="00A10FF2"/>
    <w:rsid w:val="00A115C9"/>
    <w:rsid w:val="00A11E92"/>
    <w:rsid w:val="00A12033"/>
    <w:rsid w:val="00A122E4"/>
    <w:rsid w:val="00A127F8"/>
    <w:rsid w:val="00A12A48"/>
    <w:rsid w:val="00A131C3"/>
    <w:rsid w:val="00A138F0"/>
    <w:rsid w:val="00A1396F"/>
    <w:rsid w:val="00A13EBB"/>
    <w:rsid w:val="00A1456F"/>
    <w:rsid w:val="00A14905"/>
    <w:rsid w:val="00A14AA8"/>
    <w:rsid w:val="00A14ACB"/>
    <w:rsid w:val="00A1507F"/>
    <w:rsid w:val="00A152AD"/>
    <w:rsid w:val="00A1569A"/>
    <w:rsid w:val="00A15A06"/>
    <w:rsid w:val="00A16377"/>
    <w:rsid w:val="00A1715B"/>
    <w:rsid w:val="00A17424"/>
    <w:rsid w:val="00A178C6"/>
    <w:rsid w:val="00A17B53"/>
    <w:rsid w:val="00A17BC5"/>
    <w:rsid w:val="00A20093"/>
    <w:rsid w:val="00A20A11"/>
    <w:rsid w:val="00A21520"/>
    <w:rsid w:val="00A21DCE"/>
    <w:rsid w:val="00A21DDF"/>
    <w:rsid w:val="00A22928"/>
    <w:rsid w:val="00A22E68"/>
    <w:rsid w:val="00A23177"/>
    <w:rsid w:val="00A2333A"/>
    <w:rsid w:val="00A242B2"/>
    <w:rsid w:val="00A248BA"/>
    <w:rsid w:val="00A24A35"/>
    <w:rsid w:val="00A24A9E"/>
    <w:rsid w:val="00A24CB2"/>
    <w:rsid w:val="00A24CDC"/>
    <w:rsid w:val="00A25178"/>
    <w:rsid w:val="00A25301"/>
    <w:rsid w:val="00A25BFC"/>
    <w:rsid w:val="00A26136"/>
    <w:rsid w:val="00A2618D"/>
    <w:rsid w:val="00A26C90"/>
    <w:rsid w:val="00A26E88"/>
    <w:rsid w:val="00A27378"/>
    <w:rsid w:val="00A278CB"/>
    <w:rsid w:val="00A27957"/>
    <w:rsid w:val="00A27D87"/>
    <w:rsid w:val="00A300EC"/>
    <w:rsid w:val="00A302B8"/>
    <w:rsid w:val="00A3047B"/>
    <w:rsid w:val="00A30C14"/>
    <w:rsid w:val="00A31530"/>
    <w:rsid w:val="00A31664"/>
    <w:rsid w:val="00A31C31"/>
    <w:rsid w:val="00A31DC3"/>
    <w:rsid w:val="00A32B91"/>
    <w:rsid w:val="00A32FBB"/>
    <w:rsid w:val="00A337B7"/>
    <w:rsid w:val="00A33A2E"/>
    <w:rsid w:val="00A33A36"/>
    <w:rsid w:val="00A33B25"/>
    <w:rsid w:val="00A349D8"/>
    <w:rsid w:val="00A35B25"/>
    <w:rsid w:val="00A35C24"/>
    <w:rsid w:val="00A35DAA"/>
    <w:rsid w:val="00A360A4"/>
    <w:rsid w:val="00A3618B"/>
    <w:rsid w:val="00A363D8"/>
    <w:rsid w:val="00A366C2"/>
    <w:rsid w:val="00A371E2"/>
    <w:rsid w:val="00A3735E"/>
    <w:rsid w:val="00A3796E"/>
    <w:rsid w:val="00A37A35"/>
    <w:rsid w:val="00A4012B"/>
    <w:rsid w:val="00A40250"/>
    <w:rsid w:val="00A40350"/>
    <w:rsid w:val="00A404BF"/>
    <w:rsid w:val="00A40700"/>
    <w:rsid w:val="00A40FDA"/>
    <w:rsid w:val="00A4120C"/>
    <w:rsid w:val="00A415B7"/>
    <w:rsid w:val="00A42553"/>
    <w:rsid w:val="00A42667"/>
    <w:rsid w:val="00A42B9B"/>
    <w:rsid w:val="00A42D6B"/>
    <w:rsid w:val="00A430F7"/>
    <w:rsid w:val="00A43286"/>
    <w:rsid w:val="00A4390D"/>
    <w:rsid w:val="00A43963"/>
    <w:rsid w:val="00A43976"/>
    <w:rsid w:val="00A4483E"/>
    <w:rsid w:val="00A4505C"/>
    <w:rsid w:val="00A450C4"/>
    <w:rsid w:val="00A459B4"/>
    <w:rsid w:val="00A45F91"/>
    <w:rsid w:val="00A46190"/>
    <w:rsid w:val="00A46334"/>
    <w:rsid w:val="00A46697"/>
    <w:rsid w:val="00A46B27"/>
    <w:rsid w:val="00A46B5A"/>
    <w:rsid w:val="00A46DFB"/>
    <w:rsid w:val="00A4735C"/>
    <w:rsid w:val="00A47F3A"/>
    <w:rsid w:val="00A5015F"/>
    <w:rsid w:val="00A50376"/>
    <w:rsid w:val="00A5061B"/>
    <w:rsid w:val="00A5069A"/>
    <w:rsid w:val="00A50871"/>
    <w:rsid w:val="00A50899"/>
    <w:rsid w:val="00A5090C"/>
    <w:rsid w:val="00A50C21"/>
    <w:rsid w:val="00A5114D"/>
    <w:rsid w:val="00A518EB"/>
    <w:rsid w:val="00A51F0F"/>
    <w:rsid w:val="00A522D6"/>
    <w:rsid w:val="00A52330"/>
    <w:rsid w:val="00A5318A"/>
    <w:rsid w:val="00A53C80"/>
    <w:rsid w:val="00A54E8F"/>
    <w:rsid w:val="00A54F0E"/>
    <w:rsid w:val="00A55203"/>
    <w:rsid w:val="00A556CC"/>
    <w:rsid w:val="00A55C14"/>
    <w:rsid w:val="00A55D99"/>
    <w:rsid w:val="00A56878"/>
    <w:rsid w:val="00A568A2"/>
    <w:rsid w:val="00A5690C"/>
    <w:rsid w:val="00A57445"/>
    <w:rsid w:val="00A57501"/>
    <w:rsid w:val="00A60061"/>
    <w:rsid w:val="00A60218"/>
    <w:rsid w:val="00A60452"/>
    <w:rsid w:val="00A6052F"/>
    <w:rsid w:val="00A608F5"/>
    <w:rsid w:val="00A609C4"/>
    <w:rsid w:val="00A60A76"/>
    <w:rsid w:val="00A60C3D"/>
    <w:rsid w:val="00A610EE"/>
    <w:rsid w:val="00A6129D"/>
    <w:rsid w:val="00A61593"/>
    <w:rsid w:val="00A623A3"/>
    <w:rsid w:val="00A62453"/>
    <w:rsid w:val="00A62759"/>
    <w:rsid w:val="00A62806"/>
    <w:rsid w:val="00A62998"/>
    <w:rsid w:val="00A62B33"/>
    <w:rsid w:val="00A633DF"/>
    <w:rsid w:val="00A634EC"/>
    <w:rsid w:val="00A63F47"/>
    <w:rsid w:val="00A64012"/>
    <w:rsid w:val="00A64026"/>
    <w:rsid w:val="00A64241"/>
    <w:rsid w:val="00A64B58"/>
    <w:rsid w:val="00A64DFE"/>
    <w:rsid w:val="00A65786"/>
    <w:rsid w:val="00A65920"/>
    <w:rsid w:val="00A65FC5"/>
    <w:rsid w:val="00A6613F"/>
    <w:rsid w:val="00A666E7"/>
    <w:rsid w:val="00A66BAE"/>
    <w:rsid w:val="00A66E0F"/>
    <w:rsid w:val="00A671BB"/>
    <w:rsid w:val="00A678A5"/>
    <w:rsid w:val="00A67F71"/>
    <w:rsid w:val="00A67FEE"/>
    <w:rsid w:val="00A704B5"/>
    <w:rsid w:val="00A70852"/>
    <w:rsid w:val="00A70F87"/>
    <w:rsid w:val="00A716B4"/>
    <w:rsid w:val="00A71D5A"/>
    <w:rsid w:val="00A72266"/>
    <w:rsid w:val="00A72398"/>
    <w:rsid w:val="00A725ED"/>
    <w:rsid w:val="00A72C03"/>
    <w:rsid w:val="00A7323A"/>
    <w:rsid w:val="00A7388B"/>
    <w:rsid w:val="00A73A4E"/>
    <w:rsid w:val="00A73DAF"/>
    <w:rsid w:val="00A7406F"/>
    <w:rsid w:val="00A74070"/>
    <w:rsid w:val="00A74091"/>
    <w:rsid w:val="00A74115"/>
    <w:rsid w:val="00A745B8"/>
    <w:rsid w:val="00A74A74"/>
    <w:rsid w:val="00A74A92"/>
    <w:rsid w:val="00A74BC1"/>
    <w:rsid w:val="00A75DBF"/>
    <w:rsid w:val="00A760D7"/>
    <w:rsid w:val="00A7639D"/>
    <w:rsid w:val="00A763EC"/>
    <w:rsid w:val="00A76A66"/>
    <w:rsid w:val="00A77159"/>
    <w:rsid w:val="00A77DBB"/>
    <w:rsid w:val="00A802E3"/>
    <w:rsid w:val="00A80D76"/>
    <w:rsid w:val="00A81809"/>
    <w:rsid w:val="00A81A3C"/>
    <w:rsid w:val="00A81B87"/>
    <w:rsid w:val="00A82585"/>
    <w:rsid w:val="00A8261B"/>
    <w:rsid w:val="00A82B3A"/>
    <w:rsid w:val="00A82B3C"/>
    <w:rsid w:val="00A82CC0"/>
    <w:rsid w:val="00A82D3A"/>
    <w:rsid w:val="00A83035"/>
    <w:rsid w:val="00A83718"/>
    <w:rsid w:val="00A83813"/>
    <w:rsid w:val="00A83C0D"/>
    <w:rsid w:val="00A83CD5"/>
    <w:rsid w:val="00A83F18"/>
    <w:rsid w:val="00A8445D"/>
    <w:rsid w:val="00A845B6"/>
    <w:rsid w:val="00A84832"/>
    <w:rsid w:val="00A84869"/>
    <w:rsid w:val="00A84C57"/>
    <w:rsid w:val="00A851D0"/>
    <w:rsid w:val="00A85FF0"/>
    <w:rsid w:val="00A867AB"/>
    <w:rsid w:val="00A87548"/>
    <w:rsid w:val="00A87B52"/>
    <w:rsid w:val="00A87BFE"/>
    <w:rsid w:val="00A87E64"/>
    <w:rsid w:val="00A87EE8"/>
    <w:rsid w:val="00A90077"/>
    <w:rsid w:val="00A902BE"/>
    <w:rsid w:val="00A9082B"/>
    <w:rsid w:val="00A90A88"/>
    <w:rsid w:val="00A913C8"/>
    <w:rsid w:val="00A91FB8"/>
    <w:rsid w:val="00A9227D"/>
    <w:rsid w:val="00A92304"/>
    <w:rsid w:val="00A92E47"/>
    <w:rsid w:val="00A9316B"/>
    <w:rsid w:val="00A937C3"/>
    <w:rsid w:val="00A937E4"/>
    <w:rsid w:val="00A9412C"/>
    <w:rsid w:val="00A94479"/>
    <w:rsid w:val="00A9451D"/>
    <w:rsid w:val="00A949C4"/>
    <w:rsid w:val="00A94BA5"/>
    <w:rsid w:val="00A94CFF"/>
    <w:rsid w:val="00A94DC0"/>
    <w:rsid w:val="00A94E81"/>
    <w:rsid w:val="00A953C1"/>
    <w:rsid w:val="00A95BE3"/>
    <w:rsid w:val="00A95F44"/>
    <w:rsid w:val="00A96241"/>
    <w:rsid w:val="00A96829"/>
    <w:rsid w:val="00A9687F"/>
    <w:rsid w:val="00A96CA8"/>
    <w:rsid w:val="00A970D1"/>
    <w:rsid w:val="00A97179"/>
    <w:rsid w:val="00AA0559"/>
    <w:rsid w:val="00AA097D"/>
    <w:rsid w:val="00AA0AEA"/>
    <w:rsid w:val="00AA0AF6"/>
    <w:rsid w:val="00AA0E7C"/>
    <w:rsid w:val="00AA0FD8"/>
    <w:rsid w:val="00AA12C8"/>
    <w:rsid w:val="00AA1D36"/>
    <w:rsid w:val="00AA26C1"/>
    <w:rsid w:val="00AA28BF"/>
    <w:rsid w:val="00AA2943"/>
    <w:rsid w:val="00AA2B0A"/>
    <w:rsid w:val="00AA356A"/>
    <w:rsid w:val="00AA35A6"/>
    <w:rsid w:val="00AA3615"/>
    <w:rsid w:val="00AA37E4"/>
    <w:rsid w:val="00AA38C5"/>
    <w:rsid w:val="00AA3A56"/>
    <w:rsid w:val="00AA412C"/>
    <w:rsid w:val="00AA4570"/>
    <w:rsid w:val="00AA49FD"/>
    <w:rsid w:val="00AA4A6A"/>
    <w:rsid w:val="00AA4C99"/>
    <w:rsid w:val="00AA4F5E"/>
    <w:rsid w:val="00AA501F"/>
    <w:rsid w:val="00AA5340"/>
    <w:rsid w:val="00AA5DA2"/>
    <w:rsid w:val="00AA5ED9"/>
    <w:rsid w:val="00AA624D"/>
    <w:rsid w:val="00AA6321"/>
    <w:rsid w:val="00AA66D9"/>
    <w:rsid w:val="00AA6A95"/>
    <w:rsid w:val="00AA6F2C"/>
    <w:rsid w:val="00AA7031"/>
    <w:rsid w:val="00AA731A"/>
    <w:rsid w:val="00AA7713"/>
    <w:rsid w:val="00AA7BCB"/>
    <w:rsid w:val="00AB0107"/>
    <w:rsid w:val="00AB1763"/>
    <w:rsid w:val="00AB19F0"/>
    <w:rsid w:val="00AB1B77"/>
    <w:rsid w:val="00AB22EB"/>
    <w:rsid w:val="00AB2723"/>
    <w:rsid w:val="00AB2766"/>
    <w:rsid w:val="00AB3B47"/>
    <w:rsid w:val="00AB3B8C"/>
    <w:rsid w:val="00AB3CC5"/>
    <w:rsid w:val="00AB457E"/>
    <w:rsid w:val="00AB466E"/>
    <w:rsid w:val="00AB4895"/>
    <w:rsid w:val="00AB4936"/>
    <w:rsid w:val="00AB4A34"/>
    <w:rsid w:val="00AB4A7B"/>
    <w:rsid w:val="00AB4B66"/>
    <w:rsid w:val="00AB51C2"/>
    <w:rsid w:val="00AB55F7"/>
    <w:rsid w:val="00AB5700"/>
    <w:rsid w:val="00AB5914"/>
    <w:rsid w:val="00AB60FF"/>
    <w:rsid w:val="00AB6435"/>
    <w:rsid w:val="00AB69A3"/>
    <w:rsid w:val="00AB7E66"/>
    <w:rsid w:val="00AB7EF4"/>
    <w:rsid w:val="00AC06C1"/>
    <w:rsid w:val="00AC095B"/>
    <w:rsid w:val="00AC098F"/>
    <w:rsid w:val="00AC0C93"/>
    <w:rsid w:val="00AC0D3C"/>
    <w:rsid w:val="00AC1954"/>
    <w:rsid w:val="00AC1A57"/>
    <w:rsid w:val="00AC226D"/>
    <w:rsid w:val="00AC2326"/>
    <w:rsid w:val="00AC2871"/>
    <w:rsid w:val="00AC2A9B"/>
    <w:rsid w:val="00AC402A"/>
    <w:rsid w:val="00AC4766"/>
    <w:rsid w:val="00AC4B0A"/>
    <w:rsid w:val="00AC552C"/>
    <w:rsid w:val="00AC5F1F"/>
    <w:rsid w:val="00AC62F2"/>
    <w:rsid w:val="00AC68A4"/>
    <w:rsid w:val="00AC6E41"/>
    <w:rsid w:val="00AC6FF1"/>
    <w:rsid w:val="00AC751A"/>
    <w:rsid w:val="00AC7615"/>
    <w:rsid w:val="00AD00C8"/>
    <w:rsid w:val="00AD02BB"/>
    <w:rsid w:val="00AD03FE"/>
    <w:rsid w:val="00AD0FE1"/>
    <w:rsid w:val="00AD11DC"/>
    <w:rsid w:val="00AD13E0"/>
    <w:rsid w:val="00AD2969"/>
    <w:rsid w:val="00AD2D07"/>
    <w:rsid w:val="00AD2D67"/>
    <w:rsid w:val="00AD33D2"/>
    <w:rsid w:val="00AD3423"/>
    <w:rsid w:val="00AD3A8E"/>
    <w:rsid w:val="00AD3E51"/>
    <w:rsid w:val="00AD3E74"/>
    <w:rsid w:val="00AD3E7D"/>
    <w:rsid w:val="00AD3F20"/>
    <w:rsid w:val="00AD4142"/>
    <w:rsid w:val="00AD428F"/>
    <w:rsid w:val="00AD48FF"/>
    <w:rsid w:val="00AD4CE0"/>
    <w:rsid w:val="00AD502A"/>
    <w:rsid w:val="00AD520A"/>
    <w:rsid w:val="00AD5B2B"/>
    <w:rsid w:val="00AD6772"/>
    <w:rsid w:val="00AD74EF"/>
    <w:rsid w:val="00AD766A"/>
    <w:rsid w:val="00AD7759"/>
    <w:rsid w:val="00AD7A1F"/>
    <w:rsid w:val="00AE0691"/>
    <w:rsid w:val="00AE0C24"/>
    <w:rsid w:val="00AE1A6C"/>
    <w:rsid w:val="00AE1DBB"/>
    <w:rsid w:val="00AE241D"/>
    <w:rsid w:val="00AE2CA2"/>
    <w:rsid w:val="00AE2DCD"/>
    <w:rsid w:val="00AE2E57"/>
    <w:rsid w:val="00AE2E8D"/>
    <w:rsid w:val="00AE2F60"/>
    <w:rsid w:val="00AE3891"/>
    <w:rsid w:val="00AE396B"/>
    <w:rsid w:val="00AE3A45"/>
    <w:rsid w:val="00AE3D08"/>
    <w:rsid w:val="00AE3E9A"/>
    <w:rsid w:val="00AE4574"/>
    <w:rsid w:val="00AE4694"/>
    <w:rsid w:val="00AE4AA2"/>
    <w:rsid w:val="00AE50AB"/>
    <w:rsid w:val="00AE542F"/>
    <w:rsid w:val="00AE577B"/>
    <w:rsid w:val="00AE5CE2"/>
    <w:rsid w:val="00AE6504"/>
    <w:rsid w:val="00AE6AB7"/>
    <w:rsid w:val="00AE7530"/>
    <w:rsid w:val="00AE77A9"/>
    <w:rsid w:val="00AE7BD7"/>
    <w:rsid w:val="00AF0308"/>
    <w:rsid w:val="00AF036A"/>
    <w:rsid w:val="00AF075A"/>
    <w:rsid w:val="00AF0806"/>
    <w:rsid w:val="00AF0820"/>
    <w:rsid w:val="00AF0960"/>
    <w:rsid w:val="00AF0FF7"/>
    <w:rsid w:val="00AF1093"/>
    <w:rsid w:val="00AF10B2"/>
    <w:rsid w:val="00AF12CA"/>
    <w:rsid w:val="00AF17EB"/>
    <w:rsid w:val="00AF2023"/>
    <w:rsid w:val="00AF21FD"/>
    <w:rsid w:val="00AF28C5"/>
    <w:rsid w:val="00AF2A3D"/>
    <w:rsid w:val="00AF2D89"/>
    <w:rsid w:val="00AF2FB2"/>
    <w:rsid w:val="00AF3A87"/>
    <w:rsid w:val="00AF4AE0"/>
    <w:rsid w:val="00AF4D79"/>
    <w:rsid w:val="00AF4DD5"/>
    <w:rsid w:val="00AF4EC6"/>
    <w:rsid w:val="00AF52C9"/>
    <w:rsid w:val="00AF547A"/>
    <w:rsid w:val="00AF54BF"/>
    <w:rsid w:val="00AF5D47"/>
    <w:rsid w:val="00AF64A2"/>
    <w:rsid w:val="00AF6590"/>
    <w:rsid w:val="00AF6689"/>
    <w:rsid w:val="00AF6788"/>
    <w:rsid w:val="00AF686E"/>
    <w:rsid w:val="00AF6A1E"/>
    <w:rsid w:val="00AF6D71"/>
    <w:rsid w:val="00AF6F04"/>
    <w:rsid w:val="00AF702C"/>
    <w:rsid w:val="00AF74E8"/>
    <w:rsid w:val="00AF77C7"/>
    <w:rsid w:val="00AF7A46"/>
    <w:rsid w:val="00B0021C"/>
    <w:rsid w:val="00B00655"/>
    <w:rsid w:val="00B00B0B"/>
    <w:rsid w:val="00B00B16"/>
    <w:rsid w:val="00B00C2D"/>
    <w:rsid w:val="00B00E2D"/>
    <w:rsid w:val="00B00E67"/>
    <w:rsid w:val="00B00F4B"/>
    <w:rsid w:val="00B010B8"/>
    <w:rsid w:val="00B017F6"/>
    <w:rsid w:val="00B01D74"/>
    <w:rsid w:val="00B0271A"/>
    <w:rsid w:val="00B02D80"/>
    <w:rsid w:val="00B02F07"/>
    <w:rsid w:val="00B03355"/>
    <w:rsid w:val="00B034B4"/>
    <w:rsid w:val="00B03626"/>
    <w:rsid w:val="00B0398B"/>
    <w:rsid w:val="00B03FE0"/>
    <w:rsid w:val="00B04A20"/>
    <w:rsid w:val="00B04A37"/>
    <w:rsid w:val="00B04EA9"/>
    <w:rsid w:val="00B056E2"/>
    <w:rsid w:val="00B06206"/>
    <w:rsid w:val="00B063F3"/>
    <w:rsid w:val="00B065D0"/>
    <w:rsid w:val="00B06F56"/>
    <w:rsid w:val="00B07879"/>
    <w:rsid w:val="00B07A26"/>
    <w:rsid w:val="00B07B30"/>
    <w:rsid w:val="00B07CE0"/>
    <w:rsid w:val="00B10227"/>
    <w:rsid w:val="00B104A0"/>
    <w:rsid w:val="00B104DA"/>
    <w:rsid w:val="00B10877"/>
    <w:rsid w:val="00B10B7D"/>
    <w:rsid w:val="00B10BFF"/>
    <w:rsid w:val="00B11586"/>
    <w:rsid w:val="00B1171A"/>
    <w:rsid w:val="00B1187B"/>
    <w:rsid w:val="00B11C67"/>
    <w:rsid w:val="00B12158"/>
    <w:rsid w:val="00B1248C"/>
    <w:rsid w:val="00B12D13"/>
    <w:rsid w:val="00B134C8"/>
    <w:rsid w:val="00B1387A"/>
    <w:rsid w:val="00B13996"/>
    <w:rsid w:val="00B145AC"/>
    <w:rsid w:val="00B159D2"/>
    <w:rsid w:val="00B15A6C"/>
    <w:rsid w:val="00B15A6F"/>
    <w:rsid w:val="00B15CC5"/>
    <w:rsid w:val="00B15DE7"/>
    <w:rsid w:val="00B166AD"/>
    <w:rsid w:val="00B17823"/>
    <w:rsid w:val="00B178CF"/>
    <w:rsid w:val="00B17A7E"/>
    <w:rsid w:val="00B17A82"/>
    <w:rsid w:val="00B17CCB"/>
    <w:rsid w:val="00B17FB2"/>
    <w:rsid w:val="00B201F5"/>
    <w:rsid w:val="00B20305"/>
    <w:rsid w:val="00B20594"/>
    <w:rsid w:val="00B206EE"/>
    <w:rsid w:val="00B20B94"/>
    <w:rsid w:val="00B20F0A"/>
    <w:rsid w:val="00B212A8"/>
    <w:rsid w:val="00B213EA"/>
    <w:rsid w:val="00B219FE"/>
    <w:rsid w:val="00B2227C"/>
    <w:rsid w:val="00B223C7"/>
    <w:rsid w:val="00B22F1F"/>
    <w:rsid w:val="00B23198"/>
    <w:rsid w:val="00B23223"/>
    <w:rsid w:val="00B232DF"/>
    <w:rsid w:val="00B232F9"/>
    <w:rsid w:val="00B233EB"/>
    <w:rsid w:val="00B2355E"/>
    <w:rsid w:val="00B237C4"/>
    <w:rsid w:val="00B24321"/>
    <w:rsid w:val="00B24716"/>
    <w:rsid w:val="00B2491D"/>
    <w:rsid w:val="00B25423"/>
    <w:rsid w:val="00B25510"/>
    <w:rsid w:val="00B255DC"/>
    <w:rsid w:val="00B2562B"/>
    <w:rsid w:val="00B25652"/>
    <w:rsid w:val="00B25903"/>
    <w:rsid w:val="00B25A2C"/>
    <w:rsid w:val="00B2693F"/>
    <w:rsid w:val="00B27520"/>
    <w:rsid w:val="00B27BEA"/>
    <w:rsid w:val="00B301A6"/>
    <w:rsid w:val="00B301F8"/>
    <w:rsid w:val="00B304D1"/>
    <w:rsid w:val="00B306AE"/>
    <w:rsid w:val="00B30772"/>
    <w:rsid w:val="00B308A9"/>
    <w:rsid w:val="00B30F3F"/>
    <w:rsid w:val="00B30FD6"/>
    <w:rsid w:val="00B314A8"/>
    <w:rsid w:val="00B3152E"/>
    <w:rsid w:val="00B31844"/>
    <w:rsid w:val="00B31B52"/>
    <w:rsid w:val="00B3228C"/>
    <w:rsid w:val="00B32F24"/>
    <w:rsid w:val="00B32FDF"/>
    <w:rsid w:val="00B332AB"/>
    <w:rsid w:val="00B34534"/>
    <w:rsid w:val="00B34C01"/>
    <w:rsid w:val="00B34C1E"/>
    <w:rsid w:val="00B355F4"/>
    <w:rsid w:val="00B367B2"/>
    <w:rsid w:val="00B36973"/>
    <w:rsid w:val="00B36A84"/>
    <w:rsid w:val="00B36D66"/>
    <w:rsid w:val="00B36F61"/>
    <w:rsid w:val="00B3714B"/>
    <w:rsid w:val="00B3740C"/>
    <w:rsid w:val="00B375E8"/>
    <w:rsid w:val="00B377B4"/>
    <w:rsid w:val="00B377F3"/>
    <w:rsid w:val="00B377FA"/>
    <w:rsid w:val="00B40A4E"/>
    <w:rsid w:val="00B40CF2"/>
    <w:rsid w:val="00B41471"/>
    <w:rsid w:val="00B41570"/>
    <w:rsid w:val="00B41982"/>
    <w:rsid w:val="00B41BB1"/>
    <w:rsid w:val="00B425D8"/>
    <w:rsid w:val="00B42D1B"/>
    <w:rsid w:val="00B43037"/>
    <w:rsid w:val="00B43816"/>
    <w:rsid w:val="00B43838"/>
    <w:rsid w:val="00B44089"/>
    <w:rsid w:val="00B441BE"/>
    <w:rsid w:val="00B442C0"/>
    <w:rsid w:val="00B44E1B"/>
    <w:rsid w:val="00B44EAF"/>
    <w:rsid w:val="00B450FA"/>
    <w:rsid w:val="00B465FC"/>
    <w:rsid w:val="00B4701A"/>
    <w:rsid w:val="00B50405"/>
    <w:rsid w:val="00B5089B"/>
    <w:rsid w:val="00B509BB"/>
    <w:rsid w:val="00B50DAB"/>
    <w:rsid w:val="00B511FE"/>
    <w:rsid w:val="00B51354"/>
    <w:rsid w:val="00B517E4"/>
    <w:rsid w:val="00B51DC4"/>
    <w:rsid w:val="00B5207B"/>
    <w:rsid w:val="00B520D3"/>
    <w:rsid w:val="00B52958"/>
    <w:rsid w:val="00B53384"/>
    <w:rsid w:val="00B5383A"/>
    <w:rsid w:val="00B5467F"/>
    <w:rsid w:val="00B54CFF"/>
    <w:rsid w:val="00B550ED"/>
    <w:rsid w:val="00B5529A"/>
    <w:rsid w:val="00B5553C"/>
    <w:rsid w:val="00B55727"/>
    <w:rsid w:val="00B55C25"/>
    <w:rsid w:val="00B55D1C"/>
    <w:rsid w:val="00B55E3A"/>
    <w:rsid w:val="00B55F50"/>
    <w:rsid w:val="00B56459"/>
    <w:rsid w:val="00B5657B"/>
    <w:rsid w:val="00B565B0"/>
    <w:rsid w:val="00B566F1"/>
    <w:rsid w:val="00B56AB0"/>
    <w:rsid w:val="00B56E37"/>
    <w:rsid w:val="00B572E6"/>
    <w:rsid w:val="00B57491"/>
    <w:rsid w:val="00B5775F"/>
    <w:rsid w:val="00B57AD3"/>
    <w:rsid w:val="00B57E47"/>
    <w:rsid w:val="00B606BC"/>
    <w:rsid w:val="00B60CF8"/>
    <w:rsid w:val="00B60CF9"/>
    <w:rsid w:val="00B61156"/>
    <w:rsid w:val="00B613C4"/>
    <w:rsid w:val="00B6140A"/>
    <w:rsid w:val="00B61491"/>
    <w:rsid w:val="00B61973"/>
    <w:rsid w:val="00B61E8C"/>
    <w:rsid w:val="00B62149"/>
    <w:rsid w:val="00B62628"/>
    <w:rsid w:val="00B62684"/>
    <w:rsid w:val="00B62A47"/>
    <w:rsid w:val="00B62AAD"/>
    <w:rsid w:val="00B62F96"/>
    <w:rsid w:val="00B63195"/>
    <w:rsid w:val="00B63893"/>
    <w:rsid w:val="00B6389B"/>
    <w:rsid w:val="00B63DC8"/>
    <w:rsid w:val="00B64011"/>
    <w:rsid w:val="00B643EE"/>
    <w:rsid w:val="00B64D42"/>
    <w:rsid w:val="00B64F59"/>
    <w:rsid w:val="00B650AE"/>
    <w:rsid w:val="00B650CD"/>
    <w:rsid w:val="00B65135"/>
    <w:rsid w:val="00B65200"/>
    <w:rsid w:val="00B65258"/>
    <w:rsid w:val="00B6572F"/>
    <w:rsid w:val="00B65E5C"/>
    <w:rsid w:val="00B66002"/>
    <w:rsid w:val="00B660FB"/>
    <w:rsid w:val="00B665B2"/>
    <w:rsid w:val="00B66A84"/>
    <w:rsid w:val="00B6735F"/>
    <w:rsid w:val="00B67DAB"/>
    <w:rsid w:val="00B67E39"/>
    <w:rsid w:val="00B70C59"/>
    <w:rsid w:val="00B70FF5"/>
    <w:rsid w:val="00B7151F"/>
    <w:rsid w:val="00B7161C"/>
    <w:rsid w:val="00B71EDA"/>
    <w:rsid w:val="00B72022"/>
    <w:rsid w:val="00B72807"/>
    <w:rsid w:val="00B72C13"/>
    <w:rsid w:val="00B72FF7"/>
    <w:rsid w:val="00B7358B"/>
    <w:rsid w:val="00B7423D"/>
    <w:rsid w:val="00B7428E"/>
    <w:rsid w:val="00B7456A"/>
    <w:rsid w:val="00B747E8"/>
    <w:rsid w:val="00B74D1D"/>
    <w:rsid w:val="00B74DF5"/>
    <w:rsid w:val="00B7521D"/>
    <w:rsid w:val="00B7559D"/>
    <w:rsid w:val="00B755F8"/>
    <w:rsid w:val="00B75E26"/>
    <w:rsid w:val="00B76144"/>
    <w:rsid w:val="00B7624D"/>
    <w:rsid w:val="00B76B1C"/>
    <w:rsid w:val="00B77F56"/>
    <w:rsid w:val="00B803E6"/>
    <w:rsid w:val="00B805B0"/>
    <w:rsid w:val="00B809D6"/>
    <w:rsid w:val="00B80C79"/>
    <w:rsid w:val="00B80ECB"/>
    <w:rsid w:val="00B810C2"/>
    <w:rsid w:val="00B819E6"/>
    <w:rsid w:val="00B81EA7"/>
    <w:rsid w:val="00B8207C"/>
    <w:rsid w:val="00B8232F"/>
    <w:rsid w:val="00B82406"/>
    <w:rsid w:val="00B826CD"/>
    <w:rsid w:val="00B82EA3"/>
    <w:rsid w:val="00B82F56"/>
    <w:rsid w:val="00B8328D"/>
    <w:rsid w:val="00B833C7"/>
    <w:rsid w:val="00B83BB7"/>
    <w:rsid w:val="00B84CD7"/>
    <w:rsid w:val="00B8543E"/>
    <w:rsid w:val="00B854FA"/>
    <w:rsid w:val="00B85A9E"/>
    <w:rsid w:val="00B85E88"/>
    <w:rsid w:val="00B861E6"/>
    <w:rsid w:val="00B8624A"/>
    <w:rsid w:val="00B868B5"/>
    <w:rsid w:val="00B86FF8"/>
    <w:rsid w:val="00B875DE"/>
    <w:rsid w:val="00B87D02"/>
    <w:rsid w:val="00B87D7F"/>
    <w:rsid w:val="00B87DE8"/>
    <w:rsid w:val="00B90ABB"/>
    <w:rsid w:val="00B90C1C"/>
    <w:rsid w:val="00B90F4D"/>
    <w:rsid w:val="00B91DFA"/>
    <w:rsid w:val="00B91EAA"/>
    <w:rsid w:val="00B91FE0"/>
    <w:rsid w:val="00B924AC"/>
    <w:rsid w:val="00B925B3"/>
    <w:rsid w:val="00B93888"/>
    <w:rsid w:val="00B938AE"/>
    <w:rsid w:val="00B93D2F"/>
    <w:rsid w:val="00B94440"/>
    <w:rsid w:val="00B944E2"/>
    <w:rsid w:val="00B948B1"/>
    <w:rsid w:val="00B949E9"/>
    <w:rsid w:val="00B94BF8"/>
    <w:rsid w:val="00B9503C"/>
    <w:rsid w:val="00B95395"/>
    <w:rsid w:val="00B953BD"/>
    <w:rsid w:val="00B9540C"/>
    <w:rsid w:val="00B95AE5"/>
    <w:rsid w:val="00B95F72"/>
    <w:rsid w:val="00B96257"/>
    <w:rsid w:val="00B96E42"/>
    <w:rsid w:val="00B97A9C"/>
    <w:rsid w:val="00BA09E5"/>
    <w:rsid w:val="00BA0CA7"/>
    <w:rsid w:val="00BA153E"/>
    <w:rsid w:val="00BA1654"/>
    <w:rsid w:val="00BA1DC0"/>
    <w:rsid w:val="00BA1EFC"/>
    <w:rsid w:val="00BA20D7"/>
    <w:rsid w:val="00BA2299"/>
    <w:rsid w:val="00BA2381"/>
    <w:rsid w:val="00BA23F8"/>
    <w:rsid w:val="00BA3330"/>
    <w:rsid w:val="00BA3B46"/>
    <w:rsid w:val="00BA401E"/>
    <w:rsid w:val="00BA42B6"/>
    <w:rsid w:val="00BA4352"/>
    <w:rsid w:val="00BA487F"/>
    <w:rsid w:val="00BA4D07"/>
    <w:rsid w:val="00BA4D53"/>
    <w:rsid w:val="00BA5466"/>
    <w:rsid w:val="00BA5C3E"/>
    <w:rsid w:val="00BA5F6C"/>
    <w:rsid w:val="00BA6237"/>
    <w:rsid w:val="00BA6536"/>
    <w:rsid w:val="00BA6BD8"/>
    <w:rsid w:val="00BA6C28"/>
    <w:rsid w:val="00BA719B"/>
    <w:rsid w:val="00BA7341"/>
    <w:rsid w:val="00BA780B"/>
    <w:rsid w:val="00BA78C5"/>
    <w:rsid w:val="00BA7AFB"/>
    <w:rsid w:val="00BB02B5"/>
    <w:rsid w:val="00BB0319"/>
    <w:rsid w:val="00BB074F"/>
    <w:rsid w:val="00BB0A00"/>
    <w:rsid w:val="00BB0B8B"/>
    <w:rsid w:val="00BB0C72"/>
    <w:rsid w:val="00BB0DCA"/>
    <w:rsid w:val="00BB0E50"/>
    <w:rsid w:val="00BB1888"/>
    <w:rsid w:val="00BB1894"/>
    <w:rsid w:val="00BB2395"/>
    <w:rsid w:val="00BB25FC"/>
    <w:rsid w:val="00BB2C6E"/>
    <w:rsid w:val="00BB31D9"/>
    <w:rsid w:val="00BB3A34"/>
    <w:rsid w:val="00BB3A62"/>
    <w:rsid w:val="00BB42F5"/>
    <w:rsid w:val="00BB4AB4"/>
    <w:rsid w:val="00BB5786"/>
    <w:rsid w:val="00BB5F51"/>
    <w:rsid w:val="00BB6ADC"/>
    <w:rsid w:val="00BB6BC7"/>
    <w:rsid w:val="00BB6DF6"/>
    <w:rsid w:val="00BB7AEC"/>
    <w:rsid w:val="00BC0AD3"/>
    <w:rsid w:val="00BC0D42"/>
    <w:rsid w:val="00BC0DA6"/>
    <w:rsid w:val="00BC1479"/>
    <w:rsid w:val="00BC17E1"/>
    <w:rsid w:val="00BC1D66"/>
    <w:rsid w:val="00BC2163"/>
    <w:rsid w:val="00BC2CA4"/>
    <w:rsid w:val="00BC2D52"/>
    <w:rsid w:val="00BC2E2A"/>
    <w:rsid w:val="00BC2EE9"/>
    <w:rsid w:val="00BC37D9"/>
    <w:rsid w:val="00BC38F7"/>
    <w:rsid w:val="00BC390C"/>
    <w:rsid w:val="00BC3ACE"/>
    <w:rsid w:val="00BC46AA"/>
    <w:rsid w:val="00BC484E"/>
    <w:rsid w:val="00BC48E4"/>
    <w:rsid w:val="00BC4B6E"/>
    <w:rsid w:val="00BC4EB5"/>
    <w:rsid w:val="00BC584D"/>
    <w:rsid w:val="00BC619D"/>
    <w:rsid w:val="00BC6716"/>
    <w:rsid w:val="00BC6BA5"/>
    <w:rsid w:val="00BC6F7B"/>
    <w:rsid w:val="00BC799D"/>
    <w:rsid w:val="00BD051D"/>
    <w:rsid w:val="00BD0A5D"/>
    <w:rsid w:val="00BD1378"/>
    <w:rsid w:val="00BD1B81"/>
    <w:rsid w:val="00BD1F96"/>
    <w:rsid w:val="00BD20E5"/>
    <w:rsid w:val="00BD21CA"/>
    <w:rsid w:val="00BD2A63"/>
    <w:rsid w:val="00BD2C4B"/>
    <w:rsid w:val="00BD304A"/>
    <w:rsid w:val="00BD3176"/>
    <w:rsid w:val="00BD3627"/>
    <w:rsid w:val="00BD374B"/>
    <w:rsid w:val="00BD3917"/>
    <w:rsid w:val="00BD3D44"/>
    <w:rsid w:val="00BD46FA"/>
    <w:rsid w:val="00BD4AA0"/>
    <w:rsid w:val="00BD4D11"/>
    <w:rsid w:val="00BD50A8"/>
    <w:rsid w:val="00BD54F7"/>
    <w:rsid w:val="00BD55AE"/>
    <w:rsid w:val="00BD5A82"/>
    <w:rsid w:val="00BD6133"/>
    <w:rsid w:val="00BD6600"/>
    <w:rsid w:val="00BD6AEC"/>
    <w:rsid w:val="00BD71EF"/>
    <w:rsid w:val="00BD7FD0"/>
    <w:rsid w:val="00BE0466"/>
    <w:rsid w:val="00BE0499"/>
    <w:rsid w:val="00BE0A35"/>
    <w:rsid w:val="00BE1838"/>
    <w:rsid w:val="00BE1B07"/>
    <w:rsid w:val="00BE1C69"/>
    <w:rsid w:val="00BE1D46"/>
    <w:rsid w:val="00BE1E4C"/>
    <w:rsid w:val="00BE25F7"/>
    <w:rsid w:val="00BE2AB9"/>
    <w:rsid w:val="00BE2B30"/>
    <w:rsid w:val="00BE2B9C"/>
    <w:rsid w:val="00BE32D7"/>
    <w:rsid w:val="00BE3C70"/>
    <w:rsid w:val="00BE4068"/>
    <w:rsid w:val="00BE422E"/>
    <w:rsid w:val="00BE4812"/>
    <w:rsid w:val="00BE51F8"/>
    <w:rsid w:val="00BE5720"/>
    <w:rsid w:val="00BE70F0"/>
    <w:rsid w:val="00BE7444"/>
    <w:rsid w:val="00BE7545"/>
    <w:rsid w:val="00BE7E67"/>
    <w:rsid w:val="00BE7EFD"/>
    <w:rsid w:val="00BE7FCF"/>
    <w:rsid w:val="00BF0267"/>
    <w:rsid w:val="00BF029F"/>
    <w:rsid w:val="00BF034D"/>
    <w:rsid w:val="00BF05F3"/>
    <w:rsid w:val="00BF06FB"/>
    <w:rsid w:val="00BF100A"/>
    <w:rsid w:val="00BF1214"/>
    <w:rsid w:val="00BF1597"/>
    <w:rsid w:val="00BF1660"/>
    <w:rsid w:val="00BF16F6"/>
    <w:rsid w:val="00BF19EC"/>
    <w:rsid w:val="00BF1AA6"/>
    <w:rsid w:val="00BF1C46"/>
    <w:rsid w:val="00BF1C9C"/>
    <w:rsid w:val="00BF1F2B"/>
    <w:rsid w:val="00BF2007"/>
    <w:rsid w:val="00BF2525"/>
    <w:rsid w:val="00BF2633"/>
    <w:rsid w:val="00BF2825"/>
    <w:rsid w:val="00BF2AEC"/>
    <w:rsid w:val="00BF2D1E"/>
    <w:rsid w:val="00BF339B"/>
    <w:rsid w:val="00BF3C71"/>
    <w:rsid w:val="00BF3C8A"/>
    <w:rsid w:val="00BF3E5D"/>
    <w:rsid w:val="00BF43EE"/>
    <w:rsid w:val="00BF4FBB"/>
    <w:rsid w:val="00BF5079"/>
    <w:rsid w:val="00BF52C3"/>
    <w:rsid w:val="00BF5507"/>
    <w:rsid w:val="00BF55B1"/>
    <w:rsid w:val="00BF59CD"/>
    <w:rsid w:val="00BF6D69"/>
    <w:rsid w:val="00BF6FF6"/>
    <w:rsid w:val="00BF75CB"/>
    <w:rsid w:val="00BF7822"/>
    <w:rsid w:val="00BF7830"/>
    <w:rsid w:val="00BF7CD2"/>
    <w:rsid w:val="00BF7ECF"/>
    <w:rsid w:val="00BF7FC5"/>
    <w:rsid w:val="00C00487"/>
    <w:rsid w:val="00C009C7"/>
    <w:rsid w:val="00C00CA0"/>
    <w:rsid w:val="00C012D2"/>
    <w:rsid w:val="00C01DBA"/>
    <w:rsid w:val="00C02341"/>
    <w:rsid w:val="00C02615"/>
    <w:rsid w:val="00C02687"/>
    <w:rsid w:val="00C026A0"/>
    <w:rsid w:val="00C02CD5"/>
    <w:rsid w:val="00C03108"/>
    <w:rsid w:val="00C03521"/>
    <w:rsid w:val="00C039E5"/>
    <w:rsid w:val="00C03A4F"/>
    <w:rsid w:val="00C03F57"/>
    <w:rsid w:val="00C04035"/>
    <w:rsid w:val="00C04085"/>
    <w:rsid w:val="00C040A0"/>
    <w:rsid w:val="00C04371"/>
    <w:rsid w:val="00C0445A"/>
    <w:rsid w:val="00C04908"/>
    <w:rsid w:val="00C04E24"/>
    <w:rsid w:val="00C04F8C"/>
    <w:rsid w:val="00C04FF5"/>
    <w:rsid w:val="00C05201"/>
    <w:rsid w:val="00C053A5"/>
    <w:rsid w:val="00C056D2"/>
    <w:rsid w:val="00C056EF"/>
    <w:rsid w:val="00C058F5"/>
    <w:rsid w:val="00C059FB"/>
    <w:rsid w:val="00C05BA9"/>
    <w:rsid w:val="00C05D1B"/>
    <w:rsid w:val="00C05E75"/>
    <w:rsid w:val="00C0623F"/>
    <w:rsid w:val="00C0644D"/>
    <w:rsid w:val="00C069CD"/>
    <w:rsid w:val="00C06BB4"/>
    <w:rsid w:val="00C06DE7"/>
    <w:rsid w:val="00C070D2"/>
    <w:rsid w:val="00C075D7"/>
    <w:rsid w:val="00C077B2"/>
    <w:rsid w:val="00C079AF"/>
    <w:rsid w:val="00C07DA0"/>
    <w:rsid w:val="00C10D15"/>
    <w:rsid w:val="00C10EC4"/>
    <w:rsid w:val="00C10EF7"/>
    <w:rsid w:val="00C1134E"/>
    <w:rsid w:val="00C1179F"/>
    <w:rsid w:val="00C11C06"/>
    <w:rsid w:val="00C11D85"/>
    <w:rsid w:val="00C127C5"/>
    <w:rsid w:val="00C12861"/>
    <w:rsid w:val="00C12945"/>
    <w:rsid w:val="00C12A67"/>
    <w:rsid w:val="00C12B74"/>
    <w:rsid w:val="00C12CCB"/>
    <w:rsid w:val="00C12E10"/>
    <w:rsid w:val="00C12F82"/>
    <w:rsid w:val="00C1350C"/>
    <w:rsid w:val="00C1452E"/>
    <w:rsid w:val="00C146D9"/>
    <w:rsid w:val="00C14869"/>
    <w:rsid w:val="00C15019"/>
    <w:rsid w:val="00C1563E"/>
    <w:rsid w:val="00C15BB0"/>
    <w:rsid w:val="00C15ED8"/>
    <w:rsid w:val="00C15EE1"/>
    <w:rsid w:val="00C16FD2"/>
    <w:rsid w:val="00C1797B"/>
    <w:rsid w:val="00C201FE"/>
    <w:rsid w:val="00C20235"/>
    <w:rsid w:val="00C2033F"/>
    <w:rsid w:val="00C20566"/>
    <w:rsid w:val="00C209BC"/>
    <w:rsid w:val="00C20AA6"/>
    <w:rsid w:val="00C20C4A"/>
    <w:rsid w:val="00C20DEC"/>
    <w:rsid w:val="00C210B6"/>
    <w:rsid w:val="00C210DF"/>
    <w:rsid w:val="00C21537"/>
    <w:rsid w:val="00C216EE"/>
    <w:rsid w:val="00C21716"/>
    <w:rsid w:val="00C217B7"/>
    <w:rsid w:val="00C21BF7"/>
    <w:rsid w:val="00C220F2"/>
    <w:rsid w:val="00C22211"/>
    <w:rsid w:val="00C22487"/>
    <w:rsid w:val="00C22975"/>
    <w:rsid w:val="00C22A3F"/>
    <w:rsid w:val="00C22B8E"/>
    <w:rsid w:val="00C23867"/>
    <w:rsid w:val="00C23868"/>
    <w:rsid w:val="00C23B18"/>
    <w:rsid w:val="00C2415D"/>
    <w:rsid w:val="00C24667"/>
    <w:rsid w:val="00C2482F"/>
    <w:rsid w:val="00C24F8F"/>
    <w:rsid w:val="00C25A78"/>
    <w:rsid w:val="00C25E7C"/>
    <w:rsid w:val="00C2630C"/>
    <w:rsid w:val="00C263FA"/>
    <w:rsid w:val="00C26694"/>
    <w:rsid w:val="00C26767"/>
    <w:rsid w:val="00C26F3D"/>
    <w:rsid w:val="00C2750A"/>
    <w:rsid w:val="00C275F4"/>
    <w:rsid w:val="00C27B62"/>
    <w:rsid w:val="00C30224"/>
    <w:rsid w:val="00C30234"/>
    <w:rsid w:val="00C309D8"/>
    <w:rsid w:val="00C3165F"/>
    <w:rsid w:val="00C31CBC"/>
    <w:rsid w:val="00C321D5"/>
    <w:rsid w:val="00C3245B"/>
    <w:rsid w:val="00C32801"/>
    <w:rsid w:val="00C3327E"/>
    <w:rsid w:val="00C33452"/>
    <w:rsid w:val="00C33CD4"/>
    <w:rsid w:val="00C33E1E"/>
    <w:rsid w:val="00C34619"/>
    <w:rsid w:val="00C34949"/>
    <w:rsid w:val="00C35D7C"/>
    <w:rsid w:val="00C35FDD"/>
    <w:rsid w:val="00C361DF"/>
    <w:rsid w:val="00C365B5"/>
    <w:rsid w:val="00C372CA"/>
    <w:rsid w:val="00C37395"/>
    <w:rsid w:val="00C373D1"/>
    <w:rsid w:val="00C37671"/>
    <w:rsid w:val="00C3772D"/>
    <w:rsid w:val="00C3780E"/>
    <w:rsid w:val="00C4004A"/>
    <w:rsid w:val="00C40890"/>
    <w:rsid w:val="00C40A9E"/>
    <w:rsid w:val="00C40BD0"/>
    <w:rsid w:val="00C410A8"/>
    <w:rsid w:val="00C410E3"/>
    <w:rsid w:val="00C41322"/>
    <w:rsid w:val="00C413C9"/>
    <w:rsid w:val="00C415CD"/>
    <w:rsid w:val="00C43067"/>
    <w:rsid w:val="00C43345"/>
    <w:rsid w:val="00C4377C"/>
    <w:rsid w:val="00C437AC"/>
    <w:rsid w:val="00C43C4A"/>
    <w:rsid w:val="00C43D88"/>
    <w:rsid w:val="00C44146"/>
    <w:rsid w:val="00C44CBF"/>
    <w:rsid w:val="00C44DBE"/>
    <w:rsid w:val="00C45139"/>
    <w:rsid w:val="00C45F3D"/>
    <w:rsid w:val="00C45FF2"/>
    <w:rsid w:val="00C4623B"/>
    <w:rsid w:val="00C46289"/>
    <w:rsid w:val="00C464D0"/>
    <w:rsid w:val="00C46BE7"/>
    <w:rsid w:val="00C46E33"/>
    <w:rsid w:val="00C46F3F"/>
    <w:rsid w:val="00C4726F"/>
    <w:rsid w:val="00C47448"/>
    <w:rsid w:val="00C47B83"/>
    <w:rsid w:val="00C47FEE"/>
    <w:rsid w:val="00C50755"/>
    <w:rsid w:val="00C507A6"/>
    <w:rsid w:val="00C51303"/>
    <w:rsid w:val="00C51467"/>
    <w:rsid w:val="00C514D8"/>
    <w:rsid w:val="00C51798"/>
    <w:rsid w:val="00C5194E"/>
    <w:rsid w:val="00C519A8"/>
    <w:rsid w:val="00C51D24"/>
    <w:rsid w:val="00C523C0"/>
    <w:rsid w:val="00C523D7"/>
    <w:rsid w:val="00C52423"/>
    <w:rsid w:val="00C52438"/>
    <w:rsid w:val="00C527C2"/>
    <w:rsid w:val="00C527D7"/>
    <w:rsid w:val="00C52898"/>
    <w:rsid w:val="00C52C05"/>
    <w:rsid w:val="00C52C13"/>
    <w:rsid w:val="00C52CBF"/>
    <w:rsid w:val="00C5301F"/>
    <w:rsid w:val="00C534C0"/>
    <w:rsid w:val="00C538C6"/>
    <w:rsid w:val="00C539DE"/>
    <w:rsid w:val="00C549EA"/>
    <w:rsid w:val="00C54C7F"/>
    <w:rsid w:val="00C54D50"/>
    <w:rsid w:val="00C54F66"/>
    <w:rsid w:val="00C556D9"/>
    <w:rsid w:val="00C55807"/>
    <w:rsid w:val="00C56184"/>
    <w:rsid w:val="00C561D0"/>
    <w:rsid w:val="00C571FC"/>
    <w:rsid w:val="00C5743F"/>
    <w:rsid w:val="00C57615"/>
    <w:rsid w:val="00C57634"/>
    <w:rsid w:val="00C576F3"/>
    <w:rsid w:val="00C60312"/>
    <w:rsid w:val="00C6074A"/>
    <w:rsid w:val="00C60A94"/>
    <w:rsid w:val="00C61592"/>
    <w:rsid w:val="00C61B70"/>
    <w:rsid w:val="00C62BF6"/>
    <w:rsid w:val="00C6305B"/>
    <w:rsid w:val="00C63A32"/>
    <w:rsid w:val="00C63EAB"/>
    <w:rsid w:val="00C6407D"/>
    <w:rsid w:val="00C641DF"/>
    <w:rsid w:val="00C649B5"/>
    <w:rsid w:val="00C65CAC"/>
    <w:rsid w:val="00C664E7"/>
    <w:rsid w:val="00C66504"/>
    <w:rsid w:val="00C66E56"/>
    <w:rsid w:val="00C66F42"/>
    <w:rsid w:val="00C67FB9"/>
    <w:rsid w:val="00C7075E"/>
    <w:rsid w:val="00C70809"/>
    <w:rsid w:val="00C70851"/>
    <w:rsid w:val="00C715BE"/>
    <w:rsid w:val="00C72C04"/>
    <w:rsid w:val="00C72F40"/>
    <w:rsid w:val="00C73754"/>
    <w:rsid w:val="00C73B4F"/>
    <w:rsid w:val="00C742A9"/>
    <w:rsid w:val="00C742F9"/>
    <w:rsid w:val="00C74626"/>
    <w:rsid w:val="00C74B4D"/>
    <w:rsid w:val="00C75819"/>
    <w:rsid w:val="00C758B1"/>
    <w:rsid w:val="00C75B60"/>
    <w:rsid w:val="00C76134"/>
    <w:rsid w:val="00C76175"/>
    <w:rsid w:val="00C765B4"/>
    <w:rsid w:val="00C765D1"/>
    <w:rsid w:val="00C76644"/>
    <w:rsid w:val="00C768B9"/>
    <w:rsid w:val="00C76CD4"/>
    <w:rsid w:val="00C76EA6"/>
    <w:rsid w:val="00C77035"/>
    <w:rsid w:val="00C77313"/>
    <w:rsid w:val="00C80155"/>
    <w:rsid w:val="00C8088B"/>
    <w:rsid w:val="00C8122D"/>
    <w:rsid w:val="00C81408"/>
    <w:rsid w:val="00C814D6"/>
    <w:rsid w:val="00C81884"/>
    <w:rsid w:val="00C82016"/>
    <w:rsid w:val="00C82074"/>
    <w:rsid w:val="00C822E0"/>
    <w:rsid w:val="00C824ED"/>
    <w:rsid w:val="00C829AD"/>
    <w:rsid w:val="00C83EDB"/>
    <w:rsid w:val="00C844F1"/>
    <w:rsid w:val="00C84B91"/>
    <w:rsid w:val="00C85603"/>
    <w:rsid w:val="00C8577F"/>
    <w:rsid w:val="00C85B79"/>
    <w:rsid w:val="00C86819"/>
    <w:rsid w:val="00C8693E"/>
    <w:rsid w:val="00C86E5C"/>
    <w:rsid w:val="00C87051"/>
    <w:rsid w:val="00C8719E"/>
    <w:rsid w:val="00C8733C"/>
    <w:rsid w:val="00C875B0"/>
    <w:rsid w:val="00C87C5B"/>
    <w:rsid w:val="00C87F16"/>
    <w:rsid w:val="00C90005"/>
    <w:rsid w:val="00C90211"/>
    <w:rsid w:val="00C90703"/>
    <w:rsid w:val="00C90932"/>
    <w:rsid w:val="00C90BAF"/>
    <w:rsid w:val="00C90C96"/>
    <w:rsid w:val="00C91953"/>
    <w:rsid w:val="00C91A9E"/>
    <w:rsid w:val="00C9205B"/>
    <w:rsid w:val="00C92409"/>
    <w:rsid w:val="00C9253D"/>
    <w:rsid w:val="00C934BA"/>
    <w:rsid w:val="00C93C5D"/>
    <w:rsid w:val="00C94883"/>
    <w:rsid w:val="00C949CD"/>
    <w:rsid w:val="00C94B2A"/>
    <w:rsid w:val="00C94D18"/>
    <w:rsid w:val="00C95981"/>
    <w:rsid w:val="00C96180"/>
    <w:rsid w:val="00C969F9"/>
    <w:rsid w:val="00C96D3E"/>
    <w:rsid w:val="00C97643"/>
    <w:rsid w:val="00C976AB"/>
    <w:rsid w:val="00CA0156"/>
    <w:rsid w:val="00CA04F4"/>
    <w:rsid w:val="00CA0676"/>
    <w:rsid w:val="00CA07A4"/>
    <w:rsid w:val="00CA0814"/>
    <w:rsid w:val="00CA0B86"/>
    <w:rsid w:val="00CA0BA8"/>
    <w:rsid w:val="00CA1ED7"/>
    <w:rsid w:val="00CA21ED"/>
    <w:rsid w:val="00CA24E7"/>
    <w:rsid w:val="00CA2959"/>
    <w:rsid w:val="00CA2FB7"/>
    <w:rsid w:val="00CA2FD3"/>
    <w:rsid w:val="00CA36E4"/>
    <w:rsid w:val="00CA3BBE"/>
    <w:rsid w:val="00CA3E20"/>
    <w:rsid w:val="00CA4150"/>
    <w:rsid w:val="00CA4420"/>
    <w:rsid w:val="00CA450C"/>
    <w:rsid w:val="00CA4597"/>
    <w:rsid w:val="00CA50DE"/>
    <w:rsid w:val="00CA52F3"/>
    <w:rsid w:val="00CA545C"/>
    <w:rsid w:val="00CA5501"/>
    <w:rsid w:val="00CA5933"/>
    <w:rsid w:val="00CA59AF"/>
    <w:rsid w:val="00CA62C8"/>
    <w:rsid w:val="00CA6714"/>
    <w:rsid w:val="00CA67C7"/>
    <w:rsid w:val="00CA6968"/>
    <w:rsid w:val="00CA6A24"/>
    <w:rsid w:val="00CA6FA4"/>
    <w:rsid w:val="00CA78D7"/>
    <w:rsid w:val="00CA7D9F"/>
    <w:rsid w:val="00CA7EB8"/>
    <w:rsid w:val="00CB03D7"/>
    <w:rsid w:val="00CB0783"/>
    <w:rsid w:val="00CB18F4"/>
    <w:rsid w:val="00CB1972"/>
    <w:rsid w:val="00CB1AD9"/>
    <w:rsid w:val="00CB1DFB"/>
    <w:rsid w:val="00CB2103"/>
    <w:rsid w:val="00CB278A"/>
    <w:rsid w:val="00CB2D65"/>
    <w:rsid w:val="00CB2D76"/>
    <w:rsid w:val="00CB338E"/>
    <w:rsid w:val="00CB341C"/>
    <w:rsid w:val="00CB3B78"/>
    <w:rsid w:val="00CB3E04"/>
    <w:rsid w:val="00CB3E69"/>
    <w:rsid w:val="00CB5140"/>
    <w:rsid w:val="00CB52F6"/>
    <w:rsid w:val="00CB5A7F"/>
    <w:rsid w:val="00CB5B45"/>
    <w:rsid w:val="00CB62B6"/>
    <w:rsid w:val="00CB676C"/>
    <w:rsid w:val="00CB6859"/>
    <w:rsid w:val="00CB6C78"/>
    <w:rsid w:val="00CB6E41"/>
    <w:rsid w:val="00CB73F5"/>
    <w:rsid w:val="00CB775A"/>
    <w:rsid w:val="00CB7B10"/>
    <w:rsid w:val="00CB7D63"/>
    <w:rsid w:val="00CB7F59"/>
    <w:rsid w:val="00CC019B"/>
    <w:rsid w:val="00CC1D97"/>
    <w:rsid w:val="00CC2A55"/>
    <w:rsid w:val="00CC2B01"/>
    <w:rsid w:val="00CC2B30"/>
    <w:rsid w:val="00CC2E07"/>
    <w:rsid w:val="00CC2F46"/>
    <w:rsid w:val="00CC31B0"/>
    <w:rsid w:val="00CC3A39"/>
    <w:rsid w:val="00CC400C"/>
    <w:rsid w:val="00CC484B"/>
    <w:rsid w:val="00CC4EC7"/>
    <w:rsid w:val="00CC5053"/>
    <w:rsid w:val="00CC5287"/>
    <w:rsid w:val="00CC5728"/>
    <w:rsid w:val="00CC635D"/>
    <w:rsid w:val="00CC6E67"/>
    <w:rsid w:val="00CC7D3E"/>
    <w:rsid w:val="00CC7EFC"/>
    <w:rsid w:val="00CC7F1A"/>
    <w:rsid w:val="00CC7F78"/>
    <w:rsid w:val="00CD01CB"/>
    <w:rsid w:val="00CD04D5"/>
    <w:rsid w:val="00CD08FA"/>
    <w:rsid w:val="00CD0946"/>
    <w:rsid w:val="00CD0C87"/>
    <w:rsid w:val="00CD0CA6"/>
    <w:rsid w:val="00CD2425"/>
    <w:rsid w:val="00CD2716"/>
    <w:rsid w:val="00CD29C0"/>
    <w:rsid w:val="00CD3175"/>
    <w:rsid w:val="00CD3A05"/>
    <w:rsid w:val="00CD4728"/>
    <w:rsid w:val="00CD479B"/>
    <w:rsid w:val="00CD4C4E"/>
    <w:rsid w:val="00CD590E"/>
    <w:rsid w:val="00CD608A"/>
    <w:rsid w:val="00CD6129"/>
    <w:rsid w:val="00CD6871"/>
    <w:rsid w:val="00CD68F4"/>
    <w:rsid w:val="00CD69C1"/>
    <w:rsid w:val="00CD69F8"/>
    <w:rsid w:val="00CD6C44"/>
    <w:rsid w:val="00CD6D37"/>
    <w:rsid w:val="00CD6FB0"/>
    <w:rsid w:val="00CD73B8"/>
    <w:rsid w:val="00CD7551"/>
    <w:rsid w:val="00CD7570"/>
    <w:rsid w:val="00CD7F04"/>
    <w:rsid w:val="00CE0280"/>
    <w:rsid w:val="00CE02F2"/>
    <w:rsid w:val="00CE04B2"/>
    <w:rsid w:val="00CE07D4"/>
    <w:rsid w:val="00CE0BC0"/>
    <w:rsid w:val="00CE0D93"/>
    <w:rsid w:val="00CE0E42"/>
    <w:rsid w:val="00CE104F"/>
    <w:rsid w:val="00CE1760"/>
    <w:rsid w:val="00CE1C45"/>
    <w:rsid w:val="00CE260F"/>
    <w:rsid w:val="00CE2E4D"/>
    <w:rsid w:val="00CE2EB6"/>
    <w:rsid w:val="00CE347C"/>
    <w:rsid w:val="00CE384A"/>
    <w:rsid w:val="00CE3A2A"/>
    <w:rsid w:val="00CE42D5"/>
    <w:rsid w:val="00CE47E2"/>
    <w:rsid w:val="00CE4A5B"/>
    <w:rsid w:val="00CE4AD7"/>
    <w:rsid w:val="00CE4C9F"/>
    <w:rsid w:val="00CE4D6E"/>
    <w:rsid w:val="00CE4D9F"/>
    <w:rsid w:val="00CE588D"/>
    <w:rsid w:val="00CE59E6"/>
    <w:rsid w:val="00CE5DE9"/>
    <w:rsid w:val="00CE6205"/>
    <w:rsid w:val="00CE7290"/>
    <w:rsid w:val="00CE7550"/>
    <w:rsid w:val="00CE764B"/>
    <w:rsid w:val="00CE7906"/>
    <w:rsid w:val="00CE7C5B"/>
    <w:rsid w:val="00CE7EA9"/>
    <w:rsid w:val="00CF05DE"/>
    <w:rsid w:val="00CF08A1"/>
    <w:rsid w:val="00CF0934"/>
    <w:rsid w:val="00CF205E"/>
    <w:rsid w:val="00CF257A"/>
    <w:rsid w:val="00CF28A5"/>
    <w:rsid w:val="00CF2F70"/>
    <w:rsid w:val="00CF327E"/>
    <w:rsid w:val="00CF3429"/>
    <w:rsid w:val="00CF42DA"/>
    <w:rsid w:val="00CF45D2"/>
    <w:rsid w:val="00CF4908"/>
    <w:rsid w:val="00CF4D83"/>
    <w:rsid w:val="00CF4E1C"/>
    <w:rsid w:val="00CF4EAE"/>
    <w:rsid w:val="00CF5629"/>
    <w:rsid w:val="00CF5FE0"/>
    <w:rsid w:val="00CF5FF4"/>
    <w:rsid w:val="00CF605E"/>
    <w:rsid w:val="00CF6086"/>
    <w:rsid w:val="00CF6238"/>
    <w:rsid w:val="00CF6412"/>
    <w:rsid w:val="00CF6564"/>
    <w:rsid w:val="00CF68A7"/>
    <w:rsid w:val="00CF6E22"/>
    <w:rsid w:val="00CF6F36"/>
    <w:rsid w:val="00CF743D"/>
    <w:rsid w:val="00CF7E38"/>
    <w:rsid w:val="00CF7E87"/>
    <w:rsid w:val="00D0022A"/>
    <w:rsid w:val="00D0093A"/>
    <w:rsid w:val="00D015C5"/>
    <w:rsid w:val="00D0160E"/>
    <w:rsid w:val="00D01841"/>
    <w:rsid w:val="00D01DEB"/>
    <w:rsid w:val="00D020A2"/>
    <w:rsid w:val="00D02389"/>
    <w:rsid w:val="00D025C6"/>
    <w:rsid w:val="00D02B30"/>
    <w:rsid w:val="00D02BA0"/>
    <w:rsid w:val="00D03102"/>
    <w:rsid w:val="00D03494"/>
    <w:rsid w:val="00D03900"/>
    <w:rsid w:val="00D03C50"/>
    <w:rsid w:val="00D0412B"/>
    <w:rsid w:val="00D04557"/>
    <w:rsid w:val="00D04563"/>
    <w:rsid w:val="00D0458D"/>
    <w:rsid w:val="00D045BC"/>
    <w:rsid w:val="00D04C48"/>
    <w:rsid w:val="00D0563D"/>
    <w:rsid w:val="00D06186"/>
    <w:rsid w:val="00D061B2"/>
    <w:rsid w:val="00D0629E"/>
    <w:rsid w:val="00D06F6C"/>
    <w:rsid w:val="00D07862"/>
    <w:rsid w:val="00D078AD"/>
    <w:rsid w:val="00D07B3F"/>
    <w:rsid w:val="00D101E3"/>
    <w:rsid w:val="00D10472"/>
    <w:rsid w:val="00D10FF9"/>
    <w:rsid w:val="00D11145"/>
    <w:rsid w:val="00D1136A"/>
    <w:rsid w:val="00D113E7"/>
    <w:rsid w:val="00D1172B"/>
    <w:rsid w:val="00D11865"/>
    <w:rsid w:val="00D119E6"/>
    <w:rsid w:val="00D11D2A"/>
    <w:rsid w:val="00D11E58"/>
    <w:rsid w:val="00D1243D"/>
    <w:rsid w:val="00D12653"/>
    <w:rsid w:val="00D12697"/>
    <w:rsid w:val="00D127E8"/>
    <w:rsid w:val="00D13294"/>
    <w:rsid w:val="00D132BB"/>
    <w:rsid w:val="00D13C14"/>
    <w:rsid w:val="00D14622"/>
    <w:rsid w:val="00D1476E"/>
    <w:rsid w:val="00D14B57"/>
    <w:rsid w:val="00D14C56"/>
    <w:rsid w:val="00D15326"/>
    <w:rsid w:val="00D15480"/>
    <w:rsid w:val="00D15567"/>
    <w:rsid w:val="00D1566F"/>
    <w:rsid w:val="00D1600C"/>
    <w:rsid w:val="00D163B1"/>
    <w:rsid w:val="00D1640C"/>
    <w:rsid w:val="00D16891"/>
    <w:rsid w:val="00D17661"/>
    <w:rsid w:val="00D17D55"/>
    <w:rsid w:val="00D17E29"/>
    <w:rsid w:val="00D20D09"/>
    <w:rsid w:val="00D21CE6"/>
    <w:rsid w:val="00D2200D"/>
    <w:rsid w:val="00D228FA"/>
    <w:rsid w:val="00D231C4"/>
    <w:rsid w:val="00D23775"/>
    <w:rsid w:val="00D23912"/>
    <w:rsid w:val="00D23994"/>
    <w:rsid w:val="00D23CA0"/>
    <w:rsid w:val="00D23D70"/>
    <w:rsid w:val="00D24005"/>
    <w:rsid w:val="00D24B95"/>
    <w:rsid w:val="00D253D5"/>
    <w:rsid w:val="00D255F3"/>
    <w:rsid w:val="00D25691"/>
    <w:rsid w:val="00D25A69"/>
    <w:rsid w:val="00D25FFD"/>
    <w:rsid w:val="00D2634A"/>
    <w:rsid w:val="00D266CB"/>
    <w:rsid w:val="00D26795"/>
    <w:rsid w:val="00D26C63"/>
    <w:rsid w:val="00D27011"/>
    <w:rsid w:val="00D27987"/>
    <w:rsid w:val="00D279E9"/>
    <w:rsid w:val="00D27FBB"/>
    <w:rsid w:val="00D300FE"/>
    <w:rsid w:val="00D30482"/>
    <w:rsid w:val="00D30526"/>
    <w:rsid w:val="00D305C1"/>
    <w:rsid w:val="00D30819"/>
    <w:rsid w:val="00D30BA5"/>
    <w:rsid w:val="00D30C7B"/>
    <w:rsid w:val="00D30CCB"/>
    <w:rsid w:val="00D30D6F"/>
    <w:rsid w:val="00D30F2C"/>
    <w:rsid w:val="00D31129"/>
    <w:rsid w:val="00D3131B"/>
    <w:rsid w:val="00D3147B"/>
    <w:rsid w:val="00D316CF"/>
    <w:rsid w:val="00D31C5D"/>
    <w:rsid w:val="00D32210"/>
    <w:rsid w:val="00D327A3"/>
    <w:rsid w:val="00D32971"/>
    <w:rsid w:val="00D32ECE"/>
    <w:rsid w:val="00D32F1B"/>
    <w:rsid w:val="00D3321B"/>
    <w:rsid w:val="00D3356E"/>
    <w:rsid w:val="00D3381B"/>
    <w:rsid w:val="00D33B9F"/>
    <w:rsid w:val="00D3405F"/>
    <w:rsid w:val="00D341A7"/>
    <w:rsid w:val="00D34442"/>
    <w:rsid w:val="00D344F5"/>
    <w:rsid w:val="00D34847"/>
    <w:rsid w:val="00D348B2"/>
    <w:rsid w:val="00D34D13"/>
    <w:rsid w:val="00D353F4"/>
    <w:rsid w:val="00D357A1"/>
    <w:rsid w:val="00D35A74"/>
    <w:rsid w:val="00D35AE7"/>
    <w:rsid w:val="00D35B98"/>
    <w:rsid w:val="00D366FC"/>
    <w:rsid w:val="00D36DF4"/>
    <w:rsid w:val="00D37905"/>
    <w:rsid w:val="00D37B8D"/>
    <w:rsid w:val="00D37FC3"/>
    <w:rsid w:val="00D40249"/>
    <w:rsid w:val="00D402E2"/>
    <w:rsid w:val="00D405DA"/>
    <w:rsid w:val="00D40958"/>
    <w:rsid w:val="00D41307"/>
    <w:rsid w:val="00D414EC"/>
    <w:rsid w:val="00D42245"/>
    <w:rsid w:val="00D4224B"/>
    <w:rsid w:val="00D425DE"/>
    <w:rsid w:val="00D429D4"/>
    <w:rsid w:val="00D429F1"/>
    <w:rsid w:val="00D42A30"/>
    <w:rsid w:val="00D43C0C"/>
    <w:rsid w:val="00D43D78"/>
    <w:rsid w:val="00D44542"/>
    <w:rsid w:val="00D4560B"/>
    <w:rsid w:val="00D45676"/>
    <w:rsid w:val="00D45B68"/>
    <w:rsid w:val="00D45E43"/>
    <w:rsid w:val="00D45F35"/>
    <w:rsid w:val="00D468F9"/>
    <w:rsid w:val="00D46FA2"/>
    <w:rsid w:val="00D47330"/>
    <w:rsid w:val="00D4753C"/>
    <w:rsid w:val="00D476B8"/>
    <w:rsid w:val="00D4775F"/>
    <w:rsid w:val="00D47F54"/>
    <w:rsid w:val="00D50255"/>
    <w:rsid w:val="00D50747"/>
    <w:rsid w:val="00D50A3A"/>
    <w:rsid w:val="00D50E43"/>
    <w:rsid w:val="00D51103"/>
    <w:rsid w:val="00D5120F"/>
    <w:rsid w:val="00D512BB"/>
    <w:rsid w:val="00D51774"/>
    <w:rsid w:val="00D5200B"/>
    <w:rsid w:val="00D52388"/>
    <w:rsid w:val="00D5246A"/>
    <w:rsid w:val="00D52669"/>
    <w:rsid w:val="00D530D1"/>
    <w:rsid w:val="00D5350E"/>
    <w:rsid w:val="00D538B2"/>
    <w:rsid w:val="00D53CD6"/>
    <w:rsid w:val="00D540F7"/>
    <w:rsid w:val="00D54457"/>
    <w:rsid w:val="00D54B00"/>
    <w:rsid w:val="00D54FC6"/>
    <w:rsid w:val="00D552B0"/>
    <w:rsid w:val="00D552EB"/>
    <w:rsid w:val="00D55A6A"/>
    <w:rsid w:val="00D55E8B"/>
    <w:rsid w:val="00D55FCE"/>
    <w:rsid w:val="00D56218"/>
    <w:rsid w:val="00D56CA0"/>
    <w:rsid w:val="00D56D4B"/>
    <w:rsid w:val="00D56ECF"/>
    <w:rsid w:val="00D5759F"/>
    <w:rsid w:val="00D57752"/>
    <w:rsid w:val="00D57772"/>
    <w:rsid w:val="00D6038E"/>
    <w:rsid w:val="00D604F0"/>
    <w:rsid w:val="00D6076A"/>
    <w:rsid w:val="00D60CC6"/>
    <w:rsid w:val="00D60D6F"/>
    <w:rsid w:val="00D60FA3"/>
    <w:rsid w:val="00D611E5"/>
    <w:rsid w:val="00D61430"/>
    <w:rsid w:val="00D614DE"/>
    <w:rsid w:val="00D616E5"/>
    <w:rsid w:val="00D618BD"/>
    <w:rsid w:val="00D6190D"/>
    <w:rsid w:val="00D61DBE"/>
    <w:rsid w:val="00D623EF"/>
    <w:rsid w:val="00D625DA"/>
    <w:rsid w:val="00D626C3"/>
    <w:rsid w:val="00D6279E"/>
    <w:rsid w:val="00D62D31"/>
    <w:rsid w:val="00D6495C"/>
    <w:rsid w:val="00D64960"/>
    <w:rsid w:val="00D64B8F"/>
    <w:rsid w:val="00D64C6D"/>
    <w:rsid w:val="00D64FE4"/>
    <w:rsid w:val="00D65272"/>
    <w:rsid w:val="00D6542D"/>
    <w:rsid w:val="00D65FAC"/>
    <w:rsid w:val="00D6610C"/>
    <w:rsid w:val="00D6697D"/>
    <w:rsid w:val="00D66BA3"/>
    <w:rsid w:val="00D66EB3"/>
    <w:rsid w:val="00D671DE"/>
    <w:rsid w:val="00D6757B"/>
    <w:rsid w:val="00D67F03"/>
    <w:rsid w:val="00D70DAA"/>
    <w:rsid w:val="00D71738"/>
    <w:rsid w:val="00D7181D"/>
    <w:rsid w:val="00D71AB8"/>
    <w:rsid w:val="00D71BDA"/>
    <w:rsid w:val="00D71BEE"/>
    <w:rsid w:val="00D71C26"/>
    <w:rsid w:val="00D72193"/>
    <w:rsid w:val="00D726C1"/>
    <w:rsid w:val="00D7295B"/>
    <w:rsid w:val="00D72988"/>
    <w:rsid w:val="00D72BD6"/>
    <w:rsid w:val="00D7316A"/>
    <w:rsid w:val="00D73335"/>
    <w:rsid w:val="00D739B7"/>
    <w:rsid w:val="00D739B8"/>
    <w:rsid w:val="00D73AE5"/>
    <w:rsid w:val="00D74571"/>
    <w:rsid w:val="00D74774"/>
    <w:rsid w:val="00D74BA2"/>
    <w:rsid w:val="00D74D3A"/>
    <w:rsid w:val="00D75C61"/>
    <w:rsid w:val="00D76583"/>
    <w:rsid w:val="00D76C00"/>
    <w:rsid w:val="00D76CF6"/>
    <w:rsid w:val="00D773A9"/>
    <w:rsid w:val="00D77871"/>
    <w:rsid w:val="00D77975"/>
    <w:rsid w:val="00D8015B"/>
    <w:rsid w:val="00D8093E"/>
    <w:rsid w:val="00D813BF"/>
    <w:rsid w:val="00D81B4D"/>
    <w:rsid w:val="00D81EC9"/>
    <w:rsid w:val="00D82484"/>
    <w:rsid w:val="00D827DE"/>
    <w:rsid w:val="00D83195"/>
    <w:rsid w:val="00D836F4"/>
    <w:rsid w:val="00D83704"/>
    <w:rsid w:val="00D837AC"/>
    <w:rsid w:val="00D84178"/>
    <w:rsid w:val="00D8422A"/>
    <w:rsid w:val="00D848F3"/>
    <w:rsid w:val="00D849AC"/>
    <w:rsid w:val="00D85D09"/>
    <w:rsid w:val="00D8610D"/>
    <w:rsid w:val="00D8620F"/>
    <w:rsid w:val="00D863A4"/>
    <w:rsid w:val="00D865FB"/>
    <w:rsid w:val="00D870B7"/>
    <w:rsid w:val="00D872AC"/>
    <w:rsid w:val="00D87518"/>
    <w:rsid w:val="00D878CD"/>
    <w:rsid w:val="00D87A28"/>
    <w:rsid w:val="00D90656"/>
    <w:rsid w:val="00D90F63"/>
    <w:rsid w:val="00D9139E"/>
    <w:rsid w:val="00D91C66"/>
    <w:rsid w:val="00D9253D"/>
    <w:rsid w:val="00D92567"/>
    <w:rsid w:val="00D928E9"/>
    <w:rsid w:val="00D92B8B"/>
    <w:rsid w:val="00D92EB9"/>
    <w:rsid w:val="00D92FEB"/>
    <w:rsid w:val="00D9338F"/>
    <w:rsid w:val="00D9388C"/>
    <w:rsid w:val="00D93AE1"/>
    <w:rsid w:val="00D93FE6"/>
    <w:rsid w:val="00D9414F"/>
    <w:rsid w:val="00D94393"/>
    <w:rsid w:val="00D94B4D"/>
    <w:rsid w:val="00D95B4B"/>
    <w:rsid w:val="00D95BAC"/>
    <w:rsid w:val="00D95C12"/>
    <w:rsid w:val="00D95DFE"/>
    <w:rsid w:val="00D96188"/>
    <w:rsid w:val="00D9623A"/>
    <w:rsid w:val="00D96477"/>
    <w:rsid w:val="00D965C8"/>
    <w:rsid w:val="00D965ED"/>
    <w:rsid w:val="00D96667"/>
    <w:rsid w:val="00D96845"/>
    <w:rsid w:val="00D968F8"/>
    <w:rsid w:val="00D96930"/>
    <w:rsid w:val="00D96D65"/>
    <w:rsid w:val="00D96E52"/>
    <w:rsid w:val="00D9722B"/>
    <w:rsid w:val="00D974B5"/>
    <w:rsid w:val="00D974F8"/>
    <w:rsid w:val="00D97523"/>
    <w:rsid w:val="00D9771F"/>
    <w:rsid w:val="00DA0115"/>
    <w:rsid w:val="00DA02AA"/>
    <w:rsid w:val="00DA0469"/>
    <w:rsid w:val="00DA0928"/>
    <w:rsid w:val="00DA0B36"/>
    <w:rsid w:val="00DA0EA3"/>
    <w:rsid w:val="00DA10F1"/>
    <w:rsid w:val="00DA12F1"/>
    <w:rsid w:val="00DA145D"/>
    <w:rsid w:val="00DA17FD"/>
    <w:rsid w:val="00DA1961"/>
    <w:rsid w:val="00DA1B29"/>
    <w:rsid w:val="00DA2052"/>
    <w:rsid w:val="00DA2350"/>
    <w:rsid w:val="00DA23B4"/>
    <w:rsid w:val="00DA334D"/>
    <w:rsid w:val="00DA3B09"/>
    <w:rsid w:val="00DA3C28"/>
    <w:rsid w:val="00DA3FBA"/>
    <w:rsid w:val="00DA412A"/>
    <w:rsid w:val="00DA4329"/>
    <w:rsid w:val="00DA45E4"/>
    <w:rsid w:val="00DA468E"/>
    <w:rsid w:val="00DA4996"/>
    <w:rsid w:val="00DA53CE"/>
    <w:rsid w:val="00DA57C9"/>
    <w:rsid w:val="00DA59B0"/>
    <w:rsid w:val="00DA5EB2"/>
    <w:rsid w:val="00DA6378"/>
    <w:rsid w:val="00DA6C2D"/>
    <w:rsid w:val="00DA716E"/>
    <w:rsid w:val="00DA7677"/>
    <w:rsid w:val="00DA7D14"/>
    <w:rsid w:val="00DB071F"/>
    <w:rsid w:val="00DB092A"/>
    <w:rsid w:val="00DB0FB0"/>
    <w:rsid w:val="00DB13C2"/>
    <w:rsid w:val="00DB13CD"/>
    <w:rsid w:val="00DB15B3"/>
    <w:rsid w:val="00DB1DDB"/>
    <w:rsid w:val="00DB2932"/>
    <w:rsid w:val="00DB303E"/>
    <w:rsid w:val="00DB3117"/>
    <w:rsid w:val="00DB3343"/>
    <w:rsid w:val="00DB48C3"/>
    <w:rsid w:val="00DB4C7B"/>
    <w:rsid w:val="00DB4E06"/>
    <w:rsid w:val="00DB5032"/>
    <w:rsid w:val="00DB51ED"/>
    <w:rsid w:val="00DB5222"/>
    <w:rsid w:val="00DB567F"/>
    <w:rsid w:val="00DB5B32"/>
    <w:rsid w:val="00DB5E6F"/>
    <w:rsid w:val="00DB6107"/>
    <w:rsid w:val="00DB6156"/>
    <w:rsid w:val="00DB6254"/>
    <w:rsid w:val="00DB688B"/>
    <w:rsid w:val="00DB6F21"/>
    <w:rsid w:val="00DB7224"/>
    <w:rsid w:val="00DB72B7"/>
    <w:rsid w:val="00DB7670"/>
    <w:rsid w:val="00DB77D2"/>
    <w:rsid w:val="00DB7835"/>
    <w:rsid w:val="00DB7EB0"/>
    <w:rsid w:val="00DC04E5"/>
    <w:rsid w:val="00DC0A5D"/>
    <w:rsid w:val="00DC0ABD"/>
    <w:rsid w:val="00DC0B58"/>
    <w:rsid w:val="00DC0DB5"/>
    <w:rsid w:val="00DC0E0F"/>
    <w:rsid w:val="00DC0FE4"/>
    <w:rsid w:val="00DC111B"/>
    <w:rsid w:val="00DC12BC"/>
    <w:rsid w:val="00DC174C"/>
    <w:rsid w:val="00DC1C64"/>
    <w:rsid w:val="00DC1C9F"/>
    <w:rsid w:val="00DC2093"/>
    <w:rsid w:val="00DC24C0"/>
    <w:rsid w:val="00DC253F"/>
    <w:rsid w:val="00DC2551"/>
    <w:rsid w:val="00DC2B4F"/>
    <w:rsid w:val="00DC2C20"/>
    <w:rsid w:val="00DC2C6B"/>
    <w:rsid w:val="00DC2D8E"/>
    <w:rsid w:val="00DC2E9D"/>
    <w:rsid w:val="00DC36F7"/>
    <w:rsid w:val="00DC3D43"/>
    <w:rsid w:val="00DC3FA0"/>
    <w:rsid w:val="00DC3FDD"/>
    <w:rsid w:val="00DC4383"/>
    <w:rsid w:val="00DC49F8"/>
    <w:rsid w:val="00DC4C1B"/>
    <w:rsid w:val="00DC4E09"/>
    <w:rsid w:val="00DC4F2F"/>
    <w:rsid w:val="00DC511A"/>
    <w:rsid w:val="00DC534E"/>
    <w:rsid w:val="00DC570F"/>
    <w:rsid w:val="00DC580E"/>
    <w:rsid w:val="00DC59F4"/>
    <w:rsid w:val="00DC5B92"/>
    <w:rsid w:val="00DC6116"/>
    <w:rsid w:val="00DC6753"/>
    <w:rsid w:val="00DC6769"/>
    <w:rsid w:val="00DC6B0C"/>
    <w:rsid w:val="00DC78F5"/>
    <w:rsid w:val="00DC7EE9"/>
    <w:rsid w:val="00DD02F6"/>
    <w:rsid w:val="00DD0369"/>
    <w:rsid w:val="00DD03BA"/>
    <w:rsid w:val="00DD07E8"/>
    <w:rsid w:val="00DD0BF6"/>
    <w:rsid w:val="00DD2D47"/>
    <w:rsid w:val="00DD330D"/>
    <w:rsid w:val="00DD353C"/>
    <w:rsid w:val="00DD3D77"/>
    <w:rsid w:val="00DD3FD7"/>
    <w:rsid w:val="00DD4110"/>
    <w:rsid w:val="00DD4243"/>
    <w:rsid w:val="00DD428A"/>
    <w:rsid w:val="00DD4350"/>
    <w:rsid w:val="00DD4561"/>
    <w:rsid w:val="00DD4A17"/>
    <w:rsid w:val="00DD4EE9"/>
    <w:rsid w:val="00DD4F03"/>
    <w:rsid w:val="00DD51DD"/>
    <w:rsid w:val="00DD52B7"/>
    <w:rsid w:val="00DD570D"/>
    <w:rsid w:val="00DD5B99"/>
    <w:rsid w:val="00DD643B"/>
    <w:rsid w:val="00DD6B9A"/>
    <w:rsid w:val="00DD70CF"/>
    <w:rsid w:val="00DD73F6"/>
    <w:rsid w:val="00DE09D2"/>
    <w:rsid w:val="00DE0F82"/>
    <w:rsid w:val="00DE0FDD"/>
    <w:rsid w:val="00DE1070"/>
    <w:rsid w:val="00DE11A3"/>
    <w:rsid w:val="00DE1257"/>
    <w:rsid w:val="00DE15EC"/>
    <w:rsid w:val="00DE1ED3"/>
    <w:rsid w:val="00DE20B0"/>
    <w:rsid w:val="00DE2449"/>
    <w:rsid w:val="00DE245A"/>
    <w:rsid w:val="00DE29C8"/>
    <w:rsid w:val="00DE3807"/>
    <w:rsid w:val="00DE3B42"/>
    <w:rsid w:val="00DE3E68"/>
    <w:rsid w:val="00DE4ACD"/>
    <w:rsid w:val="00DE4CAA"/>
    <w:rsid w:val="00DE4E2A"/>
    <w:rsid w:val="00DE4F70"/>
    <w:rsid w:val="00DE5A80"/>
    <w:rsid w:val="00DE5DC6"/>
    <w:rsid w:val="00DE625C"/>
    <w:rsid w:val="00DE660B"/>
    <w:rsid w:val="00DE66A3"/>
    <w:rsid w:val="00DE68B9"/>
    <w:rsid w:val="00DE6A6A"/>
    <w:rsid w:val="00DE6A76"/>
    <w:rsid w:val="00DE6E7A"/>
    <w:rsid w:val="00DE7126"/>
    <w:rsid w:val="00DE7F65"/>
    <w:rsid w:val="00DF0009"/>
    <w:rsid w:val="00DF0897"/>
    <w:rsid w:val="00DF092F"/>
    <w:rsid w:val="00DF0BAA"/>
    <w:rsid w:val="00DF1095"/>
    <w:rsid w:val="00DF147C"/>
    <w:rsid w:val="00DF149E"/>
    <w:rsid w:val="00DF1747"/>
    <w:rsid w:val="00DF23CC"/>
    <w:rsid w:val="00DF24B7"/>
    <w:rsid w:val="00DF2541"/>
    <w:rsid w:val="00DF25EE"/>
    <w:rsid w:val="00DF2850"/>
    <w:rsid w:val="00DF2CA5"/>
    <w:rsid w:val="00DF2F5E"/>
    <w:rsid w:val="00DF3317"/>
    <w:rsid w:val="00DF36D7"/>
    <w:rsid w:val="00DF4B96"/>
    <w:rsid w:val="00DF4CAB"/>
    <w:rsid w:val="00DF4CF3"/>
    <w:rsid w:val="00DF4E9A"/>
    <w:rsid w:val="00DF531C"/>
    <w:rsid w:val="00DF584F"/>
    <w:rsid w:val="00DF5B52"/>
    <w:rsid w:val="00DF5D92"/>
    <w:rsid w:val="00DF65B9"/>
    <w:rsid w:val="00DF68A3"/>
    <w:rsid w:val="00DF6948"/>
    <w:rsid w:val="00DF6BBF"/>
    <w:rsid w:val="00DF6D81"/>
    <w:rsid w:val="00DF6DBA"/>
    <w:rsid w:val="00DF6DE2"/>
    <w:rsid w:val="00DF6E56"/>
    <w:rsid w:val="00DF6F28"/>
    <w:rsid w:val="00DF7643"/>
    <w:rsid w:val="00E004EE"/>
    <w:rsid w:val="00E0061A"/>
    <w:rsid w:val="00E008BE"/>
    <w:rsid w:val="00E0118D"/>
    <w:rsid w:val="00E014B0"/>
    <w:rsid w:val="00E01759"/>
    <w:rsid w:val="00E019EA"/>
    <w:rsid w:val="00E01A39"/>
    <w:rsid w:val="00E01AF2"/>
    <w:rsid w:val="00E02543"/>
    <w:rsid w:val="00E028F1"/>
    <w:rsid w:val="00E029F4"/>
    <w:rsid w:val="00E035AA"/>
    <w:rsid w:val="00E03712"/>
    <w:rsid w:val="00E03A85"/>
    <w:rsid w:val="00E0417B"/>
    <w:rsid w:val="00E04856"/>
    <w:rsid w:val="00E04CB9"/>
    <w:rsid w:val="00E053AA"/>
    <w:rsid w:val="00E054A8"/>
    <w:rsid w:val="00E056B5"/>
    <w:rsid w:val="00E068CB"/>
    <w:rsid w:val="00E06EDE"/>
    <w:rsid w:val="00E075B3"/>
    <w:rsid w:val="00E07AFD"/>
    <w:rsid w:val="00E07BB7"/>
    <w:rsid w:val="00E07C22"/>
    <w:rsid w:val="00E10628"/>
    <w:rsid w:val="00E11152"/>
    <w:rsid w:val="00E1144B"/>
    <w:rsid w:val="00E114D4"/>
    <w:rsid w:val="00E1155D"/>
    <w:rsid w:val="00E1174A"/>
    <w:rsid w:val="00E11C52"/>
    <w:rsid w:val="00E122BC"/>
    <w:rsid w:val="00E12690"/>
    <w:rsid w:val="00E12AFC"/>
    <w:rsid w:val="00E12B20"/>
    <w:rsid w:val="00E136E6"/>
    <w:rsid w:val="00E13779"/>
    <w:rsid w:val="00E13A19"/>
    <w:rsid w:val="00E144FD"/>
    <w:rsid w:val="00E1469E"/>
    <w:rsid w:val="00E14D74"/>
    <w:rsid w:val="00E14EF0"/>
    <w:rsid w:val="00E15059"/>
    <w:rsid w:val="00E15173"/>
    <w:rsid w:val="00E1587E"/>
    <w:rsid w:val="00E15CF9"/>
    <w:rsid w:val="00E16967"/>
    <w:rsid w:val="00E169BB"/>
    <w:rsid w:val="00E16ACF"/>
    <w:rsid w:val="00E16D25"/>
    <w:rsid w:val="00E16DF3"/>
    <w:rsid w:val="00E16F1C"/>
    <w:rsid w:val="00E17045"/>
    <w:rsid w:val="00E17C34"/>
    <w:rsid w:val="00E201A6"/>
    <w:rsid w:val="00E2029B"/>
    <w:rsid w:val="00E20962"/>
    <w:rsid w:val="00E209FB"/>
    <w:rsid w:val="00E20AC6"/>
    <w:rsid w:val="00E20B6D"/>
    <w:rsid w:val="00E20D60"/>
    <w:rsid w:val="00E217CF"/>
    <w:rsid w:val="00E21C54"/>
    <w:rsid w:val="00E22A9D"/>
    <w:rsid w:val="00E22DCB"/>
    <w:rsid w:val="00E22E74"/>
    <w:rsid w:val="00E2302B"/>
    <w:rsid w:val="00E231B0"/>
    <w:rsid w:val="00E23301"/>
    <w:rsid w:val="00E2378F"/>
    <w:rsid w:val="00E23D9A"/>
    <w:rsid w:val="00E23FD8"/>
    <w:rsid w:val="00E24306"/>
    <w:rsid w:val="00E24433"/>
    <w:rsid w:val="00E24CDA"/>
    <w:rsid w:val="00E24D2E"/>
    <w:rsid w:val="00E24DD1"/>
    <w:rsid w:val="00E25A25"/>
    <w:rsid w:val="00E26126"/>
    <w:rsid w:val="00E265B1"/>
    <w:rsid w:val="00E266CC"/>
    <w:rsid w:val="00E26B49"/>
    <w:rsid w:val="00E26C49"/>
    <w:rsid w:val="00E26F98"/>
    <w:rsid w:val="00E30875"/>
    <w:rsid w:val="00E30AA5"/>
    <w:rsid w:val="00E30B51"/>
    <w:rsid w:val="00E30E40"/>
    <w:rsid w:val="00E30F67"/>
    <w:rsid w:val="00E31026"/>
    <w:rsid w:val="00E310ED"/>
    <w:rsid w:val="00E311F1"/>
    <w:rsid w:val="00E32035"/>
    <w:rsid w:val="00E322A9"/>
    <w:rsid w:val="00E32CDB"/>
    <w:rsid w:val="00E3321D"/>
    <w:rsid w:val="00E338E7"/>
    <w:rsid w:val="00E338FE"/>
    <w:rsid w:val="00E339E4"/>
    <w:rsid w:val="00E33B28"/>
    <w:rsid w:val="00E341C3"/>
    <w:rsid w:val="00E345C6"/>
    <w:rsid w:val="00E34EFE"/>
    <w:rsid w:val="00E3505D"/>
    <w:rsid w:val="00E355C4"/>
    <w:rsid w:val="00E35715"/>
    <w:rsid w:val="00E35B6C"/>
    <w:rsid w:val="00E36355"/>
    <w:rsid w:val="00E36389"/>
    <w:rsid w:val="00E36461"/>
    <w:rsid w:val="00E366AD"/>
    <w:rsid w:val="00E36840"/>
    <w:rsid w:val="00E36D2A"/>
    <w:rsid w:val="00E3724C"/>
    <w:rsid w:val="00E374F9"/>
    <w:rsid w:val="00E37EAC"/>
    <w:rsid w:val="00E40604"/>
    <w:rsid w:val="00E40778"/>
    <w:rsid w:val="00E40B7A"/>
    <w:rsid w:val="00E412E1"/>
    <w:rsid w:val="00E41952"/>
    <w:rsid w:val="00E41CE7"/>
    <w:rsid w:val="00E4220D"/>
    <w:rsid w:val="00E42312"/>
    <w:rsid w:val="00E425B7"/>
    <w:rsid w:val="00E42D1F"/>
    <w:rsid w:val="00E42D45"/>
    <w:rsid w:val="00E4302F"/>
    <w:rsid w:val="00E4324C"/>
    <w:rsid w:val="00E43CFD"/>
    <w:rsid w:val="00E43D39"/>
    <w:rsid w:val="00E43EEF"/>
    <w:rsid w:val="00E43F17"/>
    <w:rsid w:val="00E44168"/>
    <w:rsid w:val="00E442D1"/>
    <w:rsid w:val="00E4498B"/>
    <w:rsid w:val="00E45032"/>
    <w:rsid w:val="00E455F4"/>
    <w:rsid w:val="00E4588A"/>
    <w:rsid w:val="00E4592B"/>
    <w:rsid w:val="00E459B5"/>
    <w:rsid w:val="00E4651B"/>
    <w:rsid w:val="00E466E6"/>
    <w:rsid w:val="00E469CC"/>
    <w:rsid w:val="00E46C1D"/>
    <w:rsid w:val="00E46C63"/>
    <w:rsid w:val="00E47012"/>
    <w:rsid w:val="00E47228"/>
    <w:rsid w:val="00E473F1"/>
    <w:rsid w:val="00E4771B"/>
    <w:rsid w:val="00E478EC"/>
    <w:rsid w:val="00E47967"/>
    <w:rsid w:val="00E50147"/>
    <w:rsid w:val="00E503EF"/>
    <w:rsid w:val="00E5097A"/>
    <w:rsid w:val="00E50980"/>
    <w:rsid w:val="00E50F5A"/>
    <w:rsid w:val="00E51003"/>
    <w:rsid w:val="00E51167"/>
    <w:rsid w:val="00E512F3"/>
    <w:rsid w:val="00E513AE"/>
    <w:rsid w:val="00E517C3"/>
    <w:rsid w:val="00E518E6"/>
    <w:rsid w:val="00E51A69"/>
    <w:rsid w:val="00E520D1"/>
    <w:rsid w:val="00E52680"/>
    <w:rsid w:val="00E52A9D"/>
    <w:rsid w:val="00E53C8E"/>
    <w:rsid w:val="00E53EDB"/>
    <w:rsid w:val="00E5403E"/>
    <w:rsid w:val="00E549EC"/>
    <w:rsid w:val="00E55020"/>
    <w:rsid w:val="00E5534B"/>
    <w:rsid w:val="00E5535B"/>
    <w:rsid w:val="00E5559B"/>
    <w:rsid w:val="00E55831"/>
    <w:rsid w:val="00E55D31"/>
    <w:rsid w:val="00E56AC8"/>
    <w:rsid w:val="00E56D0E"/>
    <w:rsid w:val="00E571DC"/>
    <w:rsid w:val="00E57D48"/>
    <w:rsid w:val="00E601A4"/>
    <w:rsid w:val="00E605C4"/>
    <w:rsid w:val="00E60E37"/>
    <w:rsid w:val="00E61344"/>
    <w:rsid w:val="00E61828"/>
    <w:rsid w:val="00E61F0E"/>
    <w:rsid w:val="00E620AE"/>
    <w:rsid w:val="00E6226E"/>
    <w:rsid w:val="00E626E2"/>
    <w:rsid w:val="00E62BB2"/>
    <w:rsid w:val="00E62F8B"/>
    <w:rsid w:val="00E62FEA"/>
    <w:rsid w:val="00E63015"/>
    <w:rsid w:val="00E6304D"/>
    <w:rsid w:val="00E6416A"/>
    <w:rsid w:val="00E64F16"/>
    <w:rsid w:val="00E65544"/>
    <w:rsid w:val="00E6597B"/>
    <w:rsid w:val="00E65994"/>
    <w:rsid w:val="00E65D6A"/>
    <w:rsid w:val="00E6602E"/>
    <w:rsid w:val="00E66C5F"/>
    <w:rsid w:val="00E66D2D"/>
    <w:rsid w:val="00E675AD"/>
    <w:rsid w:val="00E67D99"/>
    <w:rsid w:val="00E7044B"/>
    <w:rsid w:val="00E7065A"/>
    <w:rsid w:val="00E70883"/>
    <w:rsid w:val="00E71EEF"/>
    <w:rsid w:val="00E720F7"/>
    <w:rsid w:val="00E72366"/>
    <w:rsid w:val="00E72B51"/>
    <w:rsid w:val="00E72C0C"/>
    <w:rsid w:val="00E72DAB"/>
    <w:rsid w:val="00E731AA"/>
    <w:rsid w:val="00E732D1"/>
    <w:rsid w:val="00E733B0"/>
    <w:rsid w:val="00E7343B"/>
    <w:rsid w:val="00E7347F"/>
    <w:rsid w:val="00E74094"/>
    <w:rsid w:val="00E74305"/>
    <w:rsid w:val="00E743B3"/>
    <w:rsid w:val="00E7444F"/>
    <w:rsid w:val="00E7459E"/>
    <w:rsid w:val="00E74D84"/>
    <w:rsid w:val="00E74EBA"/>
    <w:rsid w:val="00E75D2E"/>
    <w:rsid w:val="00E75E77"/>
    <w:rsid w:val="00E75F5E"/>
    <w:rsid w:val="00E76394"/>
    <w:rsid w:val="00E76C9E"/>
    <w:rsid w:val="00E76D58"/>
    <w:rsid w:val="00E76E69"/>
    <w:rsid w:val="00E77545"/>
    <w:rsid w:val="00E804B3"/>
    <w:rsid w:val="00E80596"/>
    <w:rsid w:val="00E805B1"/>
    <w:rsid w:val="00E8183B"/>
    <w:rsid w:val="00E81DA0"/>
    <w:rsid w:val="00E82242"/>
    <w:rsid w:val="00E8251F"/>
    <w:rsid w:val="00E825A8"/>
    <w:rsid w:val="00E8275C"/>
    <w:rsid w:val="00E82E33"/>
    <w:rsid w:val="00E8382E"/>
    <w:rsid w:val="00E83BBF"/>
    <w:rsid w:val="00E8486D"/>
    <w:rsid w:val="00E8506A"/>
    <w:rsid w:val="00E85E54"/>
    <w:rsid w:val="00E85FDF"/>
    <w:rsid w:val="00E8621F"/>
    <w:rsid w:val="00E8632A"/>
    <w:rsid w:val="00E8658B"/>
    <w:rsid w:val="00E867CD"/>
    <w:rsid w:val="00E8692B"/>
    <w:rsid w:val="00E87A63"/>
    <w:rsid w:val="00E87BFF"/>
    <w:rsid w:val="00E87E98"/>
    <w:rsid w:val="00E909AB"/>
    <w:rsid w:val="00E911A9"/>
    <w:rsid w:val="00E919B6"/>
    <w:rsid w:val="00E92089"/>
    <w:rsid w:val="00E92159"/>
    <w:rsid w:val="00E923CF"/>
    <w:rsid w:val="00E92D9D"/>
    <w:rsid w:val="00E92F89"/>
    <w:rsid w:val="00E93198"/>
    <w:rsid w:val="00E9360B"/>
    <w:rsid w:val="00E93E7B"/>
    <w:rsid w:val="00E9413F"/>
    <w:rsid w:val="00E941B0"/>
    <w:rsid w:val="00E94ADD"/>
    <w:rsid w:val="00E94F77"/>
    <w:rsid w:val="00E95812"/>
    <w:rsid w:val="00E95B1D"/>
    <w:rsid w:val="00E96BF4"/>
    <w:rsid w:val="00E971B7"/>
    <w:rsid w:val="00E9733D"/>
    <w:rsid w:val="00E97B2E"/>
    <w:rsid w:val="00E97D09"/>
    <w:rsid w:val="00EA0423"/>
    <w:rsid w:val="00EA0A3A"/>
    <w:rsid w:val="00EA0C82"/>
    <w:rsid w:val="00EA1A17"/>
    <w:rsid w:val="00EA2565"/>
    <w:rsid w:val="00EA26FD"/>
    <w:rsid w:val="00EA2BF1"/>
    <w:rsid w:val="00EA3030"/>
    <w:rsid w:val="00EA3107"/>
    <w:rsid w:val="00EA3224"/>
    <w:rsid w:val="00EA34D5"/>
    <w:rsid w:val="00EA3509"/>
    <w:rsid w:val="00EA45AC"/>
    <w:rsid w:val="00EA4627"/>
    <w:rsid w:val="00EA463C"/>
    <w:rsid w:val="00EA4B05"/>
    <w:rsid w:val="00EA5142"/>
    <w:rsid w:val="00EA528D"/>
    <w:rsid w:val="00EA5616"/>
    <w:rsid w:val="00EA5900"/>
    <w:rsid w:val="00EA59E3"/>
    <w:rsid w:val="00EA5C54"/>
    <w:rsid w:val="00EA613D"/>
    <w:rsid w:val="00EA62A0"/>
    <w:rsid w:val="00EA635C"/>
    <w:rsid w:val="00EA63F5"/>
    <w:rsid w:val="00EA6603"/>
    <w:rsid w:val="00EA6F87"/>
    <w:rsid w:val="00EA758A"/>
    <w:rsid w:val="00EA75FC"/>
    <w:rsid w:val="00EA79A0"/>
    <w:rsid w:val="00EA7F4B"/>
    <w:rsid w:val="00EB01BB"/>
    <w:rsid w:val="00EB01E1"/>
    <w:rsid w:val="00EB03EF"/>
    <w:rsid w:val="00EB045B"/>
    <w:rsid w:val="00EB0685"/>
    <w:rsid w:val="00EB0CBF"/>
    <w:rsid w:val="00EB0DB8"/>
    <w:rsid w:val="00EB0FDE"/>
    <w:rsid w:val="00EB1AEC"/>
    <w:rsid w:val="00EB1C0A"/>
    <w:rsid w:val="00EB1FDD"/>
    <w:rsid w:val="00EB224A"/>
    <w:rsid w:val="00EB2456"/>
    <w:rsid w:val="00EB2B30"/>
    <w:rsid w:val="00EB2CA9"/>
    <w:rsid w:val="00EB2E66"/>
    <w:rsid w:val="00EB330A"/>
    <w:rsid w:val="00EB3448"/>
    <w:rsid w:val="00EB36B3"/>
    <w:rsid w:val="00EB37DC"/>
    <w:rsid w:val="00EB3FC1"/>
    <w:rsid w:val="00EB45DA"/>
    <w:rsid w:val="00EB4B94"/>
    <w:rsid w:val="00EB4E86"/>
    <w:rsid w:val="00EB5561"/>
    <w:rsid w:val="00EB6118"/>
    <w:rsid w:val="00EB62EE"/>
    <w:rsid w:val="00EB66E0"/>
    <w:rsid w:val="00EB6702"/>
    <w:rsid w:val="00EB6881"/>
    <w:rsid w:val="00EB713C"/>
    <w:rsid w:val="00EB7468"/>
    <w:rsid w:val="00EB7568"/>
    <w:rsid w:val="00EB7BBC"/>
    <w:rsid w:val="00EC0172"/>
    <w:rsid w:val="00EC01CB"/>
    <w:rsid w:val="00EC0310"/>
    <w:rsid w:val="00EC0362"/>
    <w:rsid w:val="00EC03F4"/>
    <w:rsid w:val="00EC0511"/>
    <w:rsid w:val="00EC0733"/>
    <w:rsid w:val="00EC0E7B"/>
    <w:rsid w:val="00EC0FCE"/>
    <w:rsid w:val="00EC1045"/>
    <w:rsid w:val="00EC1286"/>
    <w:rsid w:val="00EC1383"/>
    <w:rsid w:val="00EC1A58"/>
    <w:rsid w:val="00EC1CC1"/>
    <w:rsid w:val="00EC2024"/>
    <w:rsid w:val="00EC338C"/>
    <w:rsid w:val="00EC3569"/>
    <w:rsid w:val="00EC35A1"/>
    <w:rsid w:val="00EC3665"/>
    <w:rsid w:val="00EC38B2"/>
    <w:rsid w:val="00EC3A3D"/>
    <w:rsid w:val="00EC3AD0"/>
    <w:rsid w:val="00EC3D1B"/>
    <w:rsid w:val="00EC4612"/>
    <w:rsid w:val="00EC4AE4"/>
    <w:rsid w:val="00EC4C7C"/>
    <w:rsid w:val="00EC4D84"/>
    <w:rsid w:val="00EC4D85"/>
    <w:rsid w:val="00EC500B"/>
    <w:rsid w:val="00EC5370"/>
    <w:rsid w:val="00EC542F"/>
    <w:rsid w:val="00EC56DE"/>
    <w:rsid w:val="00EC5C48"/>
    <w:rsid w:val="00EC5EEE"/>
    <w:rsid w:val="00EC67AF"/>
    <w:rsid w:val="00EC6AB5"/>
    <w:rsid w:val="00EC71C5"/>
    <w:rsid w:val="00EC7ADF"/>
    <w:rsid w:val="00ED079B"/>
    <w:rsid w:val="00ED09AF"/>
    <w:rsid w:val="00ED0C71"/>
    <w:rsid w:val="00ED0CBE"/>
    <w:rsid w:val="00ED0DCB"/>
    <w:rsid w:val="00ED0FCD"/>
    <w:rsid w:val="00ED114B"/>
    <w:rsid w:val="00ED19AB"/>
    <w:rsid w:val="00ED1BB8"/>
    <w:rsid w:val="00ED20C3"/>
    <w:rsid w:val="00ED2621"/>
    <w:rsid w:val="00ED2A31"/>
    <w:rsid w:val="00ED2F34"/>
    <w:rsid w:val="00ED3E82"/>
    <w:rsid w:val="00ED3F7A"/>
    <w:rsid w:val="00ED4140"/>
    <w:rsid w:val="00ED55C2"/>
    <w:rsid w:val="00ED63CF"/>
    <w:rsid w:val="00ED6632"/>
    <w:rsid w:val="00ED6705"/>
    <w:rsid w:val="00ED6B65"/>
    <w:rsid w:val="00ED7693"/>
    <w:rsid w:val="00ED7965"/>
    <w:rsid w:val="00EE00DA"/>
    <w:rsid w:val="00EE0170"/>
    <w:rsid w:val="00EE0241"/>
    <w:rsid w:val="00EE0571"/>
    <w:rsid w:val="00EE0AA4"/>
    <w:rsid w:val="00EE0C68"/>
    <w:rsid w:val="00EE1237"/>
    <w:rsid w:val="00EE15B6"/>
    <w:rsid w:val="00EE1773"/>
    <w:rsid w:val="00EE1E4E"/>
    <w:rsid w:val="00EE28FC"/>
    <w:rsid w:val="00EE29AE"/>
    <w:rsid w:val="00EE2EEB"/>
    <w:rsid w:val="00EE3087"/>
    <w:rsid w:val="00EE3A0C"/>
    <w:rsid w:val="00EE531A"/>
    <w:rsid w:val="00EE5376"/>
    <w:rsid w:val="00EE53ED"/>
    <w:rsid w:val="00EE58DF"/>
    <w:rsid w:val="00EE5C74"/>
    <w:rsid w:val="00EE6248"/>
    <w:rsid w:val="00EE6A73"/>
    <w:rsid w:val="00EE7498"/>
    <w:rsid w:val="00EE7A5B"/>
    <w:rsid w:val="00EE7CC0"/>
    <w:rsid w:val="00EE7DEC"/>
    <w:rsid w:val="00EF01D1"/>
    <w:rsid w:val="00EF029D"/>
    <w:rsid w:val="00EF04DC"/>
    <w:rsid w:val="00EF099A"/>
    <w:rsid w:val="00EF0CAC"/>
    <w:rsid w:val="00EF1899"/>
    <w:rsid w:val="00EF1911"/>
    <w:rsid w:val="00EF1AB1"/>
    <w:rsid w:val="00EF2147"/>
    <w:rsid w:val="00EF2475"/>
    <w:rsid w:val="00EF25C6"/>
    <w:rsid w:val="00EF2B18"/>
    <w:rsid w:val="00EF2CD8"/>
    <w:rsid w:val="00EF2FEF"/>
    <w:rsid w:val="00EF3752"/>
    <w:rsid w:val="00EF3C1D"/>
    <w:rsid w:val="00EF3C78"/>
    <w:rsid w:val="00EF403F"/>
    <w:rsid w:val="00EF413A"/>
    <w:rsid w:val="00EF437C"/>
    <w:rsid w:val="00EF5141"/>
    <w:rsid w:val="00EF5572"/>
    <w:rsid w:val="00EF5591"/>
    <w:rsid w:val="00EF5C4D"/>
    <w:rsid w:val="00EF6106"/>
    <w:rsid w:val="00EF641B"/>
    <w:rsid w:val="00EF67DE"/>
    <w:rsid w:val="00EF6AC7"/>
    <w:rsid w:val="00EF6D7D"/>
    <w:rsid w:val="00EF70BC"/>
    <w:rsid w:val="00EF7258"/>
    <w:rsid w:val="00EF766B"/>
    <w:rsid w:val="00EF78A0"/>
    <w:rsid w:val="00EF7DAB"/>
    <w:rsid w:val="00EF7EDD"/>
    <w:rsid w:val="00F00551"/>
    <w:rsid w:val="00F00A09"/>
    <w:rsid w:val="00F00FB0"/>
    <w:rsid w:val="00F01625"/>
    <w:rsid w:val="00F01E39"/>
    <w:rsid w:val="00F01E84"/>
    <w:rsid w:val="00F0245D"/>
    <w:rsid w:val="00F02486"/>
    <w:rsid w:val="00F029F4"/>
    <w:rsid w:val="00F02BA6"/>
    <w:rsid w:val="00F03157"/>
    <w:rsid w:val="00F032CA"/>
    <w:rsid w:val="00F034D9"/>
    <w:rsid w:val="00F04A71"/>
    <w:rsid w:val="00F051F6"/>
    <w:rsid w:val="00F05349"/>
    <w:rsid w:val="00F05BAC"/>
    <w:rsid w:val="00F05C56"/>
    <w:rsid w:val="00F05EB3"/>
    <w:rsid w:val="00F06515"/>
    <w:rsid w:val="00F065C7"/>
    <w:rsid w:val="00F06D94"/>
    <w:rsid w:val="00F06DF4"/>
    <w:rsid w:val="00F072AC"/>
    <w:rsid w:val="00F0732F"/>
    <w:rsid w:val="00F07CBE"/>
    <w:rsid w:val="00F07DA3"/>
    <w:rsid w:val="00F10390"/>
    <w:rsid w:val="00F104EB"/>
    <w:rsid w:val="00F10901"/>
    <w:rsid w:val="00F10E76"/>
    <w:rsid w:val="00F10EBF"/>
    <w:rsid w:val="00F111D8"/>
    <w:rsid w:val="00F11616"/>
    <w:rsid w:val="00F118EA"/>
    <w:rsid w:val="00F121F3"/>
    <w:rsid w:val="00F1223D"/>
    <w:rsid w:val="00F124EC"/>
    <w:rsid w:val="00F12843"/>
    <w:rsid w:val="00F1292C"/>
    <w:rsid w:val="00F12A57"/>
    <w:rsid w:val="00F12CB1"/>
    <w:rsid w:val="00F13AA1"/>
    <w:rsid w:val="00F13D96"/>
    <w:rsid w:val="00F14958"/>
    <w:rsid w:val="00F150DF"/>
    <w:rsid w:val="00F1516C"/>
    <w:rsid w:val="00F15335"/>
    <w:rsid w:val="00F155BB"/>
    <w:rsid w:val="00F156AD"/>
    <w:rsid w:val="00F157C9"/>
    <w:rsid w:val="00F16DB6"/>
    <w:rsid w:val="00F175C7"/>
    <w:rsid w:val="00F175DE"/>
    <w:rsid w:val="00F201CD"/>
    <w:rsid w:val="00F2047B"/>
    <w:rsid w:val="00F20558"/>
    <w:rsid w:val="00F206AD"/>
    <w:rsid w:val="00F20A3B"/>
    <w:rsid w:val="00F20ED7"/>
    <w:rsid w:val="00F2175A"/>
    <w:rsid w:val="00F21852"/>
    <w:rsid w:val="00F21AA0"/>
    <w:rsid w:val="00F21DAC"/>
    <w:rsid w:val="00F21F68"/>
    <w:rsid w:val="00F21F69"/>
    <w:rsid w:val="00F21FF3"/>
    <w:rsid w:val="00F2200D"/>
    <w:rsid w:val="00F223BC"/>
    <w:rsid w:val="00F22B04"/>
    <w:rsid w:val="00F22CD4"/>
    <w:rsid w:val="00F22E69"/>
    <w:rsid w:val="00F233B6"/>
    <w:rsid w:val="00F23BB9"/>
    <w:rsid w:val="00F23C4F"/>
    <w:rsid w:val="00F240A0"/>
    <w:rsid w:val="00F2419C"/>
    <w:rsid w:val="00F243EE"/>
    <w:rsid w:val="00F24AAD"/>
    <w:rsid w:val="00F24D93"/>
    <w:rsid w:val="00F25205"/>
    <w:rsid w:val="00F253EA"/>
    <w:rsid w:val="00F25B2E"/>
    <w:rsid w:val="00F25EB9"/>
    <w:rsid w:val="00F26025"/>
    <w:rsid w:val="00F26139"/>
    <w:rsid w:val="00F26830"/>
    <w:rsid w:val="00F271DF"/>
    <w:rsid w:val="00F27A77"/>
    <w:rsid w:val="00F27AE7"/>
    <w:rsid w:val="00F302E8"/>
    <w:rsid w:val="00F304A3"/>
    <w:rsid w:val="00F30A91"/>
    <w:rsid w:val="00F30B2A"/>
    <w:rsid w:val="00F30ED5"/>
    <w:rsid w:val="00F31255"/>
    <w:rsid w:val="00F3142B"/>
    <w:rsid w:val="00F316B8"/>
    <w:rsid w:val="00F3197D"/>
    <w:rsid w:val="00F31BB2"/>
    <w:rsid w:val="00F31E08"/>
    <w:rsid w:val="00F32685"/>
    <w:rsid w:val="00F32C83"/>
    <w:rsid w:val="00F331B2"/>
    <w:rsid w:val="00F33F3D"/>
    <w:rsid w:val="00F34349"/>
    <w:rsid w:val="00F34637"/>
    <w:rsid w:val="00F34857"/>
    <w:rsid w:val="00F350CA"/>
    <w:rsid w:val="00F3511C"/>
    <w:rsid w:val="00F35130"/>
    <w:rsid w:val="00F35389"/>
    <w:rsid w:val="00F355A4"/>
    <w:rsid w:val="00F36458"/>
    <w:rsid w:val="00F36463"/>
    <w:rsid w:val="00F366F1"/>
    <w:rsid w:val="00F36F05"/>
    <w:rsid w:val="00F37468"/>
    <w:rsid w:val="00F37528"/>
    <w:rsid w:val="00F37CE8"/>
    <w:rsid w:val="00F4013A"/>
    <w:rsid w:val="00F40904"/>
    <w:rsid w:val="00F41040"/>
    <w:rsid w:val="00F416E4"/>
    <w:rsid w:val="00F41B93"/>
    <w:rsid w:val="00F420F4"/>
    <w:rsid w:val="00F423CD"/>
    <w:rsid w:val="00F427FA"/>
    <w:rsid w:val="00F4329D"/>
    <w:rsid w:val="00F43A3D"/>
    <w:rsid w:val="00F43FF1"/>
    <w:rsid w:val="00F440F4"/>
    <w:rsid w:val="00F44764"/>
    <w:rsid w:val="00F447B5"/>
    <w:rsid w:val="00F44B87"/>
    <w:rsid w:val="00F44D6E"/>
    <w:rsid w:val="00F451DA"/>
    <w:rsid w:val="00F45E3B"/>
    <w:rsid w:val="00F47224"/>
    <w:rsid w:val="00F47D31"/>
    <w:rsid w:val="00F47E69"/>
    <w:rsid w:val="00F50173"/>
    <w:rsid w:val="00F50355"/>
    <w:rsid w:val="00F506BF"/>
    <w:rsid w:val="00F50FB4"/>
    <w:rsid w:val="00F5127B"/>
    <w:rsid w:val="00F512E3"/>
    <w:rsid w:val="00F51423"/>
    <w:rsid w:val="00F51870"/>
    <w:rsid w:val="00F519F5"/>
    <w:rsid w:val="00F51D62"/>
    <w:rsid w:val="00F51DDF"/>
    <w:rsid w:val="00F5265A"/>
    <w:rsid w:val="00F52709"/>
    <w:rsid w:val="00F5309D"/>
    <w:rsid w:val="00F53254"/>
    <w:rsid w:val="00F536C3"/>
    <w:rsid w:val="00F53F7F"/>
    <w:rsid w:val="00F53FFA"/>
    <w:rsid w:val="00F54056"/>
    <w:rsid w:val="00F5441A"/>
    <w:rsid w:val="00F5458C"/>
    <w:rsid w:val="00F5485B"/>
    <w:rsid w:val="00F550D0"/>
    <w:rsid w:val="00F551F1"/>
    <w:rsid w:val="00F5542E"/>
    <w:rsid w:val="00F55886"/>
    <w:rsid w:val="00F55A26"/>
    <w:rsid w:val="00F560F9"/>
    <w:rsid w:val="00F562F5"/>
    <w:rsid w:val="00F56407"/>
    <w:rsid w:val="00F5688B"/>
    <w:rsid w:val="00F56C30"/>
    <w:rsid w:val="00F56FB8"/>
    <w:rsid w:val="00F56FCE"/>
    <w:rsid w:val="00F570E3"/>
    <w:rsid w:val="00F57369"/>
    <w:rsid w:val="00F5755F"/>
    <w:rsid w:val="00F5786A"/>
    <w:rsid w:val="00F57D9F"/>
    <w:rsid w:val="00F600A9"/>
    <w:rsid w:val="00F60476"/>
    <w:rsid w:val="00F6089F"/>
    <w:rsid w:val="00F60B61"/>
    <w:rsid w:val="00F60D9A"/>
    <w:rsid w:val="00F60FEB"/>
    <w:rsid w:val="00F613FE"/>
    <w:rsid w:val="00F6150D"/>
    <w:rsid w:val="00F6175D"/>
    <w:rsid w:val="00F61F65"/>
    <w:rsid w:val="00F62880"/>
    <w:rsid w:val="00F62F09"/>
    <w:rsid w:val="00F63273"/>
    <w:rsid w:val="00F6352F"/>
    <w:rsid w:val="00F63E08"/>
    <w:rsid w:val="00F640B4"/>
    <w:rsid w:val="00F64DA6"/>
    <w:rsid w:val="00F65B81"/>
    <w:rsid w:val="00F65E74"/>
    <w:rsid w:val="00F6604A"/>
    <w:rsid w:val="00F660B6"/>
    <w:rsid w:val="00F662F6"/>
    <w:rsid w:val="00F66DF6"/>
    <w:rsid w:val="00F66F7F"/>
    <w:rsid w:val="00F6713F"/>
    <w:rsid w:val="00F67330"/>
    <w:rsid w:val="00F67424"/>
    <w:rsid w:val="00F67456"/>
    <w:rsid w:val="00F67C70"/>
    <w:rsid w:val="00F70313"/>
    <w:rsid w:val="00F7040B"/>
    <w:rsid w:val="00F7063F"/>
    <w:rsid w:val="00F70D9A"/>
    <w:rsid w:val="00F710F3"/>
    <w:rsid w:val="00F7154C"/>
    <w:rsid w:val="00F71722"/>
    <w:rsid w:val="00F719C9"/>
    <w:rsid w:val="00F71A8E"/>
    <w:rsid w:val="00F71C1F"/>
    <w:rsid w:val="00F72401"/>
    <w:rsid w:val="00F724B4"/>
    <w:rsid w:val="00F72584"/>
    <w:rsid w:val="00F7261F"/>
    <w:rsid w:val="00F73143"/>
    <w:rsid w:val="00F73C5B"/>
    <w:rsid w:val="00F740CC"/>
    <w:rsid w:val="00F74921"/>
    <w:rsid w:val="00F74CC4"/>
    <w:rsid w:val="00F75205"/>
    <w:rsid w:val="00F75CB4"/>
    <w:rsid w:val="00F7615D"/>
    <w:rsid w:val="00F77003"/>
    <w:rsid w:val="00F77925"/>
    <w:rsid w:val="00F77C13"/>
    <w:rsid w:val="00F77E85"/>
    <w:rsid w:val="00F77F56"/>
    <w:rsid w:val="00F77F9A"/>
    <w:rsid w:val="00F80379"/>
    <w:rsid w:val="00F8056D"/>
    <w:rsid w:val="00F809B0"/>
    <w:rsid w:val="00F80FA3"/>
    <w:rsid w:val="00F819D3"/>
    <w:rsid w:val="00F81C2A"/>
    <w:rsid w:val="00F82546"/>
    <w:rsid w:val="00F82AA2"/>
    <w:rsid w:val="00F837BF"/>
    <w:rsid w:val="00F83C04"/>
    <w:rsid w:val="00F83DD2"/>
    <w:rsid w:val="00F83FE8"/>
    <w:rsid w:val="00F84693"/>
    <w:rsid w:val="00F84A2D"/>
    <w:rsid w:val="00F84B86"/>
    <w:rsid w:val="00F8531B"/>
    <w:rsid w:val="00F85B69"/>
    <w:rsid w:val="00F86F45"/>
    <w:rsid w:val="00F876BA"/>
    <w:rsid w:val="00F9003D"/>
    <w:rsid w:val="00F90285"/>
    <w:rsid w:val="00F903DF"/>
    <w:rsid w:val="00F907BD"/>
    <w:rsid w:val="00F90848"/>
    <w:rsid w:val="00F9085D"/>
    <w:rsid w:val="00F90991"/>
    <w:rsid w:val="00F90CB1"/>
    <w:rsid w:val="00F910B4"/>
    <w:rsid w:val="00F913ED"/>
    <w:rsid w:val="00F91630"/>
    <w:rsid w:val="00F91990"/>
    <w:rsid w:val="00F91991"/>
    <w:rsid w:val="00F91AD8"/>
    <w:rsid w:val="00F91E09"/>
    <w:rsid w:val="00F91F01"/>
    <w:rsid w:val="00F92442"/>
    <w:rsid w:val="00F929CF"/>
    <w:rsid w:val="00F92D37"/>
    <w:rsid w:val="00F9354E"/>
    <w:rsid w:val="00F937B0"/>
    <w:rsid w:val="00F93BB4"/>
    <w:rsid w:val="00F93EB1"/>
    <w:rsid w:val="00F93F63"/>
    <w:rsid w:val="00F943BD"/>
    <w:rsid w:val="00F945E1"/>
    <w:rsid w:val="00F94C49"/>
    <w:rsid w:val="00F94C7F"/>
    <w:rsid w:val="00F95846"/>
    <w:rsid w:val="00F95AF6"/>
    <w:rsid w:val="00F95B00"/>
    <w:rsid w:val="00F95DD5"/>
    <w:rsid w:val="00F95F74"/>
    <w:rsid w:val="00F9601D"/>
    <w:rsid w:val="00F9610B"/>
    <w:rsid w:val="00F966DC"/>
    <w:rsid w:val="00F966F1"/>
    <w:rsid w:val="00F96AAF"/>
    <w:rsid w:val="00F96BA4"/>
    <w:rsid w:val="00F974C3"/>
    <w:rsid w:val="00FA0A5C"/>
    <w:rsid w:val="00FA0BD0"/>
    <w:rsid w:val="00FA0C7B"/>
    <w:rsid w:val="00FA1499"/>
    <w:rsid w:val="00FA1B5C"/>
    <w:rsid w:val="00FA1DAE"/>
    <w:rsid w:val="00FA1F10"/>
    <w:rsid w:val="00FA225D"/>
    <w:rsid w:val="00FA29EE"/>
    <w:rsid w:val="00FA2D70"/>
    <w:rsid w:val="00FA2DC7"/>
    <w:rsid w:val="00FA35BB"/>
    <w:rsid w:val="00FA3815"/>
    <w:rsid w:val="00FA3982"/>
    <w:rsid w:val="00FA3A7D"/>
    <w:rsid w:val="00FA448A"/>
    <w:rsid w:val="00FA44FD"/>
    <w:rsid w:val="00FA4728"/>
    <w:rsid w:val="00FA4B63"/>
    <w:rsid w:val="00FA4B75"/>
    <w:rsid w:val="00FA4BAD"/>
    <w:rsid w:val="00FA4FFC"/>
    <w:rsid w:val="00FA502B"/>
    <w:rsid w:val="00FA53A7"/>
    <w:rsid w:val="00FA5854"/>
    <w:rsid w:val="00FA58AC"/>
    <w:rsid w:val="00FA5B8F"/>
    <w:rsid w:val="00FA601D"/>
    <w:rsid w:val="00FA6472"/>
    <w:rsid w:val="00FA6CA1"/>
    <w:rsid w:val="00FA772E"/>
    <w:rsid w:val="00FA7C3C"/>
    <w:rsid w:val="00FB015E"/>
    <w:rsid w:val="00FB01DA"/>
    <w:rsid w:val="00FB023F"/>
    <w:rsid w:val="00FB08A2"/>
    <w:rsid w:val="00FB0C62"/>
    <w:rsid w:val="00FB1198"/>
    <w:rsid w:val="00FB122B"/>
    <w:rsid w:val="00FB1772"/>
    <w:rsid w:val="00FB20C8"/>
    <w:rsid w:val="00FB2121"/>
    <w:rsid w:val="00FB2204"/>
    <w:rsid w:val="00FB221C"/>
    <w:rsid w:val="00FB2A49"/>
    <w:rsid w:val="00FB32A5"/>
    <w:rsid w:val="00FB33E1"/>
    <w:rsid w:val="00FB357B"/>
    <w:rsid w:val="00FB3612"/>
    <w:rsid w:val="00FB3F6F"/>
    <w:rsid w:val="00FB4015"/>
    <w:rsid w:val="00FB40F5"/>
    <w:rsid w:val="00FB453E"/>
    <w:rsid w:val="00FB46F9"/>
    <w:rsid w:val="00FB5680"/>
    <w:rsid w:val="00FB58BE"/>
    <w:rsid w:val="00FB5959"/>
    <w:rsid w:val="00FB5CDE"/>
    <w:rsid w:val="00FB5CE9"/>
    <w:rsid w:val="00FB5D6E"/>
    <w:rsid w:val="00FB60DB"/>
    <w:rsid w:val="00FB68F1"/>
    <w:rsid w:val="00FB69EC"/>
    <w:rsid w:val="00FB6E4B"/>
    <w:rsid w:val="00FB74BA"/>
    <w:rsid w:val="00FB7552"/>
    <w:rsid w:val="00FB78A9"/>
    <w:rsid w:val="00FB7BE4"/>
    <w:rsid w:val="00FB7CE6"/>
    <w:rsid w:val="00FC0563"/>
    <w:rsid w:val="00FC0868"/>
    <w:rsid w:val="00FC09C9"/>
    <w:rsid w:val="00FC0B55"/>
    <w:rsid w:val="00FC0D04"/>
    <w:rsid w:val="00FC11AC"/>
    <w:rsid w:val="00FC1E04"/>
    <w:rsid w:val="00FC2452"/>
    <w:rsid w:val="00FC2AA2"/>
    <w:rsid w:val="00FC2ADD"/>
    <w:rsid w:val="00FC2EAF"/>
    <w:rsid w:val="00FC30BF"/>
    <w:rsid w:val="00FC34C0"/>
    <w:rsid w:val="00FC451A"/>
    <w:rsid w:val="00FC510D"/>
    <w:rsid w:val="00FC56C4"/>
    <w:rsid w:val="00FC5FA9"/>
    <w:rsid w:val="00FC5FD3"/>
    <w:rsid w:val="00FC61AE"/>
    <w:rsid w:val="00FC6A93"/>
    <w:rsid w:val="00FC6E98"/>
    <w:rsid w:val="00FC75BD"/>
    <w:rsid w:val="00FC7E36"/>
    <w:rsid w:val="00FC7F44"/>
    <w:rsid w:val="00FD0268"/>
    <w:rsid w:val="00FD0C62"/>
    <w:rsid w:val="00FD0DA3"/>
    <w:rsid w:val="00FD0F64"/>
    <w:rsid w:val="00FD1383"/>
    <w:rsid w:val="00FD239B"/>
    <w:rsid w:val="00FD2745"/>
    <w:rsid w:val="00FD27C0"/>
    <w:rsid w:val="00FD2940"/>
    <w:rsid w:val="00FD2A3C"/>
    <w:rsid w:val="00FD4AD6"/>
    <w:rsid w:val="00FD4B9C"/>
    <w:rsid w:val="00FD51D4"/>
    <w:rsid w:val="00FD52B6"/>
    <w:rsid w:val="00FD605F"/>
    <w:rsid w:val="00FD67DA"/>
    <w:rsid w:val="00FD6ACE"/>
    <w:rsid w:val="00FD6D00"/>
    <w:rsid w:val="00FD6D75"/>
    <w:rsid w:val="00FD6DE9"/>
    <w:rsid w:val="00FD71D1"/>
    <w:rsid w:val="00FD7462"/>
    <w:rsid w:val="00FD7C7D"/>
    <w:rsid w:val="00FE0055"/>
    <w:rsid w:val="00FE01AC"/>
    <w:rsid w:val="00FE031B"/>
    <w:rsid w:val="00FE05C7"/>
    <w:rsid w:val="00FE0652"/>
    <w:rsid w:val="00FE0810"/>
    <w:rsid w:val="00FE118F"/>
    <w:rsid w:val="00FE136B"/>
    <w:rsid w:val="00FE1D2C"/>
    <w:rsid w:val="00FE2166"/>
    <w:rsid w:val="00FE24D1"/>
    <w:rsid w:val="00FE25DE"/>
    <w:rsid w:val="00FE2E16"/>
    <w:rsid w:val="00FE318B"/>
    <w:rsid w:val="00FE332A"/>
    <w:rsid w:val="00FE3568"/>
    <w:rsid w:val="00FE3895"/>
    <w:rsid w:val="00FE470B"/>
    <w:rsid w:val="00FE4735"/>
    <w:rsid w:val="00FE49E4"/>
    <w:rsid w:val="00FE4A1E"/>
    <w:rsid w:val="00FE5081"/>
    <w:rsid w:val="00FE5193"/>
    <w:rsid w:val="00FE5CEB"/>
    <w:rsid w:val="00FE6051"/>
    <w:rsid w:val="00FE6198"/>
    <w:rsid w:val="00FE65E0"/>
    <w:rsid w:val="00FE6AA7"/>
    <w:rsid w:val="00FE6C41"/>
    <w:rsid w:val="00FE76A9"/>
    <w:rsid w:val="00FE7AA0"/>
    <w:rsid w:val="00FE7AD9"/>
    <w:rsid w:val="00FE7C97"/>
    <w:rsid w:val="00FF05B6"/>
    <w:rsid w:val="00FF07BF"/>
    <w:rsid w:val="00FF08EA"/>
    <w:rsid w:val="00FF15A6"/>
    <w:rsid w:val="00FF1BD4"/>
    <w:rsid w:val="00FF1C29"/>
    <w:rsid w:val="00FF207E"/>
    <w:rsid w:val="00FF228B"/>
    <w:rsid w:val="00FF29EA"/>
    <w:rsid w:val="00FF2B52"/>
    <w:rsid w:val="00FF2C2F"/>
    <w:rsid w:val="00FF2DFB"/>
    <w:rsid w:val="00FF3024"/>
    <w:rsid w:val="00FF30DC"/>
    <w:rsid w:val="00FF3127"/>
    <w:rsid w:val="00FF31F9"/>
    <w:rsid w:val="00FF36BE"/>
    <w:rsid w:val="00FF3B29"/>
    <w:rsid w:val="00FF3DC0"/>
    <w:rsid w:val="00FF3F68"/>
    <w:rsid w:val="00FF4076"/>
    <w:rsid w:val="00FF452E"/>
    <w:rsid w:val="00FF4D17"/>
    <w:rsid w:val="00FF5407"/>
    <w:rsid w:val="00FF54DF"/>
    <w:rsid w:val="00FF54FD"/>
    <w:rsid w:val="00FF57F1"/>
    <w:rsid w:val="00FF5C38"/>
    <w:rsid w:val="00FF65E4"/>
    <w:rsid w:val="00FF76F5"/>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ru v:ext="edit" colors="#0d0d0d,#526b94,#b2b2b2,#969696,#92cddc,#c77b80,#b3cc82,#9cbc5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AC"/>
  </w:style>
  <w:style w:type="paragraph" w:styleId="Heading1">
    <w:name w:val="heading 1"/>
    <w:basedOn w:val="Normal"/>
    <w:next w:val="Normal"/>
    <w:link w:val="Heading1Char"/>
    <w:uiPriority w:val="9"/>
    <w:qFormat/>
    <w:rsid w:val="00426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26BAC"/>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semiHidden/>
    <w:unhideWhenUsed/>
    <w:qFormat/>
    <w:rsid w:val="00426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6BAC"/>
    <w:pPr>
      <w:ind w:left="720"/>
      <w:contextualSpacing/>
    </w:pPr>
  </w:style>
  <w:style w:type="paragraph" w:customStyle="1" w:styleId="Mccp1">
    <w:name w:val="Mục cấp 1"/>
    <w:basedOn w:val="ListParagraph"/>
    <w:next w:val="Normal"/>
    <w:link w:val="Mccp1Char"/>
    <w:autoRedefine/>
    <w:qFormat/>
    <w:rsid w:val="002633DB"/>
    <w:pPr>
      <w:widowControl w:val="0"/>
      <w:numPr>
        <w:numId w:val="2"/>
      </w:numPr>
      <w:spacing w:after="0" w:line="360" w:lineRule="auto"/>
      <w:contextualSpacing w:val="0"/>
      <w:jc w:val="center"/>
    </w:pPr>
    <w:rPr>
      <w:rFonts w:ascii="Times New Roman Bold" w:hAnsi="Times New Roman Bold"/>
      <w:b/>
    </w:rPr>
  </w:style>
  <w:style w:type="paragraph" w:customStyle="1" w:styleId="Mccp2">
    <w:name w:val="Mục cấp 2"/>
    <w:basedOn w:val="ListParagraph"/>
    <w:next w:val="Normal"/>
    <w:link w:val="Mccp2Char"/>
    <w:autoRedefine/>
    <w:qFormat/>
    <w:rsid w:val="00BC1D66"/>
    <w:pPr>
      <w:numPr>
        <w:ilvl w:val="1"/>
        <w:numId w:val="2"/>
      </w:numPr>
      <w:spacing w:after="0" w:line="360" w:lineRule="auto"/>
      <w:ind w:left="567" w:hanging="573"/>
      <w:contextualSpacing w:val="0"/>
      <w:jc w:val="both"/>
    </w:pPr>
    <w:rPr>
      <w:b/>
      <w:lang w:val="vi-VN"/>
    </w:rPr>
  </w:style>
  <w:style w:type="character" w:customStyle="1" w:styleId="ListParagraphChar">
    <w:name w:val="List Paragraph Char"/>
    <w:basedOn w:val="DefaultParagraphFont"/>
    <w:link w:val="ListParagraph"/>
    <w:uiPriority w:val="34"/>
    <w:rsid w:val="00426BAC"/>
  </w:style>
  <w:style w:type="character" w:customStyle="1" w:styleId="Mccp1Char">
    <w:name w:val="Mục cấp 1 Char"/>
    <w:basedOn w:val="ListParagraphChar"/>
    <w:link w:val="Mccp1"/>
    <w:rsid w:val="002633DB"/>
    <w:rPr>
      <w:rFonts w:ascii="Times New Roman Bold" w:hAnsi="Times New Roman Bold"/>
      <w:b/>
    </w:rPr>
  </w:style>
  <w:style w:type="paragraph" w:customStyle="1" w:styleId="Mccp3">
    <w:name w:val="Mục cấp 3"/>
    <w:basedOn w:val="ListParagraph"/>
    <w:next w:val="Normal"/>
    <w:link w:val="Mccp3Char"/>
    <w:autoRedefine/>
    <w:qFormat/>
    <w:rsid w:val="007A11CE"/>
    <w:pPr>
      <w:numPr>
        <w:ilvl w:val="2"/>
        <w:numId w:val="2"/>
      </w:numPr>
      <w:spacing w:after="0" w:line="360" w:lineRule="auto"/>
      <w:ind w:left="518" w:right="28"/>
      <w:jc w:val="both"/>
    </w:pPr>
    <w:rPr>
      <w:b/>
      <w:lang w:val="vi-VN"/>
    </w:rPr>
  </w:style>
  <w:style w:type="character" w:customStyle="1" w:styleId="Mccp2Char">
    <w:name w:val="Mục cấp 2 Char"/>
    <w:basedOn w:val="ListParagraphChar"/>
    <w:link w:val="Mccp2"/>
    <w:rsid w:val="00BC1D66"/>
    <w:rPr>
      <w:b/>
      <w:lang w:val="vi-VN"/>
    </w:rPr>
  </w:style>
  <w:style w:type="paragraph" w:customStyle="1" w:styleId="Mccp4">
    <w:name w:val="Mục cấp 4"/>
    <w:basedOn w:val="ListParagraph"/>
    <w:next w:val="Normal"/>
    <w:link w:val="Mccp4Char"/>
    <w:autoRedefine/>
    <w:qFormat/>
    <w:rsid w:val="00D0160E"/>
    <w:pPr>
      <w:numPr>
        <w:ilvl w:val="3"/>
        <w:numId w:val="2"/>
      </w:numPr>
      <w:spacing w:after="0" w:line="360" w:lineRule="auto"/>
      <w:ind w:right="-143"/>
    </w:pPr>
    <w:rPr>
      <w:b/>
      <w:lang w:eastAsia="vi-VN"/>
    </w:rPr>
  </w:style>
  <w:style w:type="character" w:customStyle="1" w:styleId="Mccp3Char">
    <w:name w:val="Mục cấp 3 Char"/>
    <w:basedOn w:val="ListParagraphChar"/>
    <w:link w:val="Mccp3"/>
    <w:rsid w:val="007A11CE"/>
    <w:rPr>
      <w:b/>
      <w:lang w:val="vi-VN"/>
    </w:rPr>
  </w:style>
  <w:style w:type="character" w:customStyle="1" w:styleId="Heading1Char">
    <w:name w:val="Heading 1 Char"/>
    <w:basedOn w:val="DefaultParagraphFont"/>
    <w:link w:val="Heading1"/>
    <w:uiPriority w:val="9"/>
    <w:rsid w:val="00426BAC"/>
    <w:rPr>
      <w:rFonts w:asciiTheme="majorHAnsi" w:eastAsiaTheme="majorEastAsia" w:hAnsiTheme="majorHAnsi" w:cstheme="majorBidi"/>
      <w:b/>
      <w:bCs/>
      <w:color w:val="365F91" w:themeColor="accent1" w:themeShade="BF"/>
      <w:sz w:val="28"/>
      <w:szCs w:val="28"/>
    </w:rPr>
  </w:style>
  <w:style w:type="character" w:customStyle="1" w:styleId="Mccp4Char">
    <w:name w:val="Mục cấp 4 Char"/>
    <w:basedOn w:val="ListParagraphChar"/>
    <w:link w:val="Mccp4"/>
    <w:rsid w:val="00D0160E"/>
    <w:rPr>
      <w:b/>
      <w:lang w:eastAsia="vi-VN"/>
    </w:rPr>
  </w:style>
  <w:style w:type="paragraph" w:styleId="TableofFigures">
    <w:name w:val="table of figures"/>
    <w:basedOn w:val="Normal"/>
    <w:next w:val="Normal"/>
    <w:uiPriority w:val="99"/>
    <w:semiHidden/>
    <w:unhideWhenUsed/>
    <w:rsid w:val="000C6C24"/>
    <w:pPr>
      <w:spacing w:after="0"/>
    </w:pPr>
  </w:style>
  <w:style w:type="paragraph" w:styleId="TOAHeading">
    <w:name w:val="toa heading"/>
    <w:basedOn w:val="Normal"/>
    <w:next w:val="Normal"/>
    <w:uiPriority w:val="99"/>
    <w:semiHidden/>
    <w:unhideWhenUsed/>
    <w:rsid w:val="000C6C24"/>
    <w:pPr>
      <w:spacing w:before="120"/>
    </w:pPr>
    <w:rPr>
      <w:rFonts w:asciiTheme="majorHAnsi" w:eastAsiaTheme="majorEastAsia" w:hAnsiTheme="majorHAnsi" w:cstheme="majorBidi"/>
      <w:b/>
      <w:bCs/>
      <w:sz w:val="24"/>
      <w:szCs w:val="24"/>
    </w:rPr>
  </w:style>
  <w:style w:type="paragraph" w:styleId="Index2">
    <w:name w:val="index 2"/>
    <w:basedOn w:val="Normal"/>
    <w:next w:val="Normal"/>
    <w:autoRedefine/>
    <w:uiPriority w:val="99"/>
    <w:semiHidden/>
    <w:unhideWhenUsed/>
    <w:rsid w:val="000C6C24"/>
    <w:pPr>
      <w:spacing w:after="0" w:line="240" w:lineRule="auto"/>
      <w:ind w:left="520" w:hanging="260"/>
    </w:pPr>
  </w:style>
  <w:style w:type="paragraph" w:styleId="Index1">
    <w:name w:val="index 1"/>
    <w:basedOn w:val="Normal"/>
    <w:next w:val="Normal"/>
    <w:autoRedefine/>
    <w:uiPriority w:val="99"/>
    <w:semiHidden/>
    <w:unhideWhenUsed/>
    <w:rsid w:val="000C6C24"/>
    <w:pPr>
      <w:spacing w:after="0" w:line="240" w:lineRule="auto"/>
      <w:ind w:left="260" w:hanging="260"/>
    </w:pPr>
  </w:style>
  <w:style w:type="paragraph" w:styleId="TOCHeading">
    <w:name w:val="TOC Heading"/>
    <w:basedOn w:val="Heading1"/>
    <w:next w:val="Normal"/>
    <w:uiPriority w:val="39"/>
    <w:unhideWhenUsed/>
    <w:qFormat/>
    <w:rsid w:val="00426BAC"/>
    <w:pPr>
      <w:outlineLvl w:val="9"/>
    </w:pPr>
  </w:style>
  <w:style w:type="paragraph" w:styleId="BalloonText">
    <w:name w:val="Balloon Text"/>
    <w:basedOn w:val="Normal"/>
    <w:link w:val="BalloonTextChar"/>
    <w:uiPriority w:val="99"/>
    <w:semiHidden/>
    <w:unhideWhenUsed/>
    <w:rsid w:val="008B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65"/>
    <w:rPr>
      <w:rFonts w:ascii="Tahoma" w:hAnsi="Tahoma" w:cs="Tahoma"/>
      <w:sz w:val="16"/>
      <w:szCs w:val="16"/>
    </w:rPr>
  </w:style>
  <w:style w:type="character" w:customStyle="1" w:styleId="Heading2Char">
    <w:name w:val="Heading 2 Char"/>
    <w:basedOn w:val="DefaultParagraphFont"/>
    <w:link w:val="Heading2"/>
    <w:rsid w:val="00426BAC"/>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semiHidden/>
    <w:rsid w:val="00426BA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B7765"/>
    <w:rPr>
      <w:color w:val="0000FF" w:themeColor="hyperlink"/>
      <w:u w:val="single"/>
    </w:rPr>
  </w:style>
  <w:style w:type="paragraph" w:styleId="TOC1">
    <w:name w:val="toc 1"/>
    <w:basedOn w:val="Normal"/>
    <w:next w:val="Normal"/>
    <w:autoRedefine/>
    <w:uiPriority w:val="39"/>
    <w:unhideWhenUsed/>
    <w:rsid w:val="00FF76F5"/>
    <w:pPr>
      <w:tabs>
        <w:tab w:val="left" w:pos="567"/>
        <w:tab w:val="right" w:leader="dot" w:pos="8789"/>
      </w:tabs>
      <w:spacing w:after="0" w:line="360" w:lineRule="auto"/>
      <w:ind w:left="1134" w:right="453" w:hanging="1134"/>
      <w:jc w:val="both"/>
    </w:pPr>
  </w:style>
  <w:style w:type="paragraph" w:styleId="TOC2">
    <w:name w:val="toc 2"/>
    <w:basedOn w:val="Normal"/>
    <w:next w:val="Normal"/>
    <w:autoRedefine/>
    <w:uiPriority w:val="39"/>
    <w:unhideWhenUsed/>
    <w:rsid w:val="006922FA"/>
    <w:pPr>
      <w:tabs>
        <w:tab w:val="left" w:pos="426"/>
        <w:tab w:val="left" w:pos="709"/>
        <w:tab w:val="left" w:pos="1276"/>
        <w:tab w:val="right" w:leader="dot" w:pos="8789"/>
      </w:tabs>
      <w:spacing w:after="0" w:line="360" w:lineRule="auto"/>
      <w:ind w:left="1276" w:right="28" w:hanging="1276"/>
    </w:pPr>
  </w:style>
  <w:style w:type="paragraph" w:styleId="TOC3">
    <w:name w:val="toc 3"/>
    <w:basedOn w:val="Normal"/>
    <w:next w:val="Normal"/>
    <w:autoRedefine/>
    <w:uiPriority w:val="39"/>
    <w:unhideWhenUsed/>
    <w:rsid w:val="006922FA"/>
    <w:pPr>
      <w:tabs>
        <w:tab w:val="left" w:pos="567"/>
        <w:tab w:val="right" w:leader="dot" w:pos="8789"/>
      </w:tabs>
      <w:spacing w:after="0" w:line="360" w:lineRule="auto"/>
      <w:ind w:left="567" w:right="28" w:hanging="567"/>
    </w:pPr>
  </w:style>
  <w:style w:type="paragraph" w:styleId="TOC4">
    <w:name w:val="toc 4"/>
    <w:basedOn w:val="Normal"/>
    <w:next w:val="Normal"/>
    <w:autoRedefine/>
    <w:uiPriority w:val="39"/>
    <w:unhideWhenUsed/>
    <w:rsid w:val="006922FA"/>
    <w:pPr>
      <w:tabs>
        <w:tab w:val="left" w:pos="1276"/>
        <w:tab w:val="right" w:leader="dot" w:pos="8789"/>
      </w:tabs>
      <w:spacing w:after="0" w:line="360" w:lineRule="auto"/>
      <w:ind w:left="1288" w:right="28" w:hanging="721"/>
    </w:pPr>
  </w:style>
  <w:style w:type="paragraph" w:customStyle="1" w:styleId="test">
    <w:name w:val="test"/>
    <w:basedOn w:val="Normal"/>
    <w:link w:val="testChar"/>
    <w:rsid w:val="00C23B18"/>
  </w:style>
  <w:style w:type="paragraph" w:customStyle="1" w:styleId="BngC1">
    <w:name w:val="Bảng C1"/>
    <w:basedOn w:val="Normal"/>
    <w:next w:val="Normal"/>
    <w:link w:val="BngC1Char"/>
    <w:autoRedefine/>
    <w:qFormat/>
    <w:rsid w:val="00D32ECE"/>
    <w:pPr>
      <w:numPr>
        <w:numId w:val="3"/>
      </w:numPr>
      <w:spacing w:after="0" w:line="360" w:lineRule="auto"/>
      <w:jc w:val="center"/>
    </w:pPr>
    <w:rPr>
      <w:lang w:eastAsia="vi-VN"/>
    </w:rPr>
  </w:style>
  <w:style w:type="character" w:customStyle="1" w:styleId="testChar">
    <w:name w:val="test Char"/>
    <w:basedOn w:val="DefaultParagraphFont"/>
    <w:link w:val="test"/>
    <w:rsid w:val="00C23B18"/>
  </w:style>
  <w:style w:type="paragraph" w:customStyle="1" w:styleId="BngC2">
    <w:name w:val="Bảng C2"/>
    <w:basedOn w:val="Normal"/>
    <w:next w:val="Normal"/>
    <w:link w:val="BngC2Char"/>
    <w:autoRedefine/>
    <w:qFormat/>
    <w:rsid w:val="00507047"/>
    <w:pPr>
      <w:numPr>
        <w:numId w:val="4"/>
      </w:numPr>
      <w:spacing w:after="0" w:line="360" w:lineRule="auto"/>
      <w:jc w:val="center"/>
    </w:pPr>
  </w:style>
  <w:style w:type="character" w:customStyle="1" w:styleId="BngC1Char">
    <w:name w:val="Bảng C1 Char"/>
    <w:basedOn w:val="DefaultParagraphFont"/>
    <w:link w:val="BngC1"/>
    <w:rsid w:val="00D32ECE"/>
    <w:rPr>
      <w:lang w:eastAsia="vi-VN"/>
    </w:rPr>
  </w:style>
  <w:style w:type="paragraph" w:customStyle="1" w:styleId="BngC3">
    <w:name w:val="Bảng C3"/>
    <w:basedOn w:val="Normal"/>
    <w:next w:val="Normal"/>
    <w:link w:val="BngC3Char"/>
    <w:autoRedefine/>
    <w:qFormat/>
    <w:rsid w:val="005A096F"/>
    <w:pPr>
      <w:numPr>
        <w:numId w:val="5"/>
      </w:numPr>
      <w:spacing w:before="120" w:after="0" w:line="360" w:lineRule="auto"/>
      <w:jc w:val="center"/>
    </w:pPr>
  </w:style>
  <w:style w:type="character" w:customStyle="1" w:styleId="BngC2Char">
    <w:name w:val="Bảng C2 Char"/>
    <w:basedOn w:val="DefaultParagraphFont"/>
    <w:link w:val="BngC2"/>
    <w:rsid w:val="00507047"/>
  </w:style>
  <w:style w:type="paragraph" w:styleId="Caption">
    <w:name w:val="caption"/>
    <w:basedOn w:val="Normal"/>
    <w:next w:val="Normal"/>
    <w:uiPriority w:val="35"/>
    <w:unhideWhenUsed/>
    <w:qFormat/>
    <w:rsid w:val="00426BAC"/>
    <w:pPr>
      <w:spacing w:line="240" w:lineRule="auto"/>
    </w:pPr>
    <w:rPr>
      <w:b/>
      <w:bCs/>
      <w:color w:val="4F81BD" w:themeColor="accent1"/>
      <w:sz w:val="18"/>
      <w:szCs w:val="18"/>
    </w:rPr>
  </w:style>
  <w:style w:type="paragraph" w:customStyle="1" w:styleId="BngC4">
    <w:name w:val="Bảng C4"/>
    <w:basedOn w:val="Normal"/>
    <w:next w:val="Normal"/>
    <w:link w:val="BngC4Char"/>
    <w:autoRedefine/>
    <w:qFormat/>
    <w:rsid w:val="00E01A39"/>
    <w:pPr>
      <w:numPr>
        <w:numId w:val="19"/>
      </w:numPr>
      <w:spacing w:after="0" w:line="360" w:lineRule="auto"/>
      <w:ind w:right="-143"/>
      <w:jc w:val="center"/>
    </w:pPr>
    <w:rPr>
      <w:rFonts w:cs="Times New Roman"/>
      <w:snapToGrid w:val="0"/>
      <w:w w:val="0"/>
      <w:lang w:eastAsia="vi-VN"/>
    </w:rPr>
  </w:style>
  <w:style w:type="character" w:customStyle="1" w:styleId="BngC3Char">
    <w:name w:val="Bảng C3 Char"/>
    <w:basedOn w:val="DefaultParagraphFont"/>
    <w:link w:val="BngC3"/>
    <w:rsid w:val="005A096F"/>
  </w:style>
  <w:style w:type="paragraph" w:customStyle="1" w:styleId="BngC5">
    <w:name w:val="Bảng C5"/>
    <w:basedOn w:val="Normal"/>
    <w:next w:val="Normal"/>
    <w:link w:val="BngC5Char"/>
    <w:autoRedefine/>
    <w:qFormat/>
    <w:rsid w:val="00426BAC"/>
    <w:pPr>
      <w:numPr>
        <w:numId w:val="6"/>
      </w:numPr>
      <w:spacing w:after="0" w:line="360" w:lineRule="auto"/>
      <w:jc w:val="center"/>
    </w:pPr>
    <w:rPr>
      <w:sz w:val="28"/>
    </w:rPr>
  </w:style>
  <w:style w:type="character" w:customStyle="1" w:styleId="BngC4Char">
    <w:name w:val="Bảng C4 Char"/>
    <w:basedOn w:val="DefaultParagraphFont"/>
    <w:link w:val="BngC4"/>
    <w:rsid w:val="00E01A39"/>
    <w:rPr>
      <w:rFonts w:cs="Times New Roman"/>
      <w:snapToGrid w:val="0"/>
      <w:w w:val="0"/>
      <w:lang w:eastAsia="vi-VN"/>
    </w:rPr>
  </w:style>
  <w:style w:type="paragraph" w:customStyle="1" w:styleId="HnhC1">
    <w:name w:val="Hình C1"/>
    <w:basedOn w:val="Normal"/>
    <w:next w:val="Normal"/>
    <w:link w:val="HnhC1Char"/>
    <w:autoRedefine/>
    <w:qFormat/>
    <w:rsid w:val="003A446F"/>
    <w:pPr>
      <w:widowControl w:val="0"/>
      <w:numPr>
        <w:numId w:val="7"/>
      </w:numPr>
      <w:spacing w:after="0" w:line="360" w:lineRule="auto"/>
      <w:jc w:val="center"/>
    </w:pPr>
    <w:rPr>
      <w:rFonts w:cs="Times New Roman"/>
      <w:szCs w:val="28"/>
    </w:rPr>
  </w:style>
  <w:style w:type="character" w:customStyle="1" w:styleId="BngC5Char">
    <w:name w:val="Bảng C5 Char"/>
    <w:basedOn w:val="DefaultParagraphFont"/>
    <w:link w:val="BngC5"/>
    <w:rsid w:val="00426BAC"/>
    <w:rPr>
      <w:sz w:val="28"/>
    </w:rPr>
  </w:style>
  <w:style w:type="paragraph" w:customStyle="1" w:styleId="HnhC2">
    <w:name w:val="Hình C2"/>
    <w:basedOn w:val="Normal"/>
    <w:next w:val="Normal"/>
    <w:link w:val="HnhC2Char"/>
    <w:autoRedefine/>
    <w:qFormat/>
    <w:rsid w:val="000A7EAD"/>
    <w:pPr>
      <w:widowControl w:val="0"/>
      <w:numPr>
        <w:numId w:val="8"/>
      </w:numPr>
      <w:spacing w:after="0" w:line="360" w:lineRule="auto"/>
      <w:jc w:val="center"/>
    </w:pPr>
  </w:style>
  <w:style w:type="character" w:customStyle="1" w:styleId="HnhC1Char">
    <w:name w:val="Hình C1 Char"/>
    <w:basedOn w:val="DefaultParagraphFont"/>
    <w:link w:val="HnhC1"/>
    <w:rsid w:val="003A446F"/>
    <w:rPr>
      <w:rFonts w:cs="Times New Roman"/>
      <w:szCs w:val="28"/>
    </w:rPr>
  </w:style>
  <w:style w:type="paragraph" w:customStyle="1" w:styleId="HnhC3">
    <w:name w:val="Hình C3"/>
    <w:basedOn w:val="Normal"/>
    <w:next w:val="Normal"/>
    <w:link w:val="HnhC3Char"/>
    <w:autoRedefine/>
    <w:qFormat/>
    <w:rsid w:val="000C2515"/>
    <w:pPr>
      <w:spacing w:after="0"/>
      <w:jc w:val="center"/>
    </w:pPr>
    <w:rPr>
      <w:lang w:eastAsia="vi-VN"/>
    </w:rPr>
  </w:style>
  <w:style w:type="character" w:customStyle="1" w:styleId="HnhC2Char">
    <w:name w:val="Hình C2 Char"/>
    <w:basedOn w:val="DefaultParagraphFont"/>
    <w:link w:val="HnhC2"/>
    <w:rsid w:val="000A7EAD"/>
  </w:style>
  <w:style w:type="paragraph" w:customStyle="1" w:styleId="HnhC4">
    <w:name w:val="Hình C4"/>
    <w:basedOn w:val="Normal"/>
    <w:next w:val="Normal"/>
    <w:link w:val="HnhC4Char"/>
    <w:autoRedefine/>
    <w:qFormat/>
    <w:rsid w:val="00F24AAD"/>
    <w:pPr>
      <w:numPr>
        <w:numId w:val="9"/>
      </w:numPr>
      <w:spacing w:after="0" w:line="360" w:lineRule="auto"/>
      <w:jc w:val="center"/>
    </w:pPr>
  </w:style>
  <w:style w:type="character" w:customStyle="1" w:styleId="HnhC3Char">
    <w:name w:val="Hình C3 Char"/>
    <w:basedOn w:val="DefaultParagraphFont"/>
    <w:link w:val="HnhC3"/>
    <w:rsid w:val="000C2515"/>
    <w:rPr>
      <w:lang w:eastAsia="vi-VN"/>
    </w:rPr>
  </w:style>
  <w:style w:type="paragraph" w:customStyle="1" w:styleId="HnhC5">
    <w:name w:val="Hình C5"/>
    <w:basedOn w:val="Normal"/>
    <w:next w:val="Normal"/>
    <w:link w:val="HnhC5Char"/>
    <w:autoRedefine/>
    <w:qFormat/>
    <w:rsid w:val="00426BAC"/>
    <w:pPr>
      <w:numPr>
        <w:numId w:val="10"/>
      </w:numPr>
      <w:spacing w:after="0" w:line="360" w:lineRule="auto"/>
      <w:jc w:val="center"/>
    </w:pPr>
    <w:rPr>
      <w:sz w:val="28"/>
    </w:rPr>
  </w:style>
  <w:style w:type="character" w:customStyle="1" w:styleId="HnhC4Char">
    <w:name w:val="Hình C4 Char"/>
    <w:basedOn w:val="DefaultParagraphFont"/>
    <w:link w:val="HnhC4"/>
    <w:rsid w:val="00F24AAD"/>
  </w:style>
  <w:style w:type="character" w:customStyle="1" w:styleId="HnhC5Char">
    <w:name w:val="Hình C5 Char"/>
    <w:basedOn w:val="DefaultParagraphFont"/>
    <w:link w:val="HnhC5"/>
    <w:rsid w:val="00426BAC"/>
    <w:rPr>
      <w:sz w:val="28"/>
    </w:rPr>
  </w:style>
  <w:style w:type="paragraph" w:styleId="Header">
    <w:name w:val="header"/>
    <w:basedOn w:val="Normal"/>
    <w:link w:val="HeaderChar"/>
    <w:uiPriority w:val="99"/>
    <w:unhideWhenUsed/>
    <w:rsid w:val="00AA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40"/>
  </w:style>
  <w:style w:type="paragraph" w:styleId="Footer">
    <w:name w:val="footer"/>
    <w:basedOn w:val="Normal"/>
    <w:link w:val="FooterChar"/>
    <w:uiPriority w:val="99"/>
    <w:unhideWhenUsed/>
    <w:rsid w:val="00AA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40"/>
  </w:style>
  <w:style w:type="character" w:customStyle="1" w:styleId="hps">
    <w:name w:val="hps"/>
    <w:basedOn w:val="DefaultParagraphFont"/>
    <w:rsid w:val="00646EAC"/>
  </w:style>
  <w:style w:type="table" w:styleId="TableGrid">
    <w:name w:val="Table Grid"/>
    <w:basedOn w:val="TableNormal"/>
    <w:uiPriority w:val="59"/>
    <w:rsid w:val="0020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normal"/>
    <w:basedOn w:val="DefaultParagraphFont"/>
    <w:uiPriority w:val="20"/>
    <w:qFormat/>
    <w:rsid w:val="00426BAC"/>
    <w:rPr>
      <w:i/>
      <w:iCs/>
    </w:rPr>
  </w:style>
  <w:style w:type="character" w:customStyle="1" w:styleId="atn">
    <w:name w:val="atn"/>
    <w:basedOn w:val="DefaultParagraphFont"/>
    <w:rsid w:val="00D06F6C"/>
  </w:style>
  <w:style w:type="character" w:customStyle="1" w:styleId="longtext">
    <w:name w:val="long_text"/>
    <w:basedOn w:val="DefaultParagraphFont"/>
    <w:rsid w:val="00CD590E"/>
  </w:style>
  <w:style w:type="character" w:styleId="Strong">
    <w:name w:val="Strong"/>
    <w:basedOn w:val="DefaultParagraphFont"/>
    <w:uiPriority w:val="22"/>
    <w:qFormat/>
    <w:rsid w:val="00426BAC"/>
    <w:rPr>
      <w:b/>
      <w:bCs/>
    </w:rPr>
  </w:style>
  <w:style w:type="paragraph" w:styleId="NormalWeb">
    <w:name w:val="Normal (Web)"/>
    <w:basedOn w:val="Normal"/>
    <w:uiPriority w:val="99"/>
    <w:unhideWhenUsed/>
    <w:rsid w:val="001C0EDA"/>
    <w:pPr>
      <w:spacing w:before="100" w:beforeAutospacing="1" w:after="100" w:afterAutospacing="1" w:line="240" w:lineRule="auto"/>
    </w:pPr>
    <w:rPr>
      <w:rFonts w:eastAsia="Times New Roman" w:cs="Times New Roman"/>
      <w:sz w:val="24"/>
      <w:szCs w:val="24"/>
    </w:rPr>
  </w:style>
  <w:style w:type="character" w:customStyle="1" w:styleId="fl">
    <w:name w:val="fl"/>
    <w:basedOn w:val="DefaultParagraphFont"/>
    <w:rsid w:val="0027057C"/>
  </w:style>
  <w:style w:type="paragraph" w:customStyle="1" w:styleId="MucTL1">
    <w:name w:val="Muc TL 1"/>
    <w:basedOn w:val="ListParagraph"/>
    <w:next w:val="Normal"/>
    <w:link w:val="MucTL1Char"/>
    <w:autoRedefine/>
    <w:qFormat/>
    <w:rsid w:val="00426BAC"/>
    <w:pPr>
      <w:widowControl w:val="0"/>
      <w:numPr>
        <w:numId w:val="11"/>
      </w:numPr>
      <w:spacing w:after="0" w:line="360" w:lineRule="auto"/>
    </w:pPr>
    <w:rPr>
      <w:b/>
      <w:sz w:val="28"/>
      <w:szCs w:val="28"/>
    </w:rPr>
  </w:style>
  <w:style w:type="paragraph" w:customStyle="1" w:styleId="MucTL2">
    <w:name w:val="Muc TL 2"/>
    <w:basedOn w:val="ListParagraph"/>
    <w:next w:val="Normal"/>
    <w:link w:val="MucTL2Char"/>
    <w:autoRedefine/>
    <w:qFormat/>
    <w:rsid w:val="00BF52C3"/>
    <w:pPr>
      <w:widowControl w:val="0"/>
      <w:numPr>
        <w:ilvl w:val="1"/>
        <w:numId w:val="11"/>
      </w:numPr>
      <w:spacing w:after="0" w:line="360" w:lineRule="auto"/>
      <w:ind w:left="567" w:hanging="573"/>
    </w:pPr>
    <w:rPr>
      <w:rFonts w:cs="Times New Roman"/>
      <w:b/>
      <w:sz w:val="28"/>
      <w:szCs w:val="28"/>
    </w:rPr>
  </w:style>
  <w:style w:type="character" w:customStyle="1" w:styleId="MucTL1Char">
    <w:name w:val="Muc TL 1 Char"/>
    <w:basedOn w:val="ListParagraphChar"/>
    <w:link w:val="MucTL1"/>
    <w:rsid w:val="00426BAC"/>
    <w:rPr>
      <w:b/>
      <w:sz w:val="28"/>
      <w:szCs w:val="28"/>
    </w:rPr>
  </w:style>
  <w:style w:type="paragraph" w:customStyle="1" w:styleId="MucTL3">
    <w:name w:val="Muc TL 3"/>
    <w:basedOn w:val="ListParagraph"/>
    <w:next w:val="Normal"/>
    <w:link w:val="MucTL3Char"/>
    <w:autoRedefine/>
    <w:qFormat/>
    <w:rsid w:val="00426BAC"/>
    <w:pPr>
      <w:widowControl w:val="0"/>
      <w:numPr>
        <w:ilvl w:val="2"/>
        <w:numId w:val="11"/>
      </w:numPr>
      <w:spacing w:after="0" w:line="360" w:lineRule="auto"/>
    </w:pPr>
    <w:rPr>
      <w:rFonts w:asciiTheme="majorHAnsi" w:hAnsiTheme="majorHAnsi" w:cstheme="majorHAnsi"/>
      <w:b/>
      <w:sz w:val="28"/>
      <w:szCs w:val="28"/>
    </w:rPr>
  </w:style>
  <w:style w:type="character" w:customStyle="1" w:styleId="MucTL2Char">
    <w:name w:val="Muc TL 2 Char"/>
    <w:basedOn w:val="ListParagraphChar"/>
    <w:link w:val="MucTL2"/>
    <w:rsid w:val="00BF52C3"/>
    <w:rPr>
      <w:rFonts w:cs="Times New Roman"/>
      <w:b/>
      <w:sz w:val="28"/>
      <w:szCs w:val="28"/>
    </w:rPr>
  </w:style>
  <w:style w:type="character" w:customStyle="1" w:styleId="MucTL3Char">
    <w:name w:val="Muc TL 3 Char"/>
    <w:basedOn w:val="ListParagraphChar"/>
    <w:link w:val="MucTL3"/>
    <w:rsid w:val="00426BAC"/>
    <w:rPr>
      <w:rFonts w:asciiTheme="majorHAnsi" w:hAnsiTheme="majorHAnsi" w:cstheme="majorHAnsi"/>
      <w:b/>
      <w:sz w:val="28"/>
      <w:szCs w:val="28"/>
    </w:rPr>
  </w:style>
  <w:style w:type="paragraph" w:customStyle="1" w:styleId="MucTL4">
    <w:name w:val="Muc TL4"/>
    <w:basedOn w:val="ListParagraph"/>
    <w:link w:val="MucTL4Char"/>
    <w:qFormat/>
    <w:rsid w:val="00426BAC"/>
    <w:pPr>
      <w:widowControl w:val="0"/>
      <w:spacing w:after="0" w:line="360" w:lineRule="auto"/>
      <w:ind w:left="0"/>
    </w:pPr>
    <w:rPr>
      <w:rFonts w:cs="Times New Roman"/>
      <w:b/>
      <w:sz w:val="28"/>
      <w:szCs w:val="28"/>
      <w:lang w:val="vi-VN"/>
    </w:rPr>
  </w:style>
  <w:style w:type="character" w:customStyle="1" w:styleId="MucTL4Char">
    <w:name w:val="Muc TL4 Char"/>
    <w:basedOn w:val="ListParagraphChar"/>
    <w:link w:val="MucTL4"/>
    <w:rsid w:val="00426BAC"/>
    <w:rPr>
      <w:rFonts w:cs="Times New Roman"/>
      <w:b/>
      <w:sz w:val="28"/>
      <w:szCs w:val="28"/>
      <w:lang w:val="vi-VN"/>
    </w:rPr>
  </w:style>
  <w:style w:type="character" w:customStyle="1" w:styleId="st">
    <w:name w:val="st"/>
    <w:basedOn w:val="DefaultParagraphFont"/>
    <w:rsid w:val="00A666E7"/>
  </w:style>
  <w:style w:type="paragraph" w:styleId="FootnoteText">
    <w:name w:val="footnote text"/>
    <w:basedOn w:val="Normal"/>
    <w:link w:val="FootnoteTextChar"/>
    <w:uiPriority w:val="99"/>
    <w:semiHidden/>
    <w:unhideWhenUsed/>
    <w:rsid w:val="00145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DE"/>
    <w:rPr>
      <w:sz w:val="20"/>
      <w:szCs w:val="20"/>
    </w:rPr>
  </w:style>
  <w:style w:type="character" w:styleId="FootnoteReference">
    <w:name w:val="footnote reference"/>
    <w:basedOn w:val="DefaultParagraphFont"/>
    <w:uiPriority w:val="99"/>
    <w:semiHidden/>
    <w:unhideWhenUsed/>
    <w:rsid w:val="001456DE"/>
    <w:rPr>
      <w:vertAlign w:val="superscript"/>
    </w:rPr>
  </w:style>
  <w:style w:type="character" w:customStyle="1" w:styleId="shorttext">
    <w:name w:val="short_text"/>
    <w:basedOn w:val="DefaultParagraphFont"/>
    <w:rsid w:val="00337F50"/>
  </w:style>
  <w:style w:type="paragraph" w:styleId="EndnoteText">
    <w:name w:val="endnote text"/>
    <w:basedOn w:val="Normal"/>
    <w:link w:val="EndnoteTextChar"/>
    <w:uiPriority w:val="99"/>
    <w:semiHidden/>
    <w:unhideWhenUsed/>
    <w:rsid w:val="00744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C67"/>
    <w:rPr>
      <w:sz w:val="20"/>
      <w:szCs w:val="20"/>
    </w:rPr>
  </w:style>
  <w:style w:type="character" w:styleId="EndnoteReference">
    <w:name w:val="endnote reference"/>
    <w:basedOn w:val="DefaultParagraphFont"/>
    <w:uiPriority w:val="99"/>
    <w:semiHidden/>
    <w:unhideWhenUsed/>
    <w:rsid w:val="00744C67"/>
    <w:rPr>
      <w:vertAlign w:val="superscript"/>
    </w:rPr>
  </w:style>
  <w:style w:type="paragraph" w:customStyle="1" w:styleId="Phuluc">
    <w:name w:val="Phu luc"/>
    <w:basedOn w:val="Normal"/>
    <w:autoRedefine/>
    <w:rsid w:val="00A10B0D"/>
    <w:pPr>
      <w:widowControl w:val="0"/>
      <w:numPr>
        <w:numId w:val="12"/>
      </w:numPr>
      <w:spacing w:after="0" w:line="360" w:lineRule="auto"/>
      <w:jc w:val="both"/>
    </w:pPr>
    <w:rPr>
      <w:rFonts w:cs="Times New Roman"/>
      <w:b/>
      <w:szCs w:val="28"/>
    </w:rPr>
  </w:style>
  <w:style w:type="paragraph" w:customStyle="1" w:styleId="HpC3">
    <w:name w:val="Hộp C3"/>
    <w:basedOn w:val="ListParagraph"/>
    <w:link w:val="HpC3Char"/>
    <w:autoRedefine/>
    <w:qFormat/>
    <w:rsid w:val="00B67DAB"/>
    <w:pPr>
      <w:spacing w:after="0"/>
      <w:ind w:left="0"/>
      <w:contextualSpacing w:val="0"/>
      <w:jc w:val="center"/>
    </w:pPr>
  </w:style>
  <w:style w:type="paragraph" w:customStyle="1" w:styleId="HpC4">
    <w:name w:val="Hộp C4"/>
    <w:basedOn w:val="ListParagraph"/>
    <w:link w:val="HpC4Char"/>
    <w:autoRedefine/>
    <w:qFormat/>
    <w:rsid w:val="00474C67"/>
    <w:pPr>
      <w:widowControl w:val="0"/>
      <w:numPr>
        <w:numId w:val="14"/>
      </w:numPr>
      <w:spacing w:after="0" w:line="360" w:lineRule="auto"/>
      <w:ind w:left="284" w:firstLine="0"/>
      <w:contextualSpacing w:val="0"/>
      <w:jc w:val="center"/>
    </w:pPr>
    <w:rPr>
      <w:rFonts w:cs="Times New Roman"/>
      <w:sz w:val="28"/>
      <w:szCs w:val="28"/>
    </w:rPr>
  </w:style>
  <w:style w:type="character" w:customStyle="1" w:styleId="HpC3Char">
    <w:name w:val="Hộp C3 Char"/>
    <w:basedOn w:val="ListParagraphChar"/>
    <w:link w:val="HpC3"/>
    <w:rsid w:val="00B67DAB"/>
  </w:style>
  <w:style w:type="paragraph" w:customStyle="1" w:styleId="HpC5">
    <w:name w:val="Hộp C5"/>
    <w:basedOn w:val="ListParagraph"/>
    <w:link w:val="HpC5Char"/>
    <w:autoRedefine/>
    <w:qFormat/>
    <w:rsid w:val="00474C67"/>
    <w:pPr>
      <w:numPr>
        <w:numId w:val="15"/>
      </w:numPr>
      <w:spacing w:after="0" w:line="360" w:lineRule="auto"/>
      <w:ind w:left="284" w:firstLine="0"/>
      <w:contextualSpacing w:val="0"/>
      <w:jc w:val="center"/>
    </w:pPr>
    <w:rPr>
      <w:rFonts w:cs="Times New Roman"/>
      <w:sz w:val="28"/>
      <w:szCs w:val="28"/>
    </w:rPr>
  </w:style>
  <w:style w:type="character" w:customStyle="1" w:styleId="HpC4Char">
    <w:name w:val="Hộp C4 Char"/>
    <w:basedOn w:val="ListParagraphChar"/>
    <w:link w:val="HpC4"/>
    <w:rsid w:val="00474C67"/>
    <w:rPr>
      <w:rFonts w:cs="Times New Roman"/>
      <w:sz w:val="28"/>
      <w:szCs w:val="28"/>
    </w:rPr>
  </w:style>
  <w:style w:type="character" w:customStyle="1" w:styleId="HpC5Char">
    <w:name w:val="Hộp C5 Char"/>
    <w:basedOn w:val="ListParagraphChar"/>
    <w:link w:val="HpC5"/>
    <w:rsid w:val="00474C67"/>
    <w:rPr>
      <w:rFonts w:cs="Times New Roman"/>
      <w:sz w:val="28"/>
      <w:szCs w:val="28"/>
    </w:rPr>
  </w:style>
  <w:style w:type="paragraph" w:customStyle="1" w:styleId="Default">
    <w:name w:val="Default"/>
    <w:rsid w:val="00A21DDF"/>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A21DDF"/>
    <w:rPr>
      <w:sz w:val="16"/>
      <w:szCs w:val="16"/>
    </w:rPr>
  </w:style>
  <w:style w:type="paragraph" w:styleId="CommentText">
    <w:name w:val="annotation text"/>
    <w:basedOn w:val="Normal"/>
    <w:link w:val="CommentTextChar"/>
    <w:uiPriority w:val="99"/>
    <w:semiHidden/>
    <w:unhideWhenUsed/>
    <w:rsid w:val="00A21DDF"/>
    <w:pPr>
      <w:widowControl w:val="0"/>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1DD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21DDF"/>
    <w:rPr>
      <w:b/>
      <w:bCs/>
    </w:rPr>
  </w:style>
  <w:style w:type="character" w:customStyle="1" w:styleId="CommentSubjectChar">
    <w:name w:val="Comment Subject Char"/>
    <w:basedOn w:val="CommentTextChar"/>
    <w:link w:val="CommentSubject"/>
    <w:uiPriority w:val="99"/>
    <w:semiHidden/>
    <w:rsid w:val="00A21DDF"/>
    <w:rPr>
      <w:rFonts w:asciiTheme="minorHAnsi" w:hAnsiTheme="minorHAnsi"/>
      <w:b/>
      <w:bCs/>
      <w:sz w:val="20"/>
      <w:szCs w:val="20"/>
    </w:rPr>
  </w:style>
  <w:style w:type="paragraph" w:customStyle="1" w:styleId="Mu">
    <w:name w:val="Mở đầu"/>
    <w:basedOn w:val="Normal"/>
    <w:link w:val="MuChar"/>
    <w:qFormat/>
    <w:rsid w:val="00A1456F"/>
    <w:pPr>
      <w:widowControl w:val="0"/>
      <w:numPr>
        <w:numId w:val="18"/>
      </w:numPr>
      <w:spacing w:after="0" w:line="360" w:lineRule="auto"/>
    </w:pPr>
    <w:rPr>
      <w:rFonts w:cs="Times New Roman"/>
      <w:b/>
      <w:szCs w:val="28"/>
      <w:lang w:val="vi-VN"/>
    </w:rPr>
  </w:style>
  <w:style w:type="paragraph" w:customStyle="1" w:styleId="Ktlun">
    <w:name w:val="Kết luận"/>
    <w:basedOn w:val="Normal"/>
    <w:link w:val="KtlunChar"/>
    <w:qFormat/>
    <w:rsid w:val="00DD4561"/>
    <w:pPr>
      <w:widowControl w:val="0"/>
      <w:tabs>
        <w:tab w:val="center" w:pos="4394"/>
        <w:tab w:val="left" w:pos="5743"/>
      </w:tabs>
      <w:spacing w:after="0" w:line="360" w:lineRule="auto"/>
    </w:pPr>
    <w:rPr>
      <w:rFonts w:cs="Times New Roman"/>
      <w:b/>
      <w:sz w:val="28"/>
      <w:szCs w:val="28"/>
    </w:rPr>
  </w:style>
  <w:style w:type="character" w:customStyle="1" w:styleId="MuChar">
    <w:name w:val="Mở đầu Char"/>
    <w:basedOn w:val="DefaultParagraphFont"/>
    <w:link w:val="Mu"/>
    <w:rsid w:val="00A1456F"/>
    <w:rPr>
      <w:rFonts w:cs="Times New Roman"/>
      <w:b/>
      <w:szCs w:val="28"/>
      <w:lang w:val="vi-VN"/>
    </w:rPr>
  </w:style>
  <w:style w:type="paragraph" w:customStyle="1" w:styleId="Kinngh">
    <w:name w:val="Kiến nghị"/>
    <w:basedOn w:val="Normal"/>
    <w:link w:val="KinnghChar"/>
    <w:qFormat/>
    <w:rsid w:val="00DD4561"/>
    <w:pPr>
      <w:widowControl w:val="0"/>
      <w:spacing w:after="0" w:line="360" w:lineRule="auto"/>
      <w:jc w:val="center"/>
    </w:pPr>
    <w:rPr>
      <w:rFonts w:cs="Times New Roman"/>
      <w:b/>
      <w:sz w:val="28"/>
      <w:szCs w:val="28"/>
    </w:rPr>
  </w:style>
  <w:style w:type="character" w:customStyle="1" w:styleId="KtlunChar">
    <w:name w:val="Kết luận Char"/>
    <w:basedOn w:val="DefaultParagraphFont"/>
    <w:link w:val="Ktlun"/>
    <w:rsid w:val="00DD4561"/>
    <w:rPr>
      <w:rFonts w:cs="Times New Roman"/>
      <w:b/>
      <w:sz w:val="28"/>
      <w:szCs w:val="28"/>
    </w:rPr>
  </w:style>
  <w:style w:type="paragraph" w:customStyle="1" w:styleId="Cngtrnh">
    <w:name w:val="Công trình"/>
    <w:basedOn w:val="Normal"/>
    <w:link w:val="CngtrnhChar"/>
    <w:qFormat/>
    <w:rsid w:val="00DD4561"/>
    <w:pPr>
      <w:widowControl w:val="0"/>
      <w:spacing w:after="0" w:line="360" w:lineRule="auto"/>
      <w:jc w:val="center"/>
    </w:pPr>
    <w:rPr>
      <w:rFonts w:cs="Times New Roman"/>
      <w:b/>
      <w:sz w:val="28"/>
      <w:szCs w:val="28"/>
    </w:rPr>
  </w:style>
  <w:style w:type="character" w:customStyle="1" w:styleId="KinnghChar">
    <w:name w:val="Kiến nghị Char"/>
    <w:basedOn w:val="DefaultParagraphFont"/>
    <w:link w:val="Kinngh"/>
    <w:rsid w:val="00DD4561"/>
    <w:rPr>
      <w:rFonts w:cs="Times New Roman"/>
      <w:b/>
      <w:sz w:val="28"/>
      <w:szCs w:val="28"/>
    </w:rPr>
  </w:style>
  <w:style w:type="paragraph" w:customStyle="1" w:styleId="Tiliuthamkho">
    <w:name w:val="Tài liệu tham khảo"/>
    <w:basedOn w:val="Normal"/>
    <w:link w:val="TiliuthamkhoChar"/>
    <w:qFormat/>
    <w:rsid w:val="00DD4561"/>
    <w:pPr>
      <w:widowControl w:val="0"/>
      <w:spacing w:after="0" w:line="360" w:lineRule="auto"/>
      <w:jc w:val="center"/>
    </w:pPr>
    <w:rPr>
      <w:rFonts w:cs="Times New Roman"/>
      <w:b/>
      <w:sz w:val="28"/>
      <w:szCs w:val="28"/>
    </w:rPr>
  </w:style>
  <w:style w:type="character" w:customStyle="1" w:styleId="CngtrnhChar">
    <w:name w:val="Công trình Char"/>
    <w:basedOn w:val="DefaultParagraphFont"/>
    <w:link w:val="Cngtrnh"/>
    <w:rsid w:val="00DD4561"/>
    <w:rPr>
      <w:rFonts w:cs="Times New Roman"/>
      <w:b/>
      <w:sz w:val="28"/>
      <w:szCs w:val="28"/>
    </w:rPr>
  </w:style>
  <w:style w:type="paragraph" w:styleId="TOC5">
    <w:name w:val="toc 5"/>
    <w:basedOn w:val="Normal"/>
    <w:next w:val="Normal"/>
    <w:autoRedefine/>
    <w:uiPriority w:val="39"/>
    <w:unhideWhenUsed/>
    <w:rsid w:val="008A1341"/>
    <w:pPr>
      <w:tabs>
        <w:tab w:val="right" w:leader="dot" w:pos="8778"/>
      </w:tabs>
      <w:spacing w:after="100"/>
    </w:pPr>
  </w:style>
  <w:style w:type="character" w:customStyle="1" w:styleId="TiliuthamkhoChar">
    <w:name w:val="Tài liệu tham khảo Char"/>
    <w:basedOn w:val="DefaultParagraphFont"/>
    <w:link w:val="Tiliuthamkho"/>
    <w:rsid w:val="00DD4561"/>
    <w:rPr>
      <w:rFonts w:cs="Times New Roman"/>
      <w:b/>
      <w:sz w:val="28"/>
      <w:szCs w:val="28"/>
    </w:rPr>
  </w:style>
  <w:style w:type="paragraph" w:styleId="TOC9">
    <w:name w:val="toc 9"/>
    <w:basedOn w:val="Normal"/>
    <w:next w:val="Normal"/>
    <w:autoRedefine/>
    <w:uiPriority w:val="39"/>
    <w:unhideWhenUsed/>
    <w:rsid w:val="006922FA"/>
    <w:pPr>
      <w:tabs>
        <w:tab w:val="left" w:pos="1276"/>
        <w:tab w:val="right" w:leader="dot" w:pos="8789"/>
      </w:tabs>
      <w:spacing w:after="0" w:line="360" w:lineRule="auto"/>
      <w:ind w:left="1276" w:right="28" w:hanging="1276"/>
    </w:pPr>
  </w:style>
  <w:style w:type="paragraph" w:styleId="TOC6">
    <w:name w:val="toc 6"/>
    <w:basedOn w:val="Normal"/>
    <w:next w:val="Normal"/>
    <w:autoRedefine/>
    <w:uiPriority w:val="39"/>
    <w:unhideWhenUsed/>
    <w:rsid w:val="008A1341"/>
    <w:pPr>
      <w:tabs>
        <w:tab w:val="right" w:leader="dot" w:pos="8778"/>
      </w:tabs>
      <w:spacing w:after="100"/>
    </w:pPr>
  </w:style>
  <w:style w:type="paragraph" w:styleId="TOC7">
    <w:name w:val="toc 7"/>
    <w:basedOn w:val="Normal"/>
    <w:next w:val="Normal"/>
    <w:autoRedefine/>
    <w:uiPriority w:val="39"/>
    <w:unhideWhenUsed/>
    <w:rsid w:val="008A1341"/>
    <w:pPr>
      <w:tabs>
        <w:tab w:val="right" w:leader="dot" w:pos="8778"/>
      </w:tabs>
      <w:spacing w:after="100"/>
    </w:pPr>
  </w:style>
  <w:style w:type="paragraph" w:styleId="TOC8">
    <w:name w:val="toc 8"/>
    <w:basedOn w:val="Normal"/>
    <w:next w:val="Normal"/>
    <w:autoRedefine/>
    <w:uiPriority w:val="39"/>
    <w:unhideWhenUsed/>
    <w:rsid w:val="008A1341"/>
    <w:pPr>
      <w:tabs>
        <w:tab w:val="right" w:leader="dot" w:pos="8778"/>
      </w:tabs>
      <w:spacing w:after="100"/>
    </w:pPr>
  </w:style>
  <w:style w:type="paragraph" w:customStyle="1" w:styleId="PhulucLA">
    <w:name w:val="Phu luc LA"/>
    <w:basedOn w:val="ListParagraph"/>
    <w:link w:val="PhulucLAChar"/>
    <w:qFormat/>
    <w:rsid w:val="00001045"/>
    <w:pPr>
      <w:numPr>
        <w:numId w:val="17"/>
      </w:numPr>
      <w:tabs>
        <w:tab w:val="left" w:pos="1276"/>
      </w:tabs>
      <w:spacing w:after="0" w:line="360" w:lineRule="auto"/>
      <w:contextualSpacing w:val="0"/>
    </w:pPr>
    <w:rPr>
      <w:b/>
    </w:rPr>
  </w:style>
  <w:style w:type="paragraph" w:customStyle="1" w:styleId="Phlctiu">
    <w:name w:val="Phụ lục_tiêu đề"/>
    <w:basedOn w:val="Normal"/>
    <w:link w:val="PhlctiuChar"/>
    <w:qFormat/>
    <w:rsid w:val="003E434E"/>
    <w:pPr>
      <w:widowControl w:val="0"/>
      <w:spacing w:after="0" w:line="360" w:lineRule="auto"/>
      <w:jc w:val="center"/>
    </w:pPr>
    <w:rPr>
      <w:rFonts w:cs="Times New Roman"/>
      <w:b/>
      <w:sz w:val="28"/>
      <w:szCs w:val="28"/>
    </w:rPr>
  </w:style>
  <w:style w:type="character" w:customStyle="1" w:styleId="PhulucLAChar">
    <w:name w:val="Phu luc LA Char"/>
    <w:basedOn w:val="ListParagraphChar"/>
    <w:link w:val="PhulucLA"/>
    <w:rsid w:val="00001045"/>
    <w:rPr>
      <w:b/>
    </w:rPr>
  </w:style>
  <w:style w:type="character" w:customStyle="1" w:styleId="PhlctiuChar">
    <w:name w:val="Phụ lục_tiêu đề Char"/>
    <w:basedOn w:val="DefaultParagraphFont"/>
    <w:link w:val="Phlctiu"/>
    <w:rsid w:val="003E434E"/>
    <w:rPr>
      <w:rFonts w:cs="Times New Roman"/>
      <w:b/>
      <w:sz w:val="28"/>
      <w:szCs w:val="28"/>
    </w:rPr>
  </w:style>
  <w:style w:type="character" w:customStyle="1" w:styleId="apple-converted-space">
    <w:name w:val="apple-converted-space"/>
    <w:basedOn w:val="DefaultParagraphFont"/>
    <w:rsid w:val="00017B8F"/>
  </w:style>
  <w:style w:type="paragraph" w:customStyle="1" w:styleId="Mc">
    <w:name w:val="Mục"/>
    <w:basedOn w:val="ListParagraph"/>
    <w:next w:val="Normal"/>
    <w:autoRedefine/>
    <w:qFormat/>
    <w:rsid w:val="00A92304"/>
    <w:pPr>
      <w:numPr>
        <w:ilvl w:val="1"/>
        <w:numId w:val="20"/>
      </w:numPr>
      <w:spacing w:before="120" w:after="0" w:line="312" w:lineRule="auto"/>
      <w:ind w:left="588" w:hanging="588"/>
      <w:jc w:val="both"/>
    </w:pPr>
    <w:rPr>
      <w:rFonts w:eastAsia="Calibri" w:cs="Times New Roman"/>
      <w:b/>
      <w:sz w:val="28"/>
      <w:szCs w:val="28"/>
    </w:rPr>
  </w:style>
  <w:style w:type="paragraph" w:customStyle="1" w:styleId="Mc11">
    <w:name w:val="Mục 1.1"/>
    <w:basedOn w:val="Normal"/>
    <w:next w:val="Normal"/>
    <w:link w:val="Mc11Char"/>
    <w:autoRedefine/>
    <w:qFormat/>
    <w:rsid w:val="00A92304"/>
    <w:pPr>
      <w:numPr>
        <w:ilvl w:val="2"/>
        <w:numId w:val="20"/>
      </w:numPr>
      <w:tabs>
        <w:tab w:val="left" w:pos="851"/>
      </w:tabs>
      <w:spacing w:before="120" w:after="0" w:line="312" w:lineRule="auto"/>
      <w:ind w:left="0" w:firstLine="0"/>
      <w:jc w:val="both"/>
    </w:pPr>
    <w:rPr>
      <w:rFonts w:eastAsia="Calibri" w:cs="Times New Roman"/>
      <w:b/>
      <w:sz w:val="28"/>
      <w:szCs w:val="20"/>
    </w:rPr>
  </w:style>
  <w:style w:type="character" w:customStyle="1" w:styleId="Mc11Char">
    <w:name w:val="Mục 1.1 Char"/>
    <w:basedOn w:val="DefaultParagraphFont"/>
    <w:link w:val="Mc11"/>
    <w:rsid w:val="00A92304"/>
    <w:rPr>
      <w:rFonts w:eastAsia="Calibri" w:cs="Times New Roman"/>
      <w:b/>
      <w:sz w:val="28"/>
      <w:szCs w:val="20"/>
    </w:rPr>
  </w:style>
  <w:style w:type="character" w:customStyle="1" w:styleId="PicturecaptionItalic">
    <w:name w:val="Picture caption + Italic"/>
    <w:basedOn w:val="DefaultParagraphFont"/>
    <w:rsid w:val="00366870"/>
    <w:rPr>
      <w:rFonts w:ascii="AngsanaUPC" w:eastAsia="AngsanaUPC" w:hAnsi="AngsanaUPC" w:cs="AngsanaUPC"/>
      <w:i/>
      <w:iCs/>
      <w:color w:val="000000"/>
      <w:spacing w:val="0"/>
      <w:w w:val="100"/>
      <w:position w:val="0"/>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47263210">
      <w:bodyDiv w:val="1"/>
      <w:marLeft w:val="0"/>
      <w:marRight w:val="0"/>
      <w:marTop w:val="0"/>
      <w:marBottom w:val="0"/>
      <w:divBdr>
        <w:top w:val="none" w:sz="0" w:space="0" w:color="auto"/>
        <w:left w:val="none" w:sz="0" w:space="0" w:color="auto"/>
        <w:bottom w:val="none" w:sz="0" w:space="0" w:color="auto"/>
        <w:right w:val="none" w:sz="0" w:space="0" w:color="auto"/>
      </w:divBdr>
    </w:div>
    <w:div w:id="84424159">
      <w:bodyDiv w:val="1"/>
      <w:marLeft w:val="0"/>
      <w:marRight w:val="0"/>
      <w:marTop w:val="0"/>
      <w:marBottom w:val="0"/>
      <w:divBdr>
        <w:top w:val="none" w:sz="0" w:space="0" w:color="auto"/>
        <w:left w:val="none" w:sz="0" w:space="0" w:color="auto"/>
        <w:bottom w:val="none" w:sz="0" w:space="0" w:color="auto"/>
        <w:right w:val="none" w:sz="0" w:space="0" w:color="auto"/>
      </w:divBdr>
      <w:divsChild>
        <w:div w:id="1811743878">
          <w:marLeft w:val="0"/>
          <w:marRight w:val="0"/>
          <w:marTop w:val="0"/>
          <w:marBottom w:val="0"/>
          <w:divBdr>
            <w:top w:val="none" w:sz="0" w:space="0" w:color="auto"/>
            <w:left w:val="none" w:sz="0" w:space="0" w:color="auto"/>
            <w:bottom w:val="none" w:sz="0" w:space="0" w:color="auto"/>
            <w:right w:val="none" w:sz="0" w:space="0" w:color="auto"/>
          </w:divBdr>
        </w:div>
      </w:divsChild>
    </w:div>
    <w:div w:id="177474991">
      <w:bodyDiv w:val="1"/>
      <w:marLeft w:val="0"/>
      <w:marRight w:val="0"/>
      <w:marTop w:val="0"/>
      <w:marBottom w:val="0"/>
      <w:divBdr>
        <w:top w:val="none" w:sz="0" w:space="0" w:color="auto"/>
        <w:left w:val="none" w:sz="0" w:space="0" w:color="auto"/>
        <w:bottom w:val="none" w:sz="0" w:space="0" w:color="auto"/>
        <w:right w:val="none" w:sz="0" w:space="0" w:color="auto"/>
      </w:divBdr>
    </w:div>
    <w:div w:id="186724512">
      <w:bodyDiv w:val="1"/>
      <w:marLeft w:val="0"/>
      <w:marRight w:val="0"/>
      <w:marTop w:val="0"/>
      <w:marBottom w:val="0"/>
      <w:divBdr>
        <w:top w:val="none" w:sz="0" w:space="0" w:color="auto"/>
        <w:left w:val="none" w:sz="0" w:space="0" w:color="auto"/>
        <w:bottom w:val="none" w:sz="0" w:space="0" w:color="auto"/>
        <w:right w:val="none" w:sz="0" w:space="0" w:color="auto"/>
      </w:divBdr>
      <w:divsChild>
        <w:div w:id="442577404">
          <w:marLeft w:val="461"/>
          <w:marRight w:val="0"/>
          <w:marTop w:val="360"/>
          <w:marBottom w:val="0"/>
          <w:divBdr>
            <w:top w:val="none" w:sz="0" w:space="0" w:color="auto"/>
            <w:left w:val="none" w:sz="0" w:space="0" w:color="auto"/>
            <w:bottom w:val="none" w:sz="0" w:space="0" w:color="auto"/>
            <w:right w:val="none" w:sz="0" w:space="0" w:color="auto"/>
          </w:divBdr>
        </w:div>
        <w:div w:id="548150102">
          <w:marLeft w:val="461"/>
          <w:marRight w:val="0"/>
          <w:marTop w:val="360"/>
          <w:marBottom w:val="0"/>
          <w:divBdr>
            <w:top w:val="none" w:sz="0" w:space="0" w:color="auto"/>
            <w:left w:val="none" w:sz="0" w:space="0" w:color="auto"/>
            <w:bottom w:val="none" w:sz="0" w:space="0" w:color="auto"/>
            <w:right w:val="none" w:sz="0" w:space="0" w:color="auto"/>
          </w:divBdr>
        </w:div>
        <w:div w:id="956374375">
          <w:marLeft w:val="461"/>
          <w:marRight w:val="0"/>
          <w:marTop w:val="360"/>
          <w:marBottom w:val="0"/>
          <w:divBdr>
            <w:top w:val="none" w:sz="0" w:space="0" w:color="auto"/>
            <w:left w:val="none" w:sz="0" w:space="0" w:color="auto"/>
            <w:bottom w:val="none" w:sz="0" w:space="0" w:color="auto"/>
            <w:right w:val="none" w:sz="0" w:space="0" w:color="auto"/>
          </w:divBdr>
        </w:div>
        <w:div w:id="1335956059">
          <w:marLeft w:val="461"/>
          <w:marRight w:val="0"/>
          <w:marTop w:val="360"/>
          <w:marBottom w:val="0"/>
          <w:divBdr>
            <w:top w:val="none" w:sz="0" w:space="0" w:color="auto"/>
            <w:left w:val="none" w:sz="0" w:space="0" w:color="auto"/>
            <w:bottom w:val="none" w:sz="0" w:space="0" w:color="auto"/>
            <w:right w:val="none" w:sz="0" w:space="0" w:color="auto"/>
          </w:divBdr>
        </w:div>
      </w:divsChild>
    </w:div>
    <w:div w:id="191068249">
      <w:bodyDiv w:val="1"/>
      <w:marLeft w:val="0"/>
      <w:marRight w:val="0"/>
      <w:marTop w:val="0"/>
      <w:marBottom w:val="0"/>
      <w:divBdr>
        <w:top w:val="none" w:sz="0" w:space="0" w:color="auto"/>
        <w:left w:val="none" w:sz="0" w:space="0" w:color="auto"/>
        <w:bottom w:val="none" w:sz="0" w:space="0" w:color="auto"/>
        <w:right w:val="none" w:sz="0" w:space="0" w:color="auto"/>
      </w:divBdr>
    </w:div>
    <w:div w:id="254873436">
      <w:bodyDiv w:val="1"/>
      <w:marLeft w:val="0"/>
      <w:marRight w:val="0"/>
      <w:marTop w:val="0"/>
      <w:marBottom w:val="0"/>
      <w:divBdr>
        <w:top w:val="none" w:sz="0" w:space="0" w:color="auto"/>
        <w:left w:val="none" w:sz="0" w:space="0" w:color="auto"/>
        <w:bottom w:val="none" w:sz="0" w:space="0" w:color="auto"/>
        <w:right w:val="none" w:sz="0" w:space="0" w:color="auto"/>
      </w:divBdr>
      <w:divsChild>
        <w:div w:id="1071655455">
          <w:marLeft w:val="0"/>
          <w:marRight w:val="0"/>
          <w:marTop w:val="240"/>
          <w:marBottom w:val="240"/>
          <w:divBdr>
            <w:top w:val="none" w:sz="0" w:space="0" w:color="auto"/>
            <w:left w:val="none" w:sz="0" w:space="0" w:color="auto"/>
            <w:bottom w:val="none" w:sz="0" w:space="0" w:color="auto"/>
            <w:right w:val="none" w:sz="0" w:space="0" w:color="auto"/>
          </w:divBdr>
        </w:div>
        <w:div w:id="1293437316">
          <w:marLeft w:val="0"/>
          <w:marRight w:val="0"/>
          <w:marTop w:val="240"/>
          <w:marBottom w:val="240"/>
          <w:divBdr>
            <w:top w:val="none" w:sz="0" w:space="0" w:color="auto"/>
            <w:left w:val="none" w:sz="0" w:space="0" w:color="auto"/>
            <w:bottom w:val="none" w:sz="0" w:space="0" w:color="auto"/>
            <w:right w:val="none" w:sz="0" w:space="0" w:color="auto"/>
          </w:divBdr>
        </w:div>
        <w:div w:id="1821967614">
          <w:marLeft w:val="0"/>
          <w:marRight w:val="0"/>
          <w:marTop w:val="240"/>
          <w:marBottom w:val="240"/>
          <w:divBdr>
            <w:top w:val="none" w:sz="0" w:space="0" w:color="auto"/>
            <w:left w:val="none" w:sz="0" w:space="0" w:color="auto"/>
            <w:bottom w:val="none" w:sz="0" w:space="0" w:color="auto"/>
            <w:right w:val="none" w:sz="0" w:space="0" w:color="auto"/>
          </w:divBdr>
        </w:div>
        <w:div w:id="1928230980">
          <w:marLeft w:val="0"/>
          <w:marRight w:val="0"/>
          <w:marTop w:val="240"/>
          <w:marBottom w:val="240"/>
          <w:divBdr>
            <w:top w:val="none" w:sz="0" w:space="0" w:color="auto"/>
            <w:left w:val="none" w:sz="0" w:space="0" w:color="auto"/>
            <w:bottom w:val="none" w:sz="0" w:space="0" w:color="auto"/>
            <w:right w:val="none" w:sz="0" w:space="0" w:color="auto"/>
          </w:divBdr>
        </w:div>
        <w:div w:id="2102751554">
          <w:marLeft w:val="0"/>
          <w:marRight w:val="0"/>
          <w:marTop w:val="240"/>
          <w:marBottom w:val="240"/>
          <w:divBdr>
            <w:top w:val="none" w:sz="0" w:space="0" w:color="auto"/>
            <w:left w:val="none" w:sz="0" w:space="0" w:color="auto"/>
            <w:bottom w:val="none" w:sz="0" w:space="0" w:color="auto"/>
            <w:right w:val="none" w:sz="0" w:space="0" w:color="auto"/>
          </w:divBdr>
        </w:div>
      </w:divsChild>
    </w:div>
    <w:div w:id="258761960">
      <w:bodyDiv w:val="1"/>
      <w:marLeft w:val="0"/>
      <w:marRight w:val="0"/>
      <w:marTop w:val="0"/>
      <w:marBottom w:val="0"/>
      <w:divBdr>
        <w:top w:val="none" w:sz="0" w:space="0" w:color="auto"/>
        <w:left w:val="none" w:sz="0" w:space="0" w:color="auto"/>
        <w:bottom w:val="none" w:sz="0" w:space="0" w:color="auto"/>
        <w:right w:val="none" w:sz="0" w:space="0" w:color="auto"/>
      </w:divBdr>
    </w:div>
    <w:div w:id="283653540">
      <w:bodyDiv w:val="1"/>
      <w:marLeft w:val="0"/>
      <w:marRight w:val="0"/>
      <w:marTop w:val="0"/>
      <w:marBottom w:val="0"/>
      <w:divBdr>
        <w:top w:val="none" w:sz="0" w:space="0" w:color="auto"/>
        <w:left w:val="none" w:sz="0" w:space="0" w:color="auto"/>
        <w:bottom w:val="none" w:sz="0" w:space="0" w:color="auto"/>
        <w:right w:val="none" w:sz="0" w:space="0" w:color="auto"/>
      </w:divBdr>
    </w:div>
    <w:div w:id="318002924">
      <w:bodyDiv w:val="1"/>
      <w:marLeft w:val="0"/>
      <w:marRight w:val="0"/>
      <w:marTop w:val="0"/>
      <w:marBottom w:val="0"/>
      <w:divBdr>
        <w:top w:val="none" w:sz="0" w:space="0" w:color="auto"/>
        <w:left w:val="none" w:sz="0" w:space="0" w:color="auto"/>
        <w:bottom w:val="none" w:sz="0" w:space="0" w:color="auto"/>
        <w:right w:val="none" w:sz="0" w:space="0" w:color="auto"/>
      </w:divBdr>
    </w:div>
    <w:div w:id="338700683">
      <w:bodyDiv w:val="1"/>
      <w:marLeft w:val="0"/>
      <w:marRight w:val="0"/>
      <w:marTop w:val="0"/>
      <w:marBottom w:val="0"/>
      <w:divBdr>
        <w:top w:val="none" w:sz="0" w:space="0" w:color="auto"/>
        <w:left w:val="none" w:sz="0" w:space="0" w:color="auto"/>
        <w:bottom w:val="none" w:sz="0" w:space="0" w:color="auto"/>
        <w:right w:val="none" w:sz="0" w:space="0" w:color="auto"/>
      </w:divBdr>
    </w:div>
    <w:div w:id="417092956">
      <w:bodyDiv w:val="1"/>
      <w:marLeft w:val="0"/>
      <w:marRight w:val="0"/>
      <w:marTop w:val="0"/>
      <w:marBottom w:val="0"/>
      <w:divBdr>
        <w:top w:val="none" w:sz="0" w:space="0" w:color="auto"/>
        <w:left w:val="none" w:sz="0" w:space="0" w:color="auto"/>
        <w:bottom w:val="none" w:sz="0" w:space="0" w:color="auto"/>
        <w:right w:val="none" w:sz="0" w:space="0" w:color="auto"/>
      </w:divBdr>
      <w:divsChild>
        <w:div w:id="777600059">
          <w:marLeft w:val="0"/>
          <w:marRight w:val="0"/>
          <w:marTop w:val="0"/>
          <w:marBottom w:val="0"/>
          <w:divBdr>
            <w:top w:val="none" w:sz="0" w:space="0" w:color="auto"/>
            <w:left w:val="none" w:sz="0" w:space="0" w:color="auto"/>
            <w:bottom w:val="none" w:sz="0" w:space="0" w:color="auto"/>
            <w:right w:val="none" w:sz="0" w:space="0" w:color="auto"/>
          </w:divBdr>
        </w:div>
        <w:div w:id="831531446">
          <w:marLeft w:val="0"/>
          <w:marRight w:val="0"/>
          <w:marTop w:val="0"/>
          <w:marBottom w:val="0"/>
          <w:divBdr>
            <w:top w:val="none" w:sz="0" w:space="0" w:color="auto"/>
            <w:left w:val="none" w:sz="0" w:space="0" w:color="auto"/>
            <w:bottom w:val="none" w:sz="0" w:space="0" w:color="auto"/>
            <w:right w:val="none" w:sz="0" w:space="0" w:color="auto"/>
          </w:divBdr>
        </w:div>
        <w:div w:id="1122576424">
          <w:marLeft w:val="0"/>
          <w:marRight w:val="0"/>
          <w:marTop w:val="0"/>
          <w:marBottom w:val="0"/>
          <w:divBdr>
            <w:top w:val="none" w:sz="0" w:space="0" w:color="auto"/>
            <w:left w:val="none" w:sz="0" w:space="0" w:color="auto"/>
            <w:bottom w:val="none" w:sz="0" w:space="0" w:color="auto"/>
            <w:right w:val="none" w:sz="0" w:space="0" w:color="auto"/>
          </w:divBdr>
        </w:div>
      </w:divsChild>
    </w:div>
    <w:div w:id="451872988">
      <w:bodyDiv w:val="1"/>
      <w:marLeft w:val="0"/>
      <w:marRight w:val="0"/>
      <w:marTop w:val="0"/>
      <w:marBottom w:val="0"/>
      <w:divBdr>
        <w:top w:val="none" w:sz="0" w:space="0" w:color="auto"/>
        <w:left w:val="none" w:sz="0" w:space="0" w:color="auto"/>
        <w:bottom w:val="none" w:sz="0" w:space="0" w:color="auto"/>
        <w:right w:val="none" w:sz="0" w:space="0" w:color="auto"/>
      </w:divBdr>
    </w:div>
    <w:div w:id="500701755">
      <w:bodyDiv w:val="1"/>
      <w:marLeft w:val="0"/>
      <w:marRight w:val="0"/>
      <w:marTop w:val="0"/>
      <w:marBottom w:val="0"/>
      <w:divBdr>
        <w:top w:val="none" w:sz="0" w:space="0" w:color="auto"/>
        <w:left w:val="none" w:sz="0" w:space="0" w:color="auto"/>
        <w:bottom w:val="none" w:sz="0" w:space="0" w:color="auto"/>
        <w:right w:val="none" w:sz="0" w:space="0" w:color="auto"/>
      </w:divBdr>
    </w:div>
    <w:div w:id="529294537">
      <w:bodyDiv w:val="1"/>
      <w:marLeft w:val="0"/>
      <w:marRight w:val="0"/>
      <w:marTop w:val="0"/>
      <w:marBottom w:val="0"/>
      <w:divBdr>
        <w:top w:val="none" w:sz="0" w:space="0" w:color="auto"/>
        <w:left w:val="none" w:sz="0" w:space="0" w:color="auto"/>
        <w:bottom w:val="none" w:sz="0" w:space="0" w:color="auto"/>
        <w:right w:val="none" w:sz="0" w:space="0" w:color="auto"/>
      </w:divBdr>
    </w:div>
    <w:div w:id="565795847">
      <w:bodyDiv w:val="1"/>
      <w:marLeft w:val="0"/>
      <w:marRight w:val="0"/>
      <w:marTop w:val="0"/>
      <w:marBottom w:val="0"/>
      <w:divBdr>
        <w:top w:val="none" w:sz="0" w:space="0" w:color="auto"/>
        <w:left w:val="none" w:sz="0" w:space="0" w:color="auto"/>
        <w:bottom w:val="none" w:sz="0" w:space="0" w:color="auto"/>
        <w:right w:val="none" w:sz="0" w:space="0" w:color="auto"/>
      </w:divBdr>
    </w:div>
    <w:div w:id="694427498">
      <w:bodyDiv w:val="1"/>
      <w:marLeft w:val="0"/>
      <w:marRight w:val="0"/>
      <w:marTop w:val="0"/>
      <w:marBottom w:val="0"/>
      <w:divBdr>
        <w:top w:val="none" w:sz="0" w:space="0" w:color="auto"/>
        <w:left w:val="none" w:sz="0" w:space="0" w:color="auto"/>
        <w:bottom w:val="none" w:sz="0" w:space="0" w:color="auto"/>
        <w:right w:val="none" w:sz="0" w:space="0" w:color="auto"/>
      </w:divBdr>
    </w:div>
    <w:div w:id="766342505">
      <w:bodyDiv w:val="1"/>
      <w:marLeft w:val="0"/>
      <w:marRight w:val="0"/>
      <w:marTop w:val="0"/>
      <w:marBottom w:val="0"/>
      <w:divBdr>
        <w:top w:val="none" w:sz="0" w:space="0" w:color="auto"/>
        <w:left w:val="none" w:sz="0" w:space="0" w:color="auto"/>
        <w:bottom w:val="none" w:sz="0" w:space="0" w:color="auto"/>
        <w:right w:val="none" w:sz="0" w:space="0" w:color="auto"/>
      </w:divBdr>
    </w:div>
    <w:div w:id="856818373">
      <w:bodyDiv w:val="1"/>
      <w:marLeft w:val="0"/>
      <w:marRight w:val="0"/>
      <w:marTop w:val="0"/>
      <w:marBottom w:val="0"/>
      <w:divBdr>
        <w:top w:val="none" w:sz="0" w:space="0" w:color="auto"/>
        <w:left w:val="none" w:sz="0" w:space="0" w:color="auto"/>
        <w:bottom w:val="none" w:sz="0" w:space="0" w:color="auto"/>
        <w:right w:val="none" w:sz="0" w:space="0" w:color="auto"/>
      </w:divBdr>
    </w:div>
    <w:div w:id="859440810">
      <w:bodyDiv w:val="1"/>
      <w:marLeft w:val="0"/>
      <w:marRight w:val="0"/>
      <w:marTop w:val="0"/>
      <w:marBottom w:val="0"/>
      <w:divBdr>
        <w:top w:val="none" w:sz="0" w:space="0" w:color="auto"/>
        <w:left w:val="none" w:sz="0" w:space="0" w:color="auto"/>
        <w:bottom w:val="none" w:sz="0" w:space="0" w:color="auto"/>
        <w:right w:val="none" w:sz="0" w:space="0" w:color="auto"/>
      </w:divBdr>
      <w:divsChild>
        <w:div w:id="404033574">
          <w:marLeft w:val="446"/>
          <w:marRight w:val="0"/>
          <w:marTop w:val="400"/>
          <w:marBottom w:val="0"/>
          <w:divBdr>
            <w:top w:val="none" w:sz="0" w:space="0" w:color="auto"/>
            <w:left w:val="none" w:sz="0" w:space="0" w:color="auto"/>
            <w:bottom w:val="none" w:sz="0" w:space="0" w:color="auto"/>
            <w:right w:val="none" w:sz="0" w:space="0" w:color="auto"/>
          </w:divBdr>
        </w:div>
        <w:div w:id="697706832">
          <w:marLeft w:val="446"/>
          <w:marRight w:val="0"/>
          <w:marTop w:val="400"/>
          <w:marBottom w:val="0"/>
          <w:divBdr>
            <w:top w:val="none" w:sz="0" w:space="0" w:color="auto"/>
            <w:left w:val="none" w:sz="0" w:space="0" w:color="auto"/>
            <w:bottom w:val="none" w:sz="0" w:space="0" w:color="auto"/>
            <w:right w:val="none" w:sz="0" w:space="0" w:color="auto"/>
          </w:divBdr>
        </w:div>
        <w:div w:id="1371414922">
          <w:marLeft w:val="446"/>
          <w:marRight w:val="0"/>
          <w:marTop w:val="400"/>
          <w:marBottom w:val="0"/>
          <w:divBdr>
            <w:top w:val="none" w:sz="0" w:space="0" w:color="auto"/>
            <w:left w:val="none" w:sz="0" w:space="0" w:color="auto"/>
            <w:bottom w:val="none" w:sz="0" w:space="0" w:color="auto"/>
            <w:right w:val="none" w:sz="0" w:space="0" w:color="auto"/>
          </w:divBdr>
        </w:div>
        <w:div w:id="1667516917">
          <w:marLeft w:val="446"/>
          <w:marRight w:val="0"/>
          <w:marTop w:val="400"/>
          <w:marBottom w:val="0"/>
          <w:divBdr>
            <w:top w:val="none" w:sz="0" w:space="0" w:color="auto"/>
            <w:left w:val="none" w:sz="0" w:space="0" w:color="auto"/>
            <w:bottom w:val="none" w:sz="0" w:space="0" w:color="auto"/>
            <w:right w:val="none" w:sz="0" w:space="0" w:color="auto"/>
          </w:divBdr>
        </w:div>
        <w:div w:id="2139956074">
          <w:marLeft w:val="446"/>
          <w:marRight w:val="0"/>
          <w:marTop w:val="400"/>
          <w:marBottom w:val="0"/>
          <w:divBdr>
            <w:top w:val="none" w:sz="0" w:space="0" w:color="auto"/>
            <w:left w:val="none" w:sz="0" w:space="0" w:color="auto"/>
            <w:bottom w:val="none" w:sz="0" w:space="0" w:color="auto"/>
            <w:right w:val="none" w:sz="0" w:space="0" w:color="auto"/>
          </w:divBdr>
        </w:div>
      </w:divsChild>
    </w:div>
    <w:div w:id="980497447">
      <w:bodyDiv w:val="1"/>
      <w:marLeft w:val="0"/>
      <w:marRight w:val="0"/>
      <w:marTop w:val="0"/>
      <w:marBottom w:val="0"/>
      <w:divBdr>
        <w:top w:val="none" w:sz="0" w:space="0" w:color="auto"/>
        <w:left w:val="none" w:sz="0" w:space="0" w:color="auto"/>
        <w:bottom w:val="none" w:sz="0" w:space="0" w:color="auto"/>
        <w:right w:val="none" w:sz="0" w:space="0" w:color="auto"/>
      </w:divBdr>
      <w:divsChild>
        <w:div w:id="87237819">
          <w:marLeft w:val="0"/>
          <w:marRight w:val="0"/>
          <w:marTop w:val="0"/>
          <w:marBottom w:val="0"/>
          <w:divBdr>
            <w:top w:val="none" w:sz="0" w:space="0" w:color="auto"/>
            <w:left w:val="none" w:sz="0" w:space="0" w:color="auto"/>
            <w:bottom w:val="none" w:sz="0" w:space="0" w:color="auto"/>
            <w:right w:val="none" w:sz="0" w:space="0" w:color="auto"/>
          </w:divBdr>
        </w:div>
        <w:div w:id="94063055">
          <w:marLeft w:val="0"/>
          <w:marRight w:val="0"/>
          <w:marTop w:val="0"/>
          <w:marBottom w:val="0"/>
          <w:divBdr>
            <w:top w:val="none" w:sz="0" w:space="0" w:color="auto"/>
            <w:left w:val="none" w:sz="0" w:space="0" w:color="auto"/>
            <w:bottom w:val="none" w:sz="0" w:space="0" w:color="auto"/>
            <w:right w:val="none" w:sz="0" w:space="0" w:color="auto"/>
          </w:divBdr>
        </w:div>
        <w:div w:id="212692612">
          <w:marLeft w:val="0"/>
          <w:marRight w:val="0"/>
          <w:marTop w:val="0"/>
          <w:marBottom w:val="0"/>
          <w:divBdr>
            <w:top w:val="none" w:sz="0" w:space="0" w:color="auto"/>
            <w:left w:val="none" w:sz="0" w:space="0" w:color="auto"/>
            <w:bottom w:val="none" w:sz="0" w:space="0" w:color="auto"/>
            <w:right w:val="none" w:sz="0" w:space="0" w:color="auto"/>
          </w:divBdr>
        </w:div>
        <w:div w:id="220794429">
          <w:marLeft w:val="0"/>
          <w:marRight w:val="0"/>
          <w:marTop w:val="0"/>
          <w:marBottom w:val="0"/>
          <w:divBdr>
            <w:top w:val="none" w:sz="0" w:space="0" w:color="auto"/>
            <w:left w:val="none" w:sz="0" w:space="0" w:color="auto"/>
            <w:bottom w:val="none" w:sz="0" w:space="0" w:color="auto"/>
            <w:right w:val="none" w:sz="0" w:space="0" w:color="auto"/>
          </w:divBdr>
        </w:div>
        <w:div w:id="229586237">
          <w:marLeft w:val="0"/>
          <w:marRight w:val="0"/>
          <w:marTop w:val="0"/>
          <w:marBottom w:val="0"/>
          <w:divBdr>
            <w:top w:val="none" w:sz="0" w:space="0" w:color="auto"/>
            <w:left w:val="none" w:sz="0" w:space="0" w:color="auto"/>
            <w:bottom w:val="none" w:sz="0" w:space="0" w:color="auto"/>
            <w:right w:val="none" w:sz="0" w:space="0" w:color="auto"/>
          </w:divBdr>
        </w:div>
        <w:div w:id="230770505">
          <w:marLeft w:val="0"/>
          <w:marRight w:val="0"/>
          <w:marTop w:val="0"/>
          <w:marBottom w:val="0"/>
          <w:divBdr>
            <w:top w:val="none" w:sz="0" w:space="0" w:color="auto"/>
            <w:left w:val="none" w:sz="0" w:space="0" w:color="auto"/>
            <w:bottom w:val="none" w:sz="0" w:space="0" w:color="auto"/>
            <w:right w:val="none" w:sz="0" w:space="0" w:color="auto"/>
          </w:divBdr>
        </w:div>
        <w:div w:id="526068014">
          <w:marLeft w:val="0"/>
          <w:marRight w:val="0"/>
          <w:marTop w:val="0"/>
          <w:marBottom w:val="0"/>
          <w:divBdr>
            <w:top w:val="none" w:sz="0" w:space="0" w:color="auto"/>
            <w:left w:val="none" w:sz="0" w:space="0" w:color="auto"/>
            <w:bottom w:val="none" w:sz="0" w:space="0" w:color="auto"/>
            <w:right w:val="none" w:sz="0" w:space="0" w:color="auto"/>
          </w:divBdr>
        </w:div>
        <w:div w:id="541599177">
          <w:marLeft w:val="0"/>
          <w:marRight w:val="0"/>
          <w:marTop w:val="0"/>
          <w:marBottom w:val="0"/>
          <w:divBdr>
            <w:top w:val="none" w:sz="0" w:space="0" w:color="auto"/>
            <w:left w:val="none" w:sz="0" w:space="0" w:color="auto"/>
            <w:bottom w:val="none" w:sz="0" w:space="0" w:color="auto"/>
            <w:right w:val="none" w:sz="0" w:space="0" w:color="auto"/>
          </w:divBdr>
        </w:div>
        <w:div w:id="682702599">
          <w:marLeft w:val="0"/>
          <w:marRight w:val="0"/>
          <w:marTop w:val="0"/>
          <w:marBottom w:val="0"/>
          <w:divBdr>
            <w:top w:val="none" w:sz="0" w:space="0" w:color="auto"/>
            <w:left w:val="none" w:sz="0" w:space="0" w:color="auto"/>
            <w:bottom w:val="none" w:sz="0" w:space="0" w:color="auto"/>
            <w:right w:val="none" w:sz="0" w:space="0" w:color="auto"/>
          </w:divBdr>
        </w:div>
        <w:div w:id="1077630454">
          <w:marLeft w:val="0"/>
          <w:marRight w:val="0"/>
          <w:marTop w:val="0"/>
          <w:marBottom w:val="0"/>
          <w:divBdr>
            <w:top w:val="none" w:sz="0" w:space="0" w:color="auto"/>
            <w:left w:val="none" w:sz="0" w:space="0" w:color="auto"/>
            <w:bottom w:val="none" w:sz="0" w:space="0" w:color="auto"/>
            <w:right w:val="none" w:sz="0" w:space="0" w:color="auto"/>
          </w:divBdr>
        </w:div>
        <w:div w:id="1141725574">
          <w:marLeft w:val="0"/>
          <w:marRight w:val="0"/>
          <w:marTop w:val="0"/>
          <w:marBottom w:val="0"/>
          <w:divBdr>
            <w:top w:val="none" w:sz="0" w:space="0" w:color="auto"/>
            <w:left w:val="none" w:sz="0" w:space="0" w:color="auto"/>
            <w:bottom w:val="none" w:sz="0" w:space="0" w:color="auto"/>
            <w:right w:val="none" w:sz="0" w:space="0" w:color="auto"/>
          </w:divBdr>
        </w:div>
        <w:div w:id="1169641828">
          <w:marLeft w:val="0"/>
          <w:marRight w:val="0"/>
          <w:marTop w:val="0"/>
          <w:marBottom w:val="0"/>
          <w:divBdr>
            <w:top w:val="none" w:sz="0" w:space="0" w:color="auto"/>
            <w:left w:val="none" w:sz="0" w:space="0" w:color="auto"/>
            <w:bottom w:val="none" w:sz="0" w:space="0" w:color="auto"/>
            <w:right w:val="none" w:sz="0" w:space="0" w:color="auto"/>
          </w:divBdr>
        </w:div>
        <w:div w:id="1271160854">
          <w:marLeft w:val="0"/>
          <w:marRight w:val="0"/>
          <w:marTop w:val="0"/>
          <w:marBottom w:val="0"/>
          <w:divBdr>
            <w:top w:val="none" w:sz="0" w:space="0" w:color="auto"/>
            <w:left w:val="none" w:sz="0" w:space="0" w:color="auto"/>
            <w:bottom w:val="none" w:sz="0" w:space="0" w:color="auto"/>
            <w:right w:val="none" w:sz="0" w:space="0" w:color="auto"/>
          </w:divBdr>
        </w:div>
        <w:div w:id="1410269987">
          <w:marLeft w:val="0"/>
          <w:marRight w:val="0"/>
          <w:marTop w:val="0"/>
          <w:marBottom w:val="0"/>
          <w:divBdr>
            <w:top w:val="none" w:sz="0" w:space="0" w:color="auto"/>
            <w:left w:val="none" w:sz="0" w:space="0" w:color="auto"/>
            <w:bottom w:val="none" w:sz="0" w:space="0" w:color="auto"/>
            <w:right w:val="none" w:sz="0" w:space="0" w:color="auto"/>
          </w:divBdr>
        </w:div>
        <w:div w:id="1438670828">
          <w:marLeft w:val="0"/>
          <w:marRight w:val="0"/>
          <w:marTop w:val="0"/>
          <w:marBottom w:val="0"/>
          <w:divBdr>
            <w:top w:val="none" w:sz="0" w:space="0" w:color="auto"/>
            <w:left w:val="none" w:sz="0" w:space="0" w:color="auto"/>
            <w:bottom w:val="none" w:sz="0" w:space="0" w:color="auto"/>
            <w:right w:val="none" w:sz="0" w:space="0" w:color="auto"/>
          </w:divBdr>
        </w:div>
        <w:div w:id="1618293500">
          <w:marLeft w:val="0"/>
          <w:marRight w:val="0"/>
          <w:marTop w:val="0"/>
          <w:marBottom w:val="0"/>
          <w:divBdr>
            <w:top w:val="none" w:sz="0" w:space="0" w:color="auto"/>
            <w:left w:val="none" w:sz="0" w:space="0" w:color="auto"/>
            <w:bottom w:val="none" w:sz="0" w:space="0" w:color="auto"/>
            <w:right w:val="none" w:sz="0" w:space="0" w:color="auto"/>
          </w:divBdr>
        </w:div>
        <w:div w:id="1759209119">
          <w:marLeft w:val="0"/>
          <w:marRight w:val="0"/>
          <w:marTop w:val="0"/>
          <w:marBottom w:val="0"/>
          <w:divBdr>
            <w:top w:val="none" w:sz="0" w:space="0" w:color="auto"/>
            <w:left w:val="none" w:sz="0" w:space="0" w:color="auto"/>
            <w:bottom w:val="none" w:sz="0" w:space="0" w:color="auto"/>
            <w:right w:val="none" w:sz="0" w:space="0" w:color="auto"/>
          </w:divBdr>
        </w:div>
        <w:div w:id="1803693034">
          <w:marLeft w:val="0"/>
          <w:marRight w:val="0"/>
          <w:marTop w:val="0"/>
          <w:marBottom w:val="0"/>
          <w:divBdr>
            <w:top w:val="none" w:sz="0" w:space="0" w:color="auto"/>
            <w:left w:val="none" w:sz="0" w:space="0" w:color="auto"/>
            <w:bottom w:val="none" w:sz="0" w:space="0" w:color="auto"/>
            <w:right w:val="none" w:sz="0" w:space="0" w:color="auto"/>
          </w:divBdr>
        </w:div>
        <w:div w:id="2035155648">
          <w:marLeft w:val="0"/>
          <w:marRight w:val="0"/>
          <w:marTop w:val="0"/>
          <w:marBottom w:val="0"/>
          <w:divBdr>
            <w:top w:val="none" w:sz="0" w:space="0" w:color="auto"/>
            <w:left w:val="none" w:sz="0" w:space="0" w:color="auto"/>
            <w:bottom w:val="none" w:sz="0" w:space="0" w:color="auto"/>
            <w:right w:val="none" w:sz="0" w:space="0" w:color="auto"/>
          </w:divBdr>
        </w:div>
      </w:divsChild>
    </w:div>
    <w:div w:id="1013453853">
      <w:bodyDiv w:val="1"/>
      <w:marLeft w:val="0"/>
      <w:marRight w:val="0"/>
      <w:marTop w:val="0"/>
      <w:marBottom w:val="0"/>
      <w:divBdr>
        <w:top w:val="none" w:sz="0" w:space="0" w:color="auto"/>
        <w:left w:val="none" w:sz="0" w:space="0" w:color="auto"/>
        <w:bottom w:val="none" w:sz="0" w:space="0" w:color="auto"/>
        <w:right w:val="none" w:sz="0" w:space="0" w:color="auto"/>
      </w:divBdr>
      <w:divsChild>
        <w:div w:id="586891310">
          <w:marLeft w:val="0"/>
          <w:marRight w:val="0"/>
          <w:marTop w:val="0"/>
          <w:marBottom w:val="0"/>
          <w:divBdr>
            <w:top w:val="none" w:sz="0" w:space="0" w:color="auto"/>
            <w:left w:val="none" w:sz="0" w:space="0" w:color="auto"/>
            <w:bottom w:val="none" w:sz="0" w:space="0" w:color="auto"/>
            <w:right w:val="none" w:sz="0" w:space="0" w:color="auto"/>
          </w:divBdr>
        </w:div>
      </w:divsChild>
    </w:div>
    <w:div w:id="1018117606">
      <w:bodyDiv w:val="1"/>
      <w:marLeft w:val="0"/>
      <w:marRight w:val="0"/>
      <w:marTop w:val="0"/>
      <w:marBottom w:val="0"/>
      <w:divBdr>
        <w:top w:val="none" w:sz="0" w:space="0" w:color="auto"/>
        <w:left w:val="none" w:sz="0" w:space="0" w:color="auto"/>
        <w:bottom w:val="none" w:sz="0" w:space="0" w:color="auto"/>
        <w:right w:val="none" w:sz="0" w:space="0" w:color="auto"/>
      </w:divBdr>
    </w:div>
    <w:div w:id="1086225682">
      <w:bodyDiv w:val="1"/>
      <w:marLeft w:val="0"/>
      <w:marRight w:val="0"/>
      <w:marTop w:val="100"/>
      <w:marBottom w:val="100"/>
      <w:divBdr>
        <w:top w:val="none" w:sz="0" w:space="0" w:color="auto"/>
        <w:left w:val="none" w:sz="0" w:space="0" w:color="auto"/>
        <w:bottom w:val="none" w:sz="0" w:space="0" w:color="auto"/>
        <w:right w:val="none" w:sz="0" w:space="0" w:color="auto"/>
      </w:divBdr>
      <w:divsChild>
        <w:div w:id="374474754">
          <w:marLeft w:val="0"/>
          <w:marRight w:val="0"/>
          <w:marTop w:val="0"/>
          <w:marBottom w:val="0"/>
          <w:divBdr>
            <w:top w:val="none" w:sz="0" w:space="0" w:color="auto"/>
            <w:left w:val="none" w:sz="0" w:space="0" w:color="auto"/>
            <w:bottom w:val="none" w:sz="0" w:space="0" w:color="auto"/>
            <w:right w:val="none" w:sz="0" w:space="0" w:color="auto"/>
          </w:divBdr>
          <w:divsChild>
            <w:div w:id="94252146">
              <w:marLeft w:val="0"/>
              <w:marRight w:val="0"/>
              <w:marTop w:val="0"/>
              <w:marBottom w:val="0"/>
              <w:divBdr>
                <w:top w:val="none" w:sz="0" w:space="0" w:color="auto"/>
                <w:left w:val="none" w:sz="0" w:space="0" w:color="auto"/>
                <w:bottom w:val="none" w:sz="0" w:space="0" w:color="auto"/>
                <w:right w:val="none" w:sz="0" w:space="0" w:color="auto"/>
              </w:divBdr>
              <w:divsChild>
                <w:div w:id="823158521">
                  <w:marLeft w:val="0"/>
                  <w:marRight w:val="0"/>
                  <w:marTop w:val="0"/>
                  <w:marBottom w:val="0"/>
                  <w:divBdr>
                    <w:top w:val="none" w:sz="0" w:space="0" w:color="auto"/>
                    <w:left w:val="none" w:sz="0" w:space="0" w:color="auto"/>
                    <w:bottom w:val="none" w:sz="0" w:space="0" w:color="auto"/>
                    <w:right w:val="none" w:sz="0" w:space="0" w:color="auto"/>
                  </w:divBdr>
                  <w:divsChild>
                    <w:div w:id="2012097644">
                      <w:marLeft w:val="0"/>
                      <w:marRight w:val="0"/>
                      <w:marTop w:val="0"/>
                      <w:marBottom w:val="0"/>
                      <w:divBdr>
                        <w:top w:val="none" w:sz="0" w:space="0" w:color="auto"/>
                        <w:left w:val="none" w:sz="0" w:space="0" w:color="auto"/>
                        <w:bottom w:val="none" w:sz="0" w:space="0" w:color="auto"/>
                        <w:right w:val="none" w:sz="0" w:space="0" w:color="auto"/>
                      </w:divBdr>
                      <w:divsChild>
                        <w:div w:id="128522458">
                          <w:marLeft w:val="0"/>
                          <w:marRight w:val="0"/>
                          <w:marTop w:val="0"/>
                          <w:marBottom w:val="0"/>
                          <w:divBdr>
                            <w:top w:val="none" w:sz="0" w:space="0" w:color="auto"/>
                            <w:left w:val="none" w:sz="0" w:space="0" w:color="auto"/>
                            <w:bottom w:val="none" w:sz="0" w:space="0" w:color="auto"/>
                            <w:right w:val="none" w:sz="0" w:space="0" w:color="auto"/>
                          </w:divBdr>
                          <w:divsChild>
                            <w:div w:id="1145053156">
                              <w:marLeft w:val="0"/>
                              <w:marRight w:val="0"/>
                              <w:marTop w:val="0"/>
                              <w:marBottom w:val="0"/>
                              <w:divBdr>
                                <w:top w:val="none" w:sz="0" w:space="0" w:color="auto"/>
                                <w:left w:val="none" w:sz="0" w:space="0" w:color="auto"/>
                                <w:bottom w:val="none" w:sz="0" w:space="0" w:color="auto"/>
                                <w:right w:val="none" w:sz="0" w:space="0" w:color="auto"/>
                              </w:divBdr>
                              <w:divsChild>
                                <w:div w:id="833647933">
                                  <w:marLeft w:val="0"/>
                                  <w:marRight w:val="0"/>
                                  <w:marTop w:val="120"/>
                                  <w:marBottom w:val="120"/>
                                  <w:divBdr>
                                    <w:top w:val="none" w:sz="0" w:space="0" w:color="auto"/>
                                    <w:left w:val="none" w:sz="0" w:space="0" w:color="auto"/>
                                    <w:bottom w:val="none" w:sz="0" w:space="0" w:color="auto"/>
                                    <w:right w:val="none" w:sz="0" w:space="0" w:color="auto"/>
                                  </w:divBdr>
                                  <w:divsChild>
                                    <w:div w:id="48699722">
                                      <w:marLeft w:val="0"/>
                                      <w:marRight w:val="0"/>
                                      <w:marTop w:val="240"/>
                                      <w:marBottom w:val="240"/>
                                      <w:divBdr>
                                        <w:top w:val="none" w:sz="0" w:space="0" w:color="auto"/>
                                        <w:left w:val="none" w:sz="0" w:space="0" w:color="auto"/>
                                        <w:bottom w:val="none" w:sz="0" w:space="0" w:color="auto"/>
                                        <w:right w:val="none" w:sz="0" w:space="0" w:color="auto"/>
                                      </w:divBdr>
                                      <w:divsChild>
                                        <w:div w:id="31153426">
                                          <w:marLeft w:val="0"/>
                                          <w:marRight w:val="0"/>
                                          <w:marTop w:val="240"/>
                                          <w:marBottom w:val="240"/>
                                          <w:divBdr>
                                            <w:top w:val="none" w:sz="0" w:space="0" w:color="auto"/>
                                            <w:left w:val="none" w:sz="0" w:space="0" w:color="auto"/>
                                            <w:bottom w:val="none" w:sz="0" w:space="0" w:color="auto"/>
                                            <w:right w:val="none" w:sz="0" w:space="0" w:color="auto"/>
                                          </w:divBdr>
                                        </w:div>
                                        <w:div w:id="32729920">
                                          <w:marLeft w:val="0"/>
                                          <w:marRight w:val="0"/>
                                          <w:marTop w:val="240"/>
                                          <w:marBottom w:val="240"/>
                                          <w:divBdr>
                                            <w:top w:val="none" w:sz="0" w:space="0" w:color="auto"/>
                                            <w:left w:val="none" w:sz="0" w:space="0" w:color="auto"/>
                                            <w:bottom w:val="none" w:sz="0" w:space="0" w:color="auto"/>
                                            <w:right w:val="none" w:sz="0" w:space="0" w:color="auto"/>
                                          </w:divBdr>
                                        </w:div>
                                        <w:div w:id="249434473">
                                          <w:marLeft w:val="0"/>
                                          <w:marRight w:val="0"/>
                                          <w:marTop w:val="240"/>
                                          <w:marBottom w:val="240"/>
                                          <w:divBdr>
                                            <w:top w:val="none" w:sz="0" w:space="0" w:color="auto"/>
                                            <w:left w:val="none" w:sz="0" w:space="0" w:color="auto"/>
                                            <w:bottom w:val="none" w:sz="0" w:space="0" w:color="auto"/>
                                            <w:right w:val="none" w:sz="0" w:space="0" w:color="auto"/>
                                          </w:divBdr>
                                        </w:div>
                                        <w:div w:id="303892757">
                                          <w:marLeft w:val="0"/>
                                          <w:marRight w:val="0"/>
                                          <w:marTop w:val="240"/>
                                          <w:marBottom w:val="240"/>
                                          <w:divBdr>
                                            <w:top w:val="none" w:sz="0" w:space="0" w:color="auto"/>
                                            <w:left w:val="none" w:sz="0" w:space="0" w:color="auto"/>
                                            <w:bottom w:val="none" w:sz="0" w:space="0" w:color="auto"/>
                                            <w:right w:val="none" w:sz="0" w:space="0" w:color="auto"/>
                                          </w:divBdr>
                                        </w:div>
                                        <w:div w:id="358315076">
                                          <w:marLeft w:val="0"/>
                                          <w:marRight w:val="0"/>
                                          <w:marTop w:val="240"/>
                                          <w:marBottom w:val="240"/>
                                          <w:divBdr>
                                            <w:top w:val="none" w:sz="0" w:space="0" w:color="auto"/>
                                            <w:left w:val="none" w:sz="0" w:space="0" w:color="auto"/>
                                            <w:bottom w:val="none" w:sz="0" w:space="0" w:color="auto"/>
                                            <w:right w:val="none" w:sz="0" w:space="0" w:color="auto"/>
                                          </w:divBdr>
                                        </w:div>
                                        <w:div w:id="362679589">
                                          <w:marLeft w:val="0"/>
                                          <w:marRight w:val="0"/>
                                          <w:marTop w:val="240"/>
                                          <w:marBottom w:val="240"/>
                                          <w:divBdr>
                                            <w:top w:val="none" w:sz="0" w:space="0" w:color="auto"/>
                                            <w:left w:val="none" w:sz="0" w:space="0" w:color="auto"/>
                                            <w:bottom w:val="none" w:sz="0" w:space="0" w:color="auto"/>
                                            <w:right w:val="none" w:sz="0" w:space="0" w:color="auto"/>
                                          </w:divBdr>
                                        </w:div>
                                        <w:div w:id="529226464">
                                          <w:marLeft w:val="0"/>
                                          <w:marRight w:val="0"/>
                                          <w:marTop w:val="240"/>
                                          <w:marBottom w:val="240"/>
                                          <w:divBdr>
                                            <w:top w:val="none" w:sz="0" w:space="0" w:color="auto"/>
                                            <w:left w:val="none" w:sz="0" w:space="0" w:color="auto"/>
                                            <w:bottom w:val="none" w:sz="0" w:space="0" w:color="auto"/>
                                            <w:right w:val="none" w:sz="0" w:space="0" w:color="auto"/>
                                          </w:divBdr>
                                        </w:div>
                                        <w:div w:id="575477071">
                                          <w:marLeft w:val="0"/>
                                          <w:marRight w:val="0"/>
                                          <w:marTop w:val="240"/>
                                          <w:marBottom w:val="240"/>
                                          <w:divBdr>
                                            <w:top w:val="none" w:sz="0" w:space="0" w:color="auto"/>
                                            <w:left w:val="none" w:sz="0" w:space="0" w:color="auto"/>
                                            <w:bottom w:val="none" w:sz="0" w:space="0" w:color="auto"/>
                                            <w:right w:val="none" w:sz="0" w:space="0" w:color="auto"/>
                                          </w:divBdr>
                                        </w:div>
                                        <w:div w:id="673849004">
                                          <w:marLeft w:val="0"/>
                                          <w:marRight w:val="0"/>
                                          <w:marTop w:val="240"/>
                                          <w:marBottom w:val="240"/>
                                          <w:divBdr>
                                            <w:top w:val="none" w:sz="0" w:space="0" w:color="auto"/>
                                            <w:left w:val="none" w:sz="0" w:space="0" w:color="auto"/>
                                            <w:bottom w:val="none" w:sz="0" w:space="0" w:color="auto"/>
                                            <w:right w:val="none" w:sz="0" w:space="0" w:color="auto"/>
                                          </w:divBdr>
                                        </w:div>
                                        <w:div w:id="718237684">
                                          <w:marLeft w:val="0"/>
                                          <w:marRight w:val="0"/>
                                          <w:marTop w:val="240"/>
                                          <w:marBottom w:val="240"/>
                                          <w:divBdr>
                                            <w:top w:val="none" w:sz="0" w:space="0" w:color="auto"/>
                                            <w:left w:val="none" w:sz="0" w:space="0" w:color="auto"/>
                                            <w:bottom w:val="none" w:sz="0" w:space="0" w:color="auto"/>
                                            <w:right w:val="none" w:sz="0" w:space="0" w:color="auto"/>
                                          </w:divBdr>
                                        </w:div>
                                        <w:div w:id="1476028696">
                                          <w:marLeft w:val="0"/>
                                          <w:marRight w:val="0"/>
                                          <w:marTop w:val="240"/>
                                          <w:marBottom w:val="240"/>
                                          <w:divBdr>
                                            <w:top w:val="none" w:sz="0" w:space="0" w:color="auto"/>
                                            <w:left w:val="none" w:sz="0" w:space="0" w:color="auto"/>
                                            <w:bottom w:val="none" w:sz="0" w:space="0" w:color="auto"/>
                                            <w:right w:val="none" w:sz="0" w:space="0" w:color="auto"/>
                                          </w:divBdr>
                                        </w:div>
                                        <w:div w:id="1602880614">
                                          <w:marLeft w:val="0"/>
                                          <w:marRight w:val="0"/>
                                          <w:marTop w:val="240"/>
                                          <w:marBottom w:val="240"/>
                                          <w:divBdr>
                                            <w:top w:val="none" w:sz="0" w:space="0" w:color="auto"/>
                                            <w:left w:val="none" w:sz="0" w:space="0" w:color="auto"/>
                                            <w:bottom w:val="none" w:sz="0" w:space="0" w:color="auto"/>
                                            <w:right w:val="none" w:sz="0" w:space="0" w:color="auto"/>
                                          </w:divBdr>
                                        </w:div>
                                        <w:div w:id="1641301193">
                                          <w:marLeft w:val="0"/>
                                          <w:marRight w:val="0"/>
                                          <w:marTop w:val="240"/>
                                          <w:marBottom w:val="240"/>
                                          <w:divBdr>
                                            <w:top w:val="none" w:sz="0" w:space="0" w:color="auto"/>
                                            <w:left w:val="none" w:sz="0" w:space="0" w:color="auto"/>
                                            <w:bottom w:val="none" w:sz="0" w:space="0" w:color="auto"/>
                                            <w:right w:val="none" w:sz="0" w:space="0" w:color="auto"/>
                                          </w:divBdr>
                                        </w:div>
                                        <w:div w:id="1765684181">
                                          <w:marLeft w:val="0"/>
                                          <w:marRight w:val="0"/>
                                          <w:marTop w:val="240"/>
                                          <w:marBottom w:val="240"/>
                                          <w:divBdr>
                                            <w:top w:val="none" w:sz="0" w:space="0" w:color="auto"/>
                                            <w:left w:val="none" w:sz="0" w:space="0" w:color="auto"/>
                                            <w:bottom w:val="none" w:sz="0" w:space="0" w:color="auto"/>
                                            <w:right w:val="none" w:sz="0" w:space="0" w:color="auto"/>
                                          </w:divBdr>
                                        </w:div>
                                        <w:div w:id="2083287349">
                                          <w:marLeft w:val="0"/>
                                          <w:marRight w:val="0"/>
                                          <w:marTop w:val="240"/>
                                          <w:marBottom w:val="240"/>
                                          <w:divBdr>
                                            <w:top w:val="none" w:sz="0" w:space="0" w:color="auto"/>
                                            <w:left w:val="none" w:sz="0" w:space="0" w:color="auto"/>
                                            <w:bottom w:val="none" w:sz="0" w:space="0" w:color="auto"/>
                                            <w:right w:val="none" w:sz="0" w:space="0" w:color="auto"/>
                                          </w:divBdr>
                                        </w:div>
                                      </w:divsChild>
                                    </w:div>
                                    <w:div w:id="154927138">
                                      <w:marLeft w:val="0"/>
                                      <w:marRight w:val="0"/>
                                      <w:marTop w:val="240"/>
                                      <w:marBottom w:val="240"/>
                                      <w:divBdr>
                                        <w:top w:val="none" w:sz="0" w:space="0" w:color="auto"/>
                                        <w:left w:val="none" w:sz="0" w:space="0" w:color="auto"/>
                                        <w:bottom w:val="none" w:sz="0" w:space="0" w:color="auto"/>
                                        <w:right w:val="none" w:sz="0" w:space="0" w:color="auto"/>
                                      </w:divBdr>
                                    </w:div>
                                    <w:div w:id="751851115">
                                      <w:marLeft w:val="0"/>
                                      <w:marRight w:val="0"/>
                                      <w:marTop w:val="240"/>
                                      <w:marBottom w:val="240"/>
                                      <w:divBdr>
                                        <w:top w:val="none" w:sz="0" w:space="0" w:color="auto"/>
                                        <w:left w:val="none" w:sz="0" w:space="0" w:color="auto"/>
                                        <w:bottom w:val="none" w:sz="0" w:space="0" w:color="auto"/>
                                        <w:right w:val="none" w:sz="0" w:space="0" w:color="auto"/>
                                      </w:divBdr>
                                    </w:div>
                                    <w:div w:id="1000155185">
                                      <w:marLeft w:val="0"/>
                                      <w:marRight w:val="0"/>
                                      <w:marTop w:val="240"/>
                                      <w:marBottom w:val="240"/>
                                      <w:divBdr>
                                        <w:top w:val="none" w:sz="0" w:space="0" w:color="auto"/>
                                        <w:left w:val="none" w:sz="0" w:space="0" w:color="auto"/>
                                        <w:bottom w:val="none" w:sz="0" w:space="0" w:color="auto"/>
                                        <w:right w:val="none" w:sz="0" w:space="0" w:color="auto"/>
                                      </w:divBdr>
                                    </w:div>
                                    <w:div w:id="1296448324">
                                      <w:marLeft w:val="0"/>
                                      <w:marRight w:val="0"/>
                                      <w:marTop w:val="240"/>
                                      <w:marBottom w:val="240"/>
                                      <w:divBdr>
                                        <w:top w:val="none" w:sz="0" w:space="0" w:color="auto"/>
                                        <w:left w:val="none" w:sz="0" w:space="0" w:color="auto"/>
                                        <w:bottom w:val="none" w:sz="0" w:space="0" w:color="auto"/>
                                        <w:right w:val="none" w:sz="0" w:space="0" w:color="auto"/>
                                      </w:divBdr>
                                    </w:div>
                                    <w:div w:id="1607155705">
                                      <w:marLeft w:val="0"/>
                                      <w:marRight w:val="0"/>
                                      <w:marTop w:val="240"/>
                                      <w:marBottom w:val="240"/>
                                      <w:divBdr>
                                        <w:top w:val="none" w:sz="0" w:space="0" w:color="auto"/>
                                        <w:left w:val="none" w:sz="0" w:space="0" w:color="auto"/>
                                        <w:bottom w:val="none" w:sz="0" w:space="0" w:color="auto"/>
                                        <w:right w:val="none" w:sz="0" w:space="0" w:color="auto"/>
                                      </w:divBdr>
                                    </w:div>
                                    <w:div w:id="17260234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987737">
      <w:bodyDiv w:val="1"/>
      <w:marLeft w:val="0"/>
      <w:marRight w:val="0"/>
      <w:marTop w:val="0"/>
      <w:marBottom w:val="0"/>
      <w:divBdr>
        <w:top w:val="none" w:sz="0" w:space="0" w:color="auto"/>
        <w:left w:val="none" w:sz="0" w:space="0" w:color="auto"/>
        <w:bottom w:val="none" w:sz="0" w:space="0" w:color="auto"/>
        <w:right w:val="none" w:sz="0" w:space="0" w:color="auto"/>
      </w:divBdr>
    </w:div>
    <w:div w:id="1130172307">
      <w:bodyDiv w:val="1"/>
      <w:marLeft w:val="0"/>
      <w:marRight w:val="0"/>
      <w:marTop w:val="0"/>
      <w:marBottom w:val="0"/>
      <w:divBdr>
        <w:top w:val="none" w:sz="0" w:space="0" w:color="auto"/>
        <w:left w:val="none" w:sz="0" w:space="0" w:color="auto"/>
        <w:bottom w:val="none" w:sz="0" w:space="0" w:color="auto"/>
        <w:right w:val="none" w:sz="0" w:space="0" w:color="auto"/>
      </w:divBdr>
      <w:divsChild>
        <w:div w:id="166286358">
          <w:marLeft w:val="0"/>
          <w:marRight w:val="0"/>
          <w:marTop w:val="0"/>
          <w:marBottom w:val="0"/>
          <w:divBdr>
            <w:top w:val="none" w:sz="0" w:space="0" w:color="auto"/>
            <w:left w:val="none" w:sz="0" w:space="0" w:color="auto"/>
            <w:bottom w:val="none" w:sz="0" w:space="0" w:color="auto"/>
            <w:right w:val="none" w:sz="0" w:space="0" w:color="auto"/>
          </w:divBdr>
        </w:div>
        <w:div w:id="184485795">
          <w:marLeft w:val="0"/>
          <w:marRight w:val="0"/>
          <w:marTop w:val="0"/>
          <w:marBottom w:val="0"/>
          <w:divBdr>
            <w:top w:val="none" w:sz="0" w:space="0" w:color="auto"/>
            <w:left w:val="none" w:sz="0" w:space="0" w:color="auto"/>
            <w:bottom w:val="none" w:sz="0" w:space="0" w:color="auto"/>
            <w:right w:val="none" w:sz="0" w:space="0" w:color="auto"/>
          </w:divBdr>
        </w:div>
        <w:div w:id="222370382">
          <w:marLeft w:val="0"/>
          <w:marRight w:val="0"/>
          <w:marTop w:val="0"/>
          <w:marBottom w:val="0"/>
          <w:divBdr>
            <w:top w:val="none" w:sz="0" w:space="0" w:color="auto"/>
            <w:left w:val="none" w:sz="0" w:space="0" w:color="auto"/>
            <w:bottom w:val="none" w:sz="0" w:space="0" w:color="auto"/>
            <w:right w:val="none" w:sz="0" w:space="0" w:color="auto"/>
          </w:divBdr>
        </w:div>
        <w:div w:id="224725657">
          <w:marLeft w:val="0"/>
          <w:marRight w:val="0"/>
          <w:marTop w:val="0"/>
          <w:marBottom w:val="0"/>
          <w:divBdr>
            <w:top w:val="none" w:sz="0" w:space="0" w:color="auto"/>
            <w:left w:val="none" w:sz="0" w:space="0" w:color="auto"/>
            <w:bottom w:val="none" w:sz="0" w:space="0" w:color="auto"/>
            <w:right w:val="none" w:sz="0" w:space="0" w:color="auto"/>
          </w:divBdr>
        </w:div>
        <w:div w:id="269708578">
          <w:marLeft w:val="0"/>
          <w:marRight w:val="0"/>
          <w:marTop w:val="0"/>
          <w:marBottom w:val="0"/>
          <w:divBdr>
            <w:top w:val="none" w:sz="0" w:space="0" w:color="auto"/>
            <w:left w:val="none" w:sz="0" w:space="0" w:color="auto"/>
            <w:bottom w:val="none" w:sz="0" w:space="0" w:color="auto"/>
            <w:right w:val="none" w:sz="0" w:space="0" w:color="auto"/>
          </w:divBdr>
        </w:div>
        <w:div w:id="279578461">
          <w:marLeft w:val="0"/>
          <w:marRight w:val="0"/>
          <w:marTop w:val="0"/>
          <w:marBottom w:val="0"/>
          <w:divBdr>
            <w:top w:val="none" w:sz="0" w:space="0" w:color="auto"/>
            <w:left w:val="none" w:sz="0" w:space="0" w:color="auto"/>
            <w:bottom w:val="none" w:sz="0" w:space="0" w:color="auto"/>
            <w:right w:val="none" w:sz="0" w:space="0" w:color="auto"/>
          </w:divBdr>
        </w:div>
        <w:div w:id="354045279">
          <w:marLeft w:val="0"/>
          <w:marRight w:val="0"/>
          <w:marTop w:val="0"/>
          <w:marBottom w:val="0"/>
          <w:divBdr>
            <w:top w:val="none" w:sz="0" w:space="0" w:color="auto"/>
            <w:left w:val="none" w:sz="0" w:space="0" w:color="auto"/>
            <w:bottom w:val="none" w:sz="0" w:space="0" w:color="auto"/>
            <w:right w:val="none" w:sz="0" w:space="0" w:color="auto"/>
          </w:divBdr>
        </w:div>
        <w:div w:id="440878409">
          <w:marLeft w:val="0"/>
          <w:marRight w:val="0"/>
          <w:marTop w:val="0"/>
          <w:marBottom w:val="0"/>
          <w:divBdr>
            <w:top w:val="none" w:sz="0" w:space="0" w:color="auto"/>
            <w:left w:val="none" w:sz="0" w:space="0" w:color="auto"/>
            <w:bottom w:val="none" w:sz="0" w:space="0" w:color="auto"/>
            <w:right w:val="none" w:sz="0" w:space="0" w:color="auto"/>
          </w:divBdr>
        </w:div>
        <w:div w:id="592015171">
          <w:marLeft w:val="0"/>
          <w:marRight w:val="0"/>
          <w:marTop w:val="0"/>
          <w:marBottom w:val="0"/>
          <w:divBdr>
            <w:top w:val="none" w:sz="0" w:space="0" w:color="auto"/>
            <w:left w:val="none" w:sz="0" w:space="0" w:color="auto"/>
            <w:bottom w:val="none" w:sz="0" w:space="0" w:color="auto"/>
            <w:right w:val="none" w:sz="0" w:space="0" w:color="auto"/>
          </w:divBdr>
        </w:div>
        <w:div w:id="592668433">
          <w:marLeft w:val="0"/>
          <w:marRight w:val="0"/>
          <w:marTop w:val="0"/>
          <w:marBottom w:val="0"/>
          <w:divBdr>
            <w:top w:val="none" w:sz="0" w:space="0" w:color="auto"/>
            <w:left w:val="none" w:sz="0" w:space="0" w:color="auto"/>
            <w:bottom w:val="none" w:sz="0" w:space="0" w:color="auto"/>
            <w:right w:val="none" w:sz="0" w:space="0" w:color="auto"/>
          </w:divBdr>
        </w:div>
        <w:div w:id="741440585">
          <w:marLeft w:val="0"/>
          <w:marRight w:val="0"/>
          <w:marTop w:val="0"/>
          <w:marBottom w:val="0"/>
          <w:divBdr>
            <w:top w:val="none" w:sz="0" w:space="0" w:color="auto"/>
            <w:left w:val="none" w:sz="0" w:space="0" w:color="auto"/>
            <w:bottom w:val="none" w:sz="0" w:space="0" w:color="auto"/>
            <w:right w:val="none" w:sz="0" w:space="0" w:color="auto"/>
          </w:divBdr>
        </w:div>
        <w:div w:id="858852927">
          <w:marLeft w:val="0"/>
          <w:marRight w:val="0"/>
          <w:marTop w:val="0"/>
          <w:marBottom w:val="0"/>
          <w:divBdr>
            <w:top w:val="none" w:sz="0" w:space="0" w:color="auto"/>
            <w:left w:val="none" w:sz="0" w:space="0" w:color="auto"/>
            <w:bottom w:val="none" w:sz="0" w:space="0" w:color="auto"/>
            <w:right w:val="none" w:sz="0" w:space="0" w:color="auto"/>
          </w:divBdr>
        </w:div>
        <w:div w:id="962886838">
          <w:marLeft w:val="0"/>
          <w:marRight w:val="0"/>
          <w:marTop w:val="0"/>
          <w:marBottom w:val="0"/>
          <w:divBdr>
            <w:top w:val="none" w:sz="0" w:space="0" w:color="auto"/>
            <w:left w:val="none" w:sz="0" w:space="0" w:color="auto"/>
            <w:bottom w:val="none" w:sz="0" w:space="0" w:color="auto"/>
            <w:right w:val="none" w:sz="0" w:space="0" w:color="auto"/>
          </w:divBdr>
        </w:div>
        <w:div w:id="986785726">
          <w:marLeft w:val="0"/>
          <w:marRight w:val="0"/>
          <w:marTop w:val="0"/>
          <w:marBottom w:val="0"/>
          <w:divBdr>
            <w:top w:val="none" w:sz="0" w:space="0" w:color="auto"/>
            <w:left w:val="none" w:sz="0" w:space="0" w:color="auto"/>
            <w:bottom w:val="none" w:sz="0" w:space="0" w:color="auto"/>
            <w:right w:val="none" w:sz="0" w:space="0" w:color="auto"/>
          </w:divBdr>
        </w:div>
        <w:div w:id="1019509419">
          <w:marLeft w:val="0"/>
          <w:marRight w:val="0"/>
          <w:marTop w:val="0"/>
          <w:marBottom w:val="0"/>
          <w:divBdr>
            <w:top w:val="none" w:sz="0" w:space="0" w:color="auto"/>
            <w:left w:val="none" w:sz="0" w:space="0" w:color="auto"/>
            <w:bottom w:val="none" w:sz="0" w:space="0" w:color="auto"/>
            <w:right w:val="none" w:sz="0" w:space="0" w:color="auto"/>
          </w:divBdr>
        </w:div>
        <w:div w:id="1076055307">
          <w:marLeft w:val="0"/>
          <w:marRight w:val="0"/>
          <w:marTop w:val="0"/>
          <w:marBottom w:val="0"/>
          <w:divBdr>
            <w:top w:val="none" w:sz="0" w:space="0" w:color="auto"/>
            <w:left w:val="none" w:sz="0" w:space="0" w:color="auto"/>
            <w:bottom w:val="none" w:sz="0" w:space="0" w:color="auto"/>
            <w:right w:val="none" w:sz="0" w:space="0" w:color="auto"/>
          </w:divBdr>
        </w:div>
        <w:div w:id="1112550536">
          <w:marLeft w:val="0"/>
          <w:marRight w:val="0"/>
          <w:marTop w:val="0"/>
          <w:marBottom w:val="0"/>
          <w:divBdr>
            <w:top w:val="none" w:sz="0" w:space="0" w:color="auto"/>
            <w:left w:val="none" w:sz="0" w:space="0" w:color="auto"/>
            <w:bottom w:val="none" w:sz="0" w:space="0" w:color="auto"/>
            <w:right w:val="none" w:sz="0" w:space="0" w:color="auto"/>
          </w:divBdr>
        </w:div>
        <w:div w:id="1196844791">
          <w:marLeft w:val="0"/>
          <w:marRight w:val="0"/>
          <w:marTop w:val="0"/>
          <w:marBottom w:val="0"/>
          <w:divBdr>
            <w:top w:val="none" w:sz="0" w:space="0" w:color="auto"/>
            <w:left w:val="none" w:sz="0" w:space="0" w:color="auto"/>
            <w:bottom w:val="none" w:sz="0" w:space="0" w:color="auto"/>
            <w:right w:val="none" w:sz="0" w:space="0" w:color="auto"/>
          </w:divBdr>
        </w:div>
        <w:div w:id="1234975749">
          <w:marLeft w:val="0"/>
          <w:marRight w:val="0"/>
          <w:marTop w:val="0"/>
          <w:marBottom w:val="0"/>
          <w:divBdr>
            <w:top w:val="none" w:sz="0" w:space="0" w:color="auto"/>
            <w:left w:val="none" w:sz="0" w:space="0" w:color="auto"/>
            <w:bottom w:val="none" w:sz="0" w:space="0" w:color="auto"/>
            <w:right w:val="none" w:sz="0" w:space="0" w:color="auto"/>
          </w:divBdr>
        </w:div>
        <w:div w:id="1718822446">
          <w:marLeft w:val="0"/>
          <w:marRight w:val="0"/>
          <w:marTop w:val="0"/>
          <w:marBottom w:val="0"/>
          <w:divBdr>
            <w:top w:val="none" w:sz="0" w:space="0" w:color="auto"/>
            <w:left w:val="none" w:sz="0" w:space="0" w:color="auto"/>
            <w:bottom w:val="none" w:sz="0" w:space="0" w:color="auto"/>
            <w:right w:val="none" w:sz="0" w:space="0" w:color="auto"/>
          </w:divBdr>
        </w:div>
        <w:div w:id="1805461699">
          <w:marLeft w:val="0"/>
          <w:marRight w:val="0"/>
          <w:marTop w:val="0"/>
          <w:marBottom w:val="0"/>
          <w:divBdr>
            <w:top w:val="none" w:sz="0" w:space="0" w:color="auto"/>
            <w:left w:val="none" w:sz="0" w:space="0" w:color="auto"/>
            <w:bottom w:val="none" w:sz="0" w:space="0" w:color="auto"/>
            <w:right w:val="none" w:sz="0" w:space="0" w:color="auto"/>
          </w:divBdr>
        </w:div>
        <w:div w:id="1967815162">
          <w:marLeft w:val="0"/>
          <w:marRight w:val="0"/>
          <w:marTop w:val="0"/>
          <w:marBottom w:val="0"/>
          <w:divBdr>
            <w:top w:val="none" w:sz="0" w:space="0" w:color="auto"/>
            <w:left w:val="none" w:sz="0" w:space="0" w:color="auto"/>
            <w:bottom w:val="none" w:sz="0" w:space="0" w:color="auto"/>
            <w:right w:val="none" w:sz="0" w:space="0" w:color="auto"/>
          </w:divBdr>
        </w:div>
        <w:div w:id="1997146107">
          <w:marLeft w:val="0"/>
          <w:marRight w:val="0"/>
          <w:marTop w:val="0"/>
          <w:marBottom w:val="0"/>
          <w:divBdr>
            <w:top w:val="none" w:sz="0" w:space="0" w:color="auto"/>
            <w:left w:val="none" w:sz="0" w:space="0" w:color="auto"/>
            <w:bottom w:val="none" w:sz="0" w:space="0" w:color="auto"/>
            <w:right w:val="none" w:sz="0" w:space="0" w:color="auto"/>
          </w:divBdr>
        </w:div>
        <w:div w:id="2136289513">
          <w:marLeft w:val="0"/>
          <w:marRight w:val="0"/>
          <w:marTop w:val="0"/>
          <w:marBottom w:val="0"/>
          <w:divBdr>
            <w:top w:val="none" w:sz="0" w:space="0" w:color="auto"/>
            <w:left w:val="none" w:sz="0" w:space="0" w:color="auto"/>
            <w:bottom w:val="none" w:sz="0" w:space="0" w:color="auto"/>
            <w:right w:val="none" w:sz="0" w:space="0" w:color="auto"/>
          </w:divBdr>
        </w:div>
      </w:divsChild>
    </w:div>
    <w:div w:id="1177888411">
      <w:bodyDiv w:val="1"/>
      <w:marLeft w:val="0"/>
      <w:marRight w:val="0"/>
      <w:marTop w:val="0"/>
      <w:marBottom w:val="0"/>
      <w:divBdr>
        <w:top w:val="none" w:sz="0" w:space="0" w:color="auto"/>
        <w:left w:val="none" w:sz="0" w:space="0" w:color="auto"/>
        <w:bottom w:val="none" w:sz="0" w:space="0" w:color="auto"/>
        <w:right w:val="none" w:sz="0" w:space="0" w:color="auto"/>
      </w:divBdr>
    </w:div>
    <w:div w:id="1237982230">
      <w:bodyDiv w:val="1"/>
      <w:marLeft w:val="0"/>
      <w:marRight w:val="0"/>
      <w:marTop w:val="0"/>
      <w:marBottom w:val="0"/>
      <w:divBdr>
        <w:top w:val="none" w:sz="0" w:space="0" w:color="auto"/>
        <w:left w:val="none" w:sz="0" w:space="0" w:color="auto"/>
        <w:bottom w:val="none" w:sz="0" w:space="0" w:color="auto"/>
        <w:right w:val="none" w:sz="0" w:space="0" w:color="auto"/>
      </w:divBdr>
    </w:div>
    <w:div w:id="1275550725">
      <w:bodyDiv w:val="1"/>
      <w:marLeft w:val="0"/>
      <w:marRight w:val="0"/>
      <w:marTop w:val="0"/>
      <w:marBottom w:val="0"/>
      <w:divBdr>
        <w:top w:val="none" w:sz="0" w:space="0" w:color="auto"/>
        <w:left w:val="none" w:sz="0" w:space="0" w:color="auto"/>
        <w:bottom w:val="none" w:sz="0" w:space="0" w:color="auto"/>
        <w:right w:val="none" w:sz="0" w:space="0" w:color="auto"/>
      </w:divBdr>
    </w:div>
    <w:div w:id="1279484426">
      <w:bodyDiv w:val="1"/>
      <w:marLeft w:val="0"/>
      <w:marRight w:val="0"/>
      <w:marTop w:val="0"/>
      <w:marBottom w:val="0"/>
      <w:divBdr>
        <w:top w:val="none" w:sz="0" w:space="0" w:color="auto"/>
        <w:left w:val="none" w:sz="0" w:space="0" w:color="auto"/>
        <w:bottom w:val="none" w:sz="0" w:space="0" w:color="auto"/>
        <w:right w:val="none" w:sz="0" w:space="0" w:color="auto"/>
      </w:divBdr>
    </w:div>
    <w:div w:id="1334409987">
      <w:bodyDiv w:val="1"/>
      <w:marLeft w:val="0"/>
      <w:marRight w:val="0"/>
      <w:marTop w:val="0"/>
      <w:marBottom w:val="0"/>
      <w:divBdr>
        <w:top w:val="none" w:sz="0" w:space="0" w:color="auto"/>
        <w:left w:val="none" w:sz="0" w:space="0" w:color="auto"/>
        <w:bottom w:val="none" w:sz="0" w:space="0" w:color="auto"/>
        <w:right w:val="none" w:sz="0" w:space="0" w:color="auto"/>
      </w:divBdr>
    </w:div>
    <w:div w:id="1352486869">
      <w:bodyDiv w:val="1"/>
      <w:marLeft w:val="0"/>
      <w:marRight w:val="0"/>
      <w:marTop w:val="0"/>
      <w:marBottom w:val="0"/>
      <w:divBdr>
        <w:top w:val="none" w:sz="0" w:space="0" w:color="auto"/>
        <w:left w:val="none" w:sz="0" w:space="0" w:color="auto"/>
        <w:bottom w:val="none" w:sz="0" w:space="0" w:color="auto"/>
        <w:right w:val="none" w:sz="0" w:space="0" w:color="auto"/>
      </w:divBdr>
    </w:div>
    <w:div w:id="1359161248">
      <w:bodyDiv w:val="1"/>
      <w:marLeft w:val="0"/>
      <w:marRight w:val="0"/>
      <w:marTop w:val="0"/>
      <w:marBottom w:val="0"/>
      <w:divBdr>
        <w:top w:val="none" w:sz="0" w:space="0" w:color="auto"/>
        <w:left w:val="none" w:sz="0" w:space="0" w:color="auto"/>
        <w:bottom w:val="none" w:sz="0" w:space="0" w:color="auto"/>
        <w:right w:val="none" w:sz="0" w:space="0" w:color="auto"/>
      </w:divBdr>
    </w:div>
    <w:div w:id="1430468048">
      <w:bodyDiv w:val="1"/>
      <w:marLeft w:val="0"/>
      <w:marRight w:val="0"/>
      <w:marTop w:val="0"/>
      <w:marBottom w:val="0"/>
      <w:divBdr>
        <w:top w:val="none" w:sz="0" w:space="0" w:color="auto"/>
        <w:left w:val="none" w:sz="0" w:space="0" w:color="auto"/>
        <w:bottom w:val="none" w:sz="0" w:space="0" w:color="auto"/>
        <w:right w:val="none" w:sz="0" w:space="0" w:color="auto"/>
      </w:divBdr>
      <w:divsChild>
        <w:div w:id="255597933">
          <w:marLeft w:val="0"/>
          <w:marRight w:val="0"/>
          <w:marTop w:val="0"/>
          <w:marBottom w:val="0"/>
          <w:divBdr>
            <w:top w:val="none" w:sz="0" w:space="0" w:color="auto"/>
            <w:left w:val="none" w:sz="0" w:space="0" w:color="auto"/>
            <w:bottom w:val="none" w:sz="0" w:space="0" w:color="auto"/>
            <w:right w:val="none" w:sz="0" w:space="0" w:color="auto"/>
          </w:divBdr>
        </w:div>
        <w:div w:id="280772940">
          <w:marLeft w:val="0"/>
          <w:marRight w:val="0"/>
          <w:marTop w:val="0"/>
          <w:marBottom w:val="0"/>
          <w:divBdr>
            <w:top w:val="none" w:sz="0" w:space="0" w:color="auto"/>
            <w:left w:val="none" w:sz="0" w:space="0" w:color="auto"/>
            <w:bottom w:val="none" w:sz="0" w:space="0" w:color="auto"/>
            <w:right w:val="none" w:sz="0" w:space="0" w:color="auto"/>
          </w:divBdr>
        </w:div>
        <w:div w:id="314066698">
          <w:marLeft w:val="0"/>
          <w:marRight w:val="0"/>
          <w:marTop w:val="0"/>
          <w:marBottom w:val="0"/>
          <w:divBdr>
            <w:top w:val="none" w:sz="0" w:space="0" w:color="auto"/>
            <w:left w:val="none" w:sz="0" w:space="0" w:color="auto"/>
            <w:bottom w:val="none" w:sz="0" w:space="0" w:color="auto"/>
            <w:right w:val="none" w:sz="0" w:space="0" w:color="auto"/>
          </w:divBdr>
        </w:div>
        <w:div w:id="663434447">
          <w:marLeft w:val="0"/>
          <w:marRight w:val="0"/>
          <w:marTop w:val="0"/>
          <w:marBottom w:val="0"/>
          <w:divBdr>
            <w:top w:val="none" w:sz="0" w:space="0" w:color="auto"/>
            <w:left w:val="none" w:sz="0" w:space="0" w:color="auto"/>
            <w:bottom w:val="none" w:sz="0" w:space="0" w:color="auto"/>
            <w:right w:val="none" w:sz="0" w:space="0" w:color="auto"/>
          </w:divBdr>
        </w:div>
        <w:div w:id="692076435">
          <w:marLeft w:val="0"/>
          <w:marRight w:val="0"/>
          <w:marTop w:val="0"/>
          <w:marBottom w:val="0"/>
          <w:divBdr>
            <w:top w:val="none" w:sz="0" w:space="0" w:color="auto"/>
            <w:left w:val="none" w:sz="0" w:space="0" w:color="auto"/>
            <w:bottom w:val="none" w:sz="0" w:space="0" w:color="auto"/>
            <w:right w:val="none" w:sz="0" w:space="0" w:color="auto"/>
          </w:divBdr>
        </w:div>
        <w:div w:id="854921438">
          <w:marLeft w:val="0"/>
          <w:marRight w:val="0"/>
          <w:marTop w:val="0"/>
          <w:marBottom w:val="0"/>
          <w:divBdr>
            <w:top w:val="none" w:sz="0" w:space="0" w:color="auto"/>
            <w:left w:val="none" w:sz="0" w:space="0" w:color="auto"/>
            <w:bottom w:val="none" w:sz="0" w:space="0" w:color="auto"/>
            <w:right w:val="none" w:sz="0" w:space="0" w:color="auto"/>
          </w:divBdr>
        </w:div>
        <w:div w:id="1043865775">
          <w:marLeft w:val="0"/>
          <w:marRight w:val="0"/>
          <w:marTop w:val="0"/>
          <w:marBottom w:val="0"/>
          <w:divBdr>
            <w:top w:val="none" w:sz="0" w:space="0" w:color="auto"/>
            <w:left w:val="none" w:sz="0" w:space="0" w:color="auto"/>
            <w:bottom w:val="none" w:sz="0" w:space="0" w:color="auto"/>
            <w:right w:val="none" w:sz="0" w:space="0" w:color="auto"/>
          </w:divBdr>
        </w:div>
        <w:div w:id="1062143709">
          <w:marLeft w:val="0"/>
          <w:marRight w:val="0"/>
          <w:marTop w:val="0"/>
          <w:marBottom w:val="0"/>
          <w:divBdr>
            <w:top w:val="none" w:sz="0" w:space="0" w:color="auto"/>
            <w:left w:val="none" w:sz="0" w:space="0" w:color="auto"/>
            <w:bottom w:val="none" w:sz="0" w:space="0" w:color="auto"/>
            <w:right w:val="none" w:sz="0" w:space="0" w:color="auto"/>
          </w:divBdr>
        </w:div>
        <w:div w:id="1133598270">
          <w:marLeft w:val="0"/>
          <w:marRight w:val="0"/>
          <w:marTop w:val="0"/>
          <w:marBottom w:val="0"/>
          <w:divBdr>
            <w:top w:val="none" w:sz="0" w:space="0" w:color="auto"/>
            <w:left w:val="none" w:sz="0" w:space="0" w:color="auto"/>
            <w:bottom w:val="none" w:sz="0" w:space="0" w:color="auto"/>
            <w:right w:val="none" w:sz="0" w:space="0" w:color="auto"/>
          </w:divBdr>
        </w:div>
        <w:div w:id="1157112977">
          <w:marLeft w:val="0"/>
          <w:marRight w:val="0"/>
          <w:marTop w:val="0"/>
          <w:marBottom w:val="0"/>
          <w:divBdr>
            <w:top w:val="none" w:sz="0" w:space="0" w:color="auto"/>
            <w:left w:val="none" w:sz="0" w:space="0" w:color="auto"/>
            <w:bottom w:val="none" w:sz="0" w:space="0" w:color="auto"/>
            <w:right w:val="none" w:sz="0" w:space="0" w:color="auto"/>
          </w:divBdr>
        </w:div>
        <w:div w:id="1191450717">
          <w:marLeft w:val="0"/>
          <w:marRight w:val="0"/>
          <w:marTop w:val="0"/>
          <w:marBottom w:val="0"/>
          <w:divBdr>
            <w:top w:val="none" w:sz="0" w:space="0" w:color="auto"/>
            <w:left w:val="none" w:sz="0" w:space="0" w:color="auto"/>
            <w:bottom w:val="none" w:sz="0" w:space="0" w:color="auto"/>
            <w:right w:val="none" w:sz="0" w:space="0" w:color="auto"/>
          </w:divBdr>
        </w:div>
        <w:div w:id="1315065314">
          <w:marLeft w:val="0"/>
          <w:marRight w:val="0"/>
          <w:marTop w:val="0"/>
          <w:marBottom w:val="0"/>
          <w:divBdr>
            <w:top w:val="none" w:sz="0" w:space="0" w:color="auto"/>
            <w:left w:val="none" w:sz="0" w:space="0" w:color="auto"/>
            <w:bottom w:val="none" w:sz="0" w:space="0" w:color="auto"/>
            <w:right w:val="none" w:sz="0" w:space="0" w:color="auto"/>
          </w:divBdr>
        </w:div>
        <w:div w:id="1610627390">
          <w:marLeft w:val="0"/>
          <w:marRight w:val="0"/>
          <w:marTop w:val="0"/>
          <w:marBottom w:val="0"/>
          <w:divBdr>
            <w:top w:val="none" w:sz="0" w:space="0" w:color="auto"/>
            <w:left w:val="none" w:sz="0" w:space="0" w:color="auto"/>
            <w:bottom w:val="none" w:sz="0" w:space="0" w:color="auto"/>
            <w:right w:val="none" w:sz="0" w:space="0" w:color="auto"/>
          </w:divBdr>
        </w:div>
        <w:div w:id="1615360092">
          <w:marLeft w:val="0"/>
          <w:marRight w:val="0"/>
          <w:marTop w:val="0"/>
          <w:marBottom w:val="0"/>
          <w:divBdr>
            <w:top w:val="none" w:sz="0" w:space="0" w:color="auto"/>
            <w:left w:val="none" w:sz="0" w:space="0" w:color="auto"/>
            <w:bottom w:val="none" w:sz="0" w:space="0" w:color="auto"/>
            <w:right w:val="none" w:sz="0" w:space="0" w:color="auto"/>
          </w:divBdr>
        </w:div>
        <w:div w:id="1702854560">
          <w:marLeft w:val="0"/>
          <w:marRight w:val="0"/>
          <w:marTop w:val="0"/>
          <w:marBottom w:val="0"/>
          <w:divBdr>
            <w:top w:val="none" w:sz="0" w:space="0" w:color="auto"/>
            <w:left w:val="none" w:sz="0" w:space="0" w:color="auto"/>
            <w:bottom w:val="none" w:sz="0" w:space="0" w:color="auto"/>
            <w:right w:val="none" w:sz="0" w:space="0" w:color="auto"/>
          </w:divBdr>
        </w:div>
        <w:div w:id="1775854922">
          <w:marLeft w:val="0"/>
          <w:marRight w:val="0"/>
          <w:marTop w:val="0"/>
          <w:marBottom w:val="0"/>
          <w:divBdr>
            <w:top w:val="none" w:sz="0" w:space="0" w:color="auto"/>
            <w:left w:val="none" w:sz="0" w:space="0" w:color="auto"/>
            <w:bottom w:val="none" w:sz="0" w:space="0" w:color="auto"/>
            <w:right w:val="none" w:sz="0" w:space="0" w:color="auto"/>
          </w:divBdr>
        </w:div>
        <w:div w:id="1803185259">
          <w:marLeft w:val="0"/>
          <w:marRight w:val="0"/>
          <w:marTop w:val="0"/>
          <w:marBottom w:val="0"/>
          <w:divBdr>
            <w:top w:val="none" w:sz="0" w:space="0" w:color="auto"/>
            <w:left w:val="none" w:sz="0" w:space="0" w:color="auto"/>
            <w:bottom w:val="none" w:sz="0" w:space="0" w:color="auto"/>
            <w:right w:val="none" w:sz="0" w:space="0" w:color="auto"/>
          </w:divBdr>
        </w:div>
        <w:div w:id="2048949288">
          <w:marLeft w:val="0"/>
          <w:marRight w:val="0"/>
          <w:marTop w:val="0"/>
          <w:marBottom w:val="0"/>
          <w:divBdr>
            <w:top w:val="none" w:sz="0" w:space="0" w:color="auto"/>
            <w:left w:val="none" w:sz="0" w:space="0" w:color="auto"/>
            <w:bottom w:val="none" w:sz="0" w:space="0" w:color="auto"/>
            <w:right w:val="none" w:sz="0" w:space="0" w:color="auto"/>
          </w:divBdr>
        </w:div>
        <w:div w:id="2056392346">
          <w:marLeft w:val="0"/>
          <w:marRight w:val="0"/>
          <w:marTop w:val="0"/>
          <w:marBottom w:val="0"/>
          <w:divBdr>
            <w:top w:val="none" w:sz="0" w:space="0" w:color="auto"/>
            <w:left w:val="none" w:sz="0" w:space="0" w:color="auto"/>
            <w:bottom w:val="none" w:sz="0" w:space="0" w:color="auto"/>
            <w:right w:val="none" w:sz="0" w:space="0" w:color="auto"/>
          </w:divBdr>
        </w:div>
      </w:divsChild>
    </w:div>
    <w:div w:id="1432316964">
      <w:bodyDiv w:val="1"/>
      <w:marLeft w:val="0"/>
      <w:marRight w:val="0"/>
      <w:marTop w:val="0"/>
      <w:marBottom w:val="0"/>
      <w:divBdr>
        <w:top w:val="none" w:sz="0" w:space="0" w:color="auto"/>
        <w:left w:val="none" w:sz="0" w:space="0" w:color="auto"/>
        <w:bottom w:val="none" w:sz="0" w:space="0" w:color="auto"/>
        <w:right w:val="none" w:sz="0" w:space="0" w:color="auto"/>
      </w:divBdr>
      <w:divsChild>
        <w:div w:id="1367294162">
          <w:marLeft w:val="0"/>
          <w:marRight w:val="0"/>
          <w:marTop w:val="0"/>
          <w:marBottom w:val="0"/>
          <w:divBdr>
            <w:top w:val="none" w:sz="0" w:space="0" w:color="auto"/>
            <w:left w:val="none" w:sz="0" w:space="0" w:color="auto"/>
            <w:bottom w:val="none" w:sz="0" w:space="0" w:color="auto"/>
            <w:right w:val="none" w:sz="0" w:space="0" w:color="auto"/>
          </w:divBdr>
        </w:div>
      </w:divsChild>
    </w:div>
    <w:div w:id="1505172342">
      <w:bodyDiv w:val="1"/>
      <w:marLeft w:val="0"/>
      <w:marRight w:val="0"/>
      <w:marTop w:val="0"/>
      <w:marBottom w:val="0"/>
      <w:divBdr>
        <w:top w:val="none" w:sz="0" w:space="0" w:color="auto"/>
        <w:left w:val="none" w:sz="0" w:space="0" w:color="auto"/>
        <w:bottom w:val="none" w:sz="0" w:space="0" w:color="auto"/>
        <w:right w:val="none" w:sz="0" w:space="0" w:color="auto"/>
      </w:divBdr>
    </w:div>
    <w:div w:id="1511409321">
      <w:bodyDiv w:val="1"/>
      <w:marLeft w:val="0"/>
      <w:marRight w:val="0"/>
      <w:marTop w:val="0"/>
      <w:marBottom w:val="0"/>
      <w:divBdr>
        <w:top w:val="none" w:sz="0" w:space="0" w:color="auto"/>
        <w:left w:val="none" w:sz="0" w:space="0" w:color="auto"/>
        <w:bottom w:val="none" w:sz="0" w:space="0" w:color="auto"/>
        <w:right w:val="none" w:sz="0" w:space="0" w:color="auto"/>
      </w:divBdr>
      <w:divsChild>
        <w:div w:id="139538204">
          <w:marLeft w:val="547"/>
          <w:marRight w:val="0"/>
          <w:marTop w:val="0"/>
          <w:marBottom w:val="0"/>
          <w:divBdr>
            <w:top w:val="none" w:sz="0" w:space="0" w:color="auto"/>
            <w:left w:val="none" w:sz="0" w:space="0" w:color="auto"/>
            <w:bottom w:val="none" w:sz="0" w:space="0" w:color="auto"/>
            <w:right w:val="none" w:sz="0" w:space="0" w:color="auto"/>
          </w:divBdr>
        </w:div>
        <w:div w:id="818107828">
          <w:marLeft w:val="547"/>
          <w:marRight w:val="0"/>
          <w:marTop w:val="0"/>
          <w:marBottom w:val="0"/>
          <w:divBdr>
            <w:top w:val="none" w:sz="0" w:space="0" w:color="auto"/>
            <w:left w:val="none" w:sz="0" w:space="0" w:color="auto"/>
            <w:bottom w:val="none" w:sz="0" w:space="0" w:color="auto"/>
            <w:right w:val="none" w:sz="0" w:space="0" w:color="auto"/>
          </w:divBdr>
        </w:div>
        <w:div w:id="1420757361">
          <w:marLeft w:val="547"/>
          <w:marRight w:val="0"/>
          <w:marTop w:val="0"/>
          <w:marBottom w:val="0"/>
          <w:divBdr>
            <w:top w:val="none" w:sz="0" w:space="0" w:color="auto"/>
            <w:left w:val="none" w:sz="0" w:space="0" w:color="auto"/>
            <w:bottom w:val="none" w:sz="0" w:space="0" w:color="auto"/>
            <w:right w:val="none" w:sz="0" w:space="0" w:color="auto"/>
          </w:divBdr>
        </w:div>
      </w:divsChild>
    </w:div>
    <w:div w:id="1521503576">
      <w:bodyDiv w:val="1"/>
      <w:marLeft w:val="0"/>
      <w:marRight w:val="0"/>
      <w:marTop w:val="0"/>
      <w:marBottom w:val="0"/>
      <w:divBdr>
        <w:top w:val="none" w:sz="0" w:space="0" w:color="auto"/>
        <w:left w:val="none" w:sz="0" w:space="0" w:color="auto"/>
        <w:bottom w:val="none" w:sz="0" w:space="0" w:color="auto"/>
        <w:right w:val="none" w:sz="0" w:space="0" w:color="auto"/>
      </w:divBdr>
    </w:div>
    <w:div w:id="1547643226">
      <w:bodyDiv w:val="1"/>
      <w:marLeft w:val="0"/>
      <w:marRight w:val="0"/>
      <w:marTop w:val="0"/>
      <w:marBottom w:val="0"/>
      <w:divBdr>
        <w:top w:val="none" w:sz="0" w:space="0" w:color="auto"/>
        <w:left w:val="none" w:sz="0" w:space="0" w:color="auto"/>
        <w:bottom w:val="none" w:sz="0" w:space="0" w:color="auto"/>
        <w:right w:val="none" w:sz="0" w:space="0" w:color="auto"/>
      </w:divBdr>
      <w:divsChild>
        <w:div w:id="103573302">
          <w:marLeft w:val="0"/>
          <w:marRight w:val="0"/>
          <w:marTop w:val="0"/>
          <w:marBottom w:val="0"/>
          <w:divBdr>
            <w:top w:val="none" w:sz="0" w:space="0" w:color="auto"/>
            <w:left w:val="none" w:sz="0" w:space="0" w:color="auto"/>
            <w:bottom w:val="none" w:sz="0" w:space="0" w:color="auto"/>
            <w:right w:val="none" w:sz="0" w:space="0" w:color="auto"/>
          </w:divBdr>
        </w:div>
        <w:div w:id="166024165">
          <w:marLeft w:val="0"/>
          <w:marRight w:val="0"/>
          <w:marTop w:val="0"/>
          <w:marBottom w:val="0"/>
          <w:divBdr>
            <w:top w:val="none" w:sz="0" w:space="0" w:color="auto"/>
            <w:left w:val="none" w:sz="0" w:space="0" w:color="auto"/>
            <w:bottom w:val="none" w:sz="0" w:space="0" w:color="auto"/>
            <w:right w:val="none" w:sz="0" w:space="0" w:color="auto"/>
          </w:divBdr>
        </w:div>
        <w:div w:id="211306289">
          <w:marLeft w:val="0"/>
          <w:marRight w:val="0"/>
          <w:marTop w:val="0"/>
          <w:marBottom w:val="0"/>
          <w:divBdr>
            <w:top w:val="none" w:sz="0" w:space="0" w:color="auto"/>
            <w:left w:val="none" w:sz="0" w:space="0" w:color="auto"/>
            <w:bottom w:val="none" w:sz="0" w:space="0" w:color="auto"/>
            <w:right w:val="none" w:sz="0" w:space="0" w:color="auto"/>
          </w:divBdr>
        </w:div>
        <w:div w:id="696001724">
          <w:marLeft w:val="0"/>
          <w:marRight w:val="0"/>
          <w:marTop w:val="0"/>
          <w:marBottom w:val="0"/>
          <w:divBdr>
            <w:top w:val="none" w:sz="0" w:space="0" w:color="auto"/>
            <w:left w:val="none" w:sz="0" w:space="0" w:color="auto"/>
            <w:bottom w:val="none" w:sz="0" w:space="0" w:color="auto"/>
            <w:right w:val="none" w:sz="0" w:space="0" w:color="auto"/>
          </w:divBdr>
        </w:div>
        <w:div w:id="783840997">
          <w:marLeft w:val="0"/>
          <w:marRight w:val="0"/>
          <w:marTop w:val="0"/>
          <w:marBottom w:val="0"/>
          <w:divBdr>
            <w:top w:val="none" w:sz="0" w:space="0" w:color="auto"/>
            <w:left w:val="none" w:sz="0" w:space="0" w:color="auto"/>
            <w:bottom w:val="none" w:sz="0" w:space="0" w:color="auto"/>
            <w:right w:val="none" w:sz="0" w:space="0" w:color="auto"/>
          </w:divBdr>
        </w:div>
        <w:div w:id="906380536">
          <w:marLeft w:val="0"/>
          <w:marRight w:val="0"/>
          <w:marTop w:val="0"/>
          <w:marBottom w:val="0"/>
          <w:divBdr>
            <w:top w:val="none" w:sz="0" w:space="0" w:color="auto"/>
            <w:left w:val="none" w:sz="0" w:space="0" w:color="auto"/>
            <w:bottom w:val="none" w:sz="0" w:space="0" w:color="auto"/>
            <w:right w:val="none" w:sz="0" w:space="0" w:color="auto"/>
          </w:divBdr>
        </w:div>
        <w:div w:id="1001393836">
          <w:marLeft w:val="0"/>
          <w:marRight w:val="0"/>
          <w:marTop w:val="0"/>
          <w:marBottom w:val="0"/>
          <w:divBdr>
            <w:top w:val="none" w:sz="0" w:space="0" w:color="auto"/>
            <w:left w:val="none" w:sz="0" w:space="0" w:color="auto"/>
            <w:bottom w:val="none" w:sz="0" w:space="0" w:color="auto"/>
            <w:right w:val="none" w:sz="0" w:space="0" w:color="auto"/>
          </w:divBdr>
        </w:div>
        <w:div w:id="1197815504">
          <w:marLeft w:val="0"/>
          <w:marRight w:val="0"/>
          <w:marTop w:val="0"/>
          <w:marBottom w:val="0"/>
          <w:divBdr>
            <w:top w:val="none" w:sz="0" w:space="0" w:color="auto"/>
            <w:left w:val="none" w:sz="0" w:space="0" w:color="auto"/>
            <w:bottom w:val="none" w:sz="0" w:space="0" w:color="auto"/>
            <w:right w:val="none" w:sz="0" w:space="0" w:color="auto"/>
          </w:divBdr>
        </w:div>
        <w:div w:id="1328358772">
          <w:marLeft w:val="0"/>
          <w:marRight w:val="0"/>
          <w:marTop w:val="0"/>
          <w:marBottom w:val="0"/>
          <w:divBdr>
            <w:top w:val="none" w:sz="0" w:space="0" w:color="auto"/>
            <w:left w:val="none" w:sz="0" w:space="0" w:color="auto"/>
            <w:bottom w:val="none" w:sz="0" w:space="0" w:color="auto"/>
            <w:right w:val="none" w:sz="0" w:space="0" w:color="auto"/>
          </w:divBdr>
        </w:div>
        <w:div w:id="1361931050">
          <w:marLeft w:val="0"/>
          <w:marRight w:val="0"/>
          <w:marTop w:val="0"/>
          <w:marBottom w:val="0"/>
          <w:divBdr>
            <w:top w:val="none" w:sz="0" w:space="0" w:color="auto"/>
            <w:left w:val="none" w:sz="0" w:space="0" w:color="auto"/>
            <w:bottom w:val="none" w:sz="0" w:space="0" w:color="auto"/>
            <w:right w:val="none" w:sz="0" w:space="0" w:color="auto"/>
          </w:divBdr>
        </w:div>
        <w:div w:id="1650204556">
          <w:marLeft w:val="0"/>
          <w:marRight w:val="0"/>
          <w:marTop w:val="0"/>
          <w:marBottom w:val="0"/>
          <w:divBdr>
            <w:top w:val="none" w:sz="0" w:space="0" w:color="auto"/>
            <w:left w:val="none" w:sz="0" w:space="0" w:color="auto"/>
            <w:bottom w:val="none" w:sz="0" w:space="0" w:color="auto"/>
            <w:right w:val="none" w:sz="0" w:space="0" w:color="auto"/>
          </w:divBdr>
        </w:div>
        <w:div w:id="1688948117">
          <w:marLeft w:val="0"/>
          <w:marRight w:val="0"/>
          <w:marTop w:val="0"/>
          <w:marBottom w:val="0"/>
          <w:divBdr>
            <w:top w:val="none" w:sz="0" w:space="0" w:color="auto"/>
            <w:left w:val="none" w:sz="0" w:space="0" w:color="auto"/>
            <w:bottom w:val="none" w:sz="0" w:space="0" w:color="auto"/>
            <w:right w:val="none" w:sz="0" w:space="0" w:color="auto"/>
          </w:divBdr>
        </w:div>
        <w:div w:id="1737122148">
          <w:marLeft w:val="0"/>
          <w:marRight w:val="0"/>
          <w:marTop w:val="0"/>
          <w:marBottom w:val="0"/>
          <w:divBdr>
            <w:top w:val="none" w:sz="0" w:space="0" w:color="auto"/>
            <w:left w:val="none" w:sz="0" w:space="0" w:color="auto"/>
            <w:bottom w:val="none" w:sz="0" w:space="0" w:color="auto"/>
            <w:right w:val="none" w:sz="0" w:space="0" w:color="auto"/>
          </w:divBdr>
        </w:div>
        <w:div w:id="1775520041">
          <w:marLeft w:val="0"/>
          <w:marRight w:val="0"/>
          <w:marTop w:val="0"/>
          <w:marBottom w:val="0"/>
          <w:divBdr>
            <w:top w:val="none" w:sz="0" w:space="0" w:color="auto"/>
            <w:left w:val="none" w:sz="0" w:space="0" w:color="auto"/>
            <w:bottom w:val="none" w:sz="0" w:space="0" w:color="auto"/>
            <w:right w:val="none" w:sz="0" w:space="0" w:color="auto"/>
          </w:divBdr>
        </w:div>
        <w:div w:id="1796219419">
          <w:marLeft w:val="0"/>
          <w:marRight w:val="0"/>
          <w:marTop w:val="0"/>
          <w:marBottom w:val="0"/>
          <w:divBdr>
            <w:top w:val="none" w:sz="0" w:space="0" w:color="auto"/>
            <w:left w:val="none" w:sz="0" w:space="0" w:color="auto"/>
            <w:bottom w:val="none" w:sz="0" w:space="0" w:color="auto"/>
            <w:right w:val="none" w:sz="0" w:space="0" w:color="auto"/>
          </w:divBdr>
        </w:div>
        <w:div w:id="1838303172">
          <w:marLeft w:val="0"/>
          <w:marRight w:val="0"/>
          <w:marTop w:val="0"/>
          <w:marBottom w:val="0"/>
          <w:divBdr>
            <w:top w:val="none" w:sz="0" w:space="0" w:color="auto"/>
            <w:left w:val="none" w:sz="0" w:space="0" w:color="auto"/>
            <w:bottom w:val="none" w:sz="0" w:space="0" w:color="auto"/>
            <w:right w:val="none" w:sz="0" w:space="0" w:color="auto"/>
          </w:divBdr>
        </w:div>
        <w:div w:id="1864585502">
          <w:marLeft w:val="0"/>
          <w:marRight w:val="0"/>
          <w:marTop w:val="0"/>
          <w:marBottom w:val="0"/>
          <w:divBdr>
            <w:top w:val="none" w:sz="0" w:space="0" w:color="auto"/>
            <w:left w:val="none" w:sz="0" w:space="0" w:color="auto"/>
            <w:bottom w:val="none" w:sz="0" w:space="0" w:color="auto"/>
            <w:right w:val="none" w:sz="0" w:space="0" w:color="auto"/>
          </w:divBdr>
        </w:div>
        <w:div w:id="2091658092">
          <w:marLeft w:val="0"/>
          <w:marRight w:val="0"/>
          <w:marTop w:val="0"/>
          <w:marBottom w:val="0"/>
          <w:divBdr>
            <w:top w:val="none" w:sz="0" w:space="0" w:color="auto"/>
            <w:left w:val="none" w:sz="0" w:space="0" w:color="auto"/>
            <w:bottom w:val="none" w:sz="0" w:space="0" w:color="auto"/>
            <w:right w:val="none" w:sz="0" w:space="0" w:color="auto"/>
          </w:divBdr>
        </w:div>
      </w:divsChild>
    </w:div>
    <w:div w:id="1586959256">
      <w:bodyDiv w:val="1"/>
      <w:marLeft w:val="0"/>
      <w:marRight w:val="0"/>
      <w:marTop w:val="0"/>
      <w:marBottom w:val="0"/>
      <w:divBdr>
        <w:top w:val="none" w:sz="0" w:space="0" w:color="auto"/>
        <w:left w:val="none" w:sz="0" w:space="0" w:color="auto"/>
        <w:bottom w:val="none" w:sz="0" w:space="0" w:color="auto"/>
        <w:right w:val="none" w:sz="0" w:space="0" w:color="auto"/>
      </w:divBdr>
      <w:divsChild>
        <w:div w:id="1690371759">
          <w:marLeft w:val="0"/>
          <w:marRight w:val="0"/>
          <w:marTop w:val="0"/>
          <w:marBottom w:val="0"/>
          <w:divBdr>
            <w:top w:val="none" w:sz="0" w:space="0" w:color="auto"/>
            <w:left w:val="none" w:sz="0" w:space="0" w:color="auto"/>
            <w:bottom w:val="none" w:sz="0" w:space="0" w:color="auto"/>
            <w:right w:val="none" w:sz="0" w:space="0" w:color="auto"/>
          </w:divBdr>
          <w:divsChild>
            <w:div w:id="8497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484">
      <w:bodyDiv w:val="1"/>
      <w:marLeft w:val="0"/>
      <w:marRight w:val="0"/>
      <w:marTop w:val="0"/>
      <w:marBottom w:val="0"/>
      <w:divBdr>
        <w:top w:val="none" w:sz="0" w:space="0" w:color="auto"/>
        <w:left w:val="none" w:sz="0" w:space="0" w:color="auto"/>
        <w:bottom w:val="none" w:sz="0" w:space="0" w:color="auto"/>
        <w:right w:val="none" w:sz="0" w:space="0" w:color="auto"/>
      </w:divBdr>
    </w:div>
    <w:div w:id="1791044312">
      <w:bodyDiv w:val="1"/>
      <w:marLeft w:val="0"/>
      <w:marRight w:val="0"/>
      <w:marTop w:val="0"/>
      <w:marBottom w:val="0"/>
      <w:divBdr>
        <w:top w:val="none" w:sz="0" w:space="0" w:color="auto"/>
        <w:left w:val="none" w:sz="0" w:space="0" w:color="auto"/>
        <w:bottom w:val="none" w:sz="0" w:space="0" w:color="auto"/>
        <w:right w:val="none" w:sz="0" w:space="0" w:color="auto"/>
      </w:divBdr>
      <w:divsChild>
        <w:div w:id="1964573825">
          <w:marLeft w:val="374"/>
          <w:marRight w:val="0"/>
          <w:marTop w:val="240"/>
          <w:marBottom w:val="0"/>
          <w:divBdr>
            <w:top w:val="none" w:sz="0" w:space="0" w:color="auto"/>
            <w:left w:val="none" w:sz="0" w:space="0" w:color="auto"/>
            <w:bottom w:val="none" w:sz="0" w:space="0" w:color="auto"/>
            <w:right w:val="none" w:sz="0" w:space="0" w:color="auto"/>
          </w:divBdr>
        </w:div>
        <w:div w:id="1056127911">
          <w:marLeft w:val="374"/>
          <w:marRight w:val="0"/>
          <w:marTop w:val="240"/>
          <w:marBottom w:val="0"/>
          <w:divBdr>
            <w:top w:val="none" w:sz="0" w:space="0" w:color="auto"/>
            <w:left w:val="none" w:sz="0" w:space="0" w:color="auto"/>
            <w:bottom w:val="none" w:sz="0" w:space="0" w:color="auto"/>
            <w:right w:val="none" w:sz="0" w:space="0" w:color="auto"/>
          </w:divBdr>
        </w:div>
        <w:div w:id="301347975">
          <w:marLeft w:val="374"/>
          <w:marRight w:val="0"/>
          <w:marTop w:val="240"/>
          <w:marBottom w:val="0"/>
          <w:divBdr>
            <w:top w:val="none" w:sz="0" w:space="0" w:color="auto"/>
            <w:left w:val="none" w:sz="0" w:space="0" w:color="auto"/>
            <w:bottom w:val="none" w:sz="0" w:space="0" w:color="auto"/>
            <w:right w:val="none" w:sz="0" w:space="0" w:color="auto"/>
          </w:divBdr>
        </w:div>
        <w:div w:id="1178346808">
          <w:marLeft w:val="374"/>
          <w:marRight w:val="0"/>
          <w:marTop w:val="240"/>
          <w:marBottom w:val="0"/>
          <w:divBdr>
            <w:top w:val="none" w:sz="0" w:space="0" w:color="auto"/>
            <w:left w:val="none" w:sz="0" w:space="0" w:color="auto"/>
            <w:bottom w:val="none" w:sz="0" w:space="0" w:color="auto"/>
            <w:right w:val="none" w:sz="0" w:space="0" w:color="auto"/>
          </w:divBdr>
        </w:div>
      </w:divsChild>
    </w:div>
    <w:div w:id="1797681135">
      <w:bodyDiv w:val="1"/>
      <w:marLeft w:val="0"/>
      <w:marRight w:val="0"/>
      <w:marTop w:val="0"/>
      <w:marBottom w:val="0"/>
      <w:divBdr>
        <w:top w:val="none" w:sz="0" w:space="0" w:color="auto"/>
        <w:left w:val="none" w:sz="0" w:space="0" w:color="auto"/>
        <w:bottom w:val="none" w:sz="0" w:space="0" w:color="auto"/>
        <w:right w:val="none" w:sz="0" w:space="0" w:color="auto"/>
      </w:divBdr>
    </w:div>
    <w:div w:id="1833719624">
      <w:bodyDiv w:val="1"/>
      <w:marLeft w:val="0"/>
      <w:marRight w:val="0"/>
      <w:marTop w:val="0"/>
      <w:marBottom w:val="0"/>
      <w:divBdr>
        <w:top w:val="none" w:sz="0" w:space="0" w:color="auto"/>
        <w:left w:val="none" w:sz="0" w:space="0" w:color="auto"/>
        <w:bottom w:val="none" w:sz="0" w:space="0" w:color="auto"/>
        <w:right w:val="none" w:sz="0" w:space="0" w:color="auto"/>
      </w:divBdr>
      <w:divsChild>
        <w:div w:id="1726684011">
          <w:marLeft w:val="0"/>
          <w:marRight w:val="0"/>
          <w:marTop w:val="0"/>
          <w:marBottom w:val="0"/>
          <w:divBdr>
            <w:top w:val="none" w:sz="0" w:space="0" w:color="auto"/>
            <w:left w:val="none" w:sz="0" w:space="0" w:color="auto"/>
            <w:bottom w:val="none" w:sz="0" w:space="0" w:color="auto"/>
            <w:right w:val="none" w:sz="0" w:space="0" w:color="auto"/>
          </w:divBdr>
        </w:div>
      </w:divsChild>
    </w:div>
    <w:div w:id="1837961445">
      <w:bodyDiv w:val="1"/>
      <w:marLeft w:val="0"/>
      <w:marRight w:val="0"/>
      <w:marTop w:val="0"/>
      <w:marBottom w:val="0"/>
      <w:divBdr>
        <w:top w:val="none" w:sz="0" w:space="0" w:color="auto"/>
        <w:left w:val="none" w:sz="0" w:space="0" w:color="auto"/>
        <w:bottom w:val="none" w:sz="0" w:space="0" w:color="auto"/>
        <w:right w:val="none" w:sz="0" w:space="0" w:color="auto"/>
      </w:divBdr>
    </w:div>
    <w:div w:id="1858738998">
      <w:bodyDiv w:val="1"/>
      <w:marLeft w:val="0"/>
      <w:marRight w:val="0"/>
      <w:marTop w:val="0"/>
      <w:marBottom w:val="0"/>
      <w:divBdr>
        <w:top w:val="none" w:sz="0" w:space="0" w:color="auto"/>
        <w:left w:val="none" w:sz="0" w:space="0" w:color="auto"/>
        <w:bottom w:val="none" w:sz="0" w:space="0" w:color="auto"/>
        <w:right w:val="none" w:sz="0" w:space="0" w:color="auto"/>
      </w:divBdr>
      <w:divsChild>
        <w:div w:id="541330943">
          <w:marLeft w:val="0"/>
          <w:marRight w:val="0"/>
          <w:marTop w:val="0"/>
          <w:marBottom w:val="0"/>
          <w:divBdr>
            <w:top w:val="none" w:sz="0" w:space="0" w:color="auto"/>
            <w:left w:val="none" w:sz="0" w:space="0" w:color="auto"/>
            <w:bottom w:val="none" w:sz="0" w:space="0" w:color="auto"/>
            <w:right w:val="none" w:sz="0" w:space="0" w:color="auto"/>
          </w:divBdr>
        </w:div>
      </w:divsChild>
    </w:div>
    <w:div w:id="1899513536">
      <w:bodyDiv w:val="1"/>
      <w:marLeft w:val="0"/>
      <w:marRight w:val="0"/>
      <w:marTop w:val="0"/>
      <w:marBottom w:val="0"/>
      <w:divBdr>
        <w:top w:val="none" w:sz="0" w:space="0" w:color="auto"/>
        <w:left w:val="none" w:sz="0" w:space="0" w:color="auto"/>
        <w:bottom w:val="none" w:sz="0" w:space="0" w:color="auto"/>
        <w:right w:val="none" w:sz="0" w:space="0" w:color="auto"/>
      </w:divBdr>
    </w:div>
    <w:div w:id="1901095620">
      <w:bodyDiv w:val="1"/>
      <w:marLeft w:val="0"/>
      <w:marRight w:val="0"/>
      <w:marTop w:val="0"/>
      <w:marBottom w:val="0"/>
      <w:divBdr>
        <w:top w:val="none" w:sz="0" w:space="0" w:color="auto"/>
        <w:left w:val="none" w:sz="0" w:space="0" w:color="auto"/>
        <w:bottom w:val="none" w:sz="0" w:space="0" w:color="auto"/>
        <w:right w:val="none" w:sz="0" w:space="0" w:color="auto"/>
      </w:divBdr>
    </w:div>
    <w:div w:id="1955822390">
      <w:bodyDiv w:val="1"/>
      <w:marLeft w:val="0"/>
      <w:marRight w:val="0"/>
      <w:marTop w:val="0"/>
      <w:marBottom w:val="0"/>
      <w:divBdr>
        <w:top w:val="none" w:sz="0" w:space="0" w:color="auto"/>
        <w:left w:val="none" w:sz="0" w:space="0" w:color="auto"/>
        <w:bottom w:val="none" w:sz="0" w:space="0" w:color="auto"/>
        <w:right w:val="none" w:sz="0" w:space="0" w:color="auto"/>
      </w:divBdr>
      <w:divsChild>
        <w:div w:id="1586304558">
          <w:marLeft w:val="0"/>
          <w:marRight w:val="0"/>
          <w:marTop w:val="0"/>
          <w:marBottom w:val="0"/>
          <w:divBdr>
            <w:top w:val="none" w:sz="0" w:space="0" w:color="auto"/>
            <w:left w:val="none" w:sz="0" w:space="0" w:color="auto"/>
            <w:bottom w:val="none" w:sz="0" w:space="0" w:color="auto"/>
            <w:right w:val="none" w:sz="0" w:space="0" w:color="auto"/>
          </w:divBdr>
          <w:divsChild>
            <w:div w:id="5414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775">
      <w:bodyDiv w:val="1"/>
      <w:marLeft w:val="0"/>
      <w:marRight w:val="0"/>
      <w:marTop w:val="0"/>
      <w:marBottom w:val="0"/>
      <w:divBdr>
        <w:top w:val="none" w:sz="0" w:space="0" w:color="auto"/>
        <w:left w:val="none" w:sz="0" w:space="0" w:color="auto"/>
        <w:bottom w:val="none" w:sz="0" w:space="0" w:color="auto"/>
        <w:right w:val="none" w:sz="0" w:space="0" w:color="auto"/>
      </w:divBdr>
      <w:divsChild>
        <w:div w:id="55978329">
          <w:marLeft w:val="547"/>
          <w:marRight w:val="0"/>
          <w:marTop w:val="0"/>
          <w:marBottom w:val="0"/>
          <w:divBdr>
            <w:top w:val="none" w:sz="0" w:space="0" w:color="auto"/>
            <w:left w:val="none" w:sz="0" w:space="0" w:color="auto"/>
            <w:bottom w:val="none" w:sz="0" w:space="0" w:color="auto"/>
            <w:right w:val="none" w:sz="0" w:space="0" w:color="auto"/>
          </w:divBdr>
        </w:div>
        <w:div w:id="1327436034">
          <w:marLeft w:val="547"/>
          <w:marRight w:val="0"/>
          <w:marTop w:val="0"/>
          <w:marBottom w:val="0"/>
          <w:divBdr>
            <w:top w:val="none" w:sz="0" w:space="0" w:color="auto"/>
            <w:left w:val="none" w:sz="0" w:space="0" w:color="auto"/>
            <w:bottom w:val="none" w:sz="0" w:space="0" w:color="auto"/>
            <w:right w:val="none" w:sz="0" w:space="0" w:color="auto"/>
          </w:divBdr>
        </w:div>
        <w:div w:id="1426464068">
          <w:marLeft w:val="547"/>
          <w:marRight w:val="0"/>
          <w:marTop w:val="0"/>
          <w:marBottom w:val="0"/>
          <w:divBdr>
            <w:top w:val="none" w:sz="0" w:space="0" w:color="auto"/>
            <w:left w:val="none" w:sz="0" w:space="0" w:color="auto"/>
            <w:bottom w:val="none" w:sz="0" w:space="0" w:color="auto"/>
            <w:right w:val="none" w:sz="0" w:space="0" w:color="auto"/>
          </w:divBdr>
        </w:div>
      </w:divsChild>
    </w:div>
    <w:div w:id="2107924124">
      <w:bodyDiv w:val="1"/>
      <w:marLeft w:val="0"/>
      <w:marRight w:val="0"/>
      <w:marTop w:val="0"/>
      <w:marBottom w:val="0"/>
      <w:divBdr>
        <w:top w:val="none" w:sz="0" w:space="0" w:color="auto"/>
        <w:left w:val="none" w:sz="0" w:space="0" w:color="auto"/>
        <w:bottom w:val="none" w:sz="0" w:space="0" w:color="auto"/>
        <w:right w:val="none" w:sz="0" w:space="0" w:color="auto"/>
      </w:divBdr>
    </w:div>
    <w:div w:id="2132090057">
      <w:bodyDiv w:val="1"/>
      <w:marLeft w:val="0"/>
      <w:marRight w:val="0"/>
      <w:marTop w:val="0"/>
      <w:marBottom w:val="0"/>
      <w:divBdr>
        <w:top w:val="none" w:sz="0" w:space="0" w:color="auto"/>
        <w:left w:val="none" w:sz="0" w:space="0" w:color="auto"/>
        <w:bottom w:val="none" w:sz="0" w:space="0" w:color="auto"/>
        <w:right w:val="none" w:sz="0" w:space="0" w:color="auto"/>
      </w:divBdr>
      <w:divsChild>
        <w:div w:id="1389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15CD-5EC4-4DB5-9CFE-D411F3C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SGU</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KTKDCLGD</dc:creator>
  <cp:lastModifiedBy>Thúc Nghĩa Computer</cp:lastModifiedBy>
  <cp:revision>2</cp:revision>
  <cp:lastPrinted>2017-08-17T04:18:00Z</cp:lastPrinted>
  <dcterms:created xsi:type="dcterms:W3CDTF">2017-09-22T01:55:00Z</dcterms:created>
  <dcterms:modified xsi:type="dcterms:W3CDTF">2017-09-22T01:55:00Z</dcterms:modified>
</cp:coreProperties>
</file>