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5D2" w:rsidRPr="00A259F5" w:rsidRDefault="008F1925" w:rsidP="00A259F5">
      <w:pPr>
        <w:spacing w:after="0" w:line="240" w:lineRule="auto"/>
        <w:ind w:left="-270" w:right="-365"/>
        <w:jc w:val="center"/>
        <w:rPr>
          <w:rFonts w:ascii="Times New Roman" w:eastAsia="Times New Roman" w:hAnsi="Times New Roman" w:cs="Times New Roman"/>
          <w:bCs/>
          <w:spacing w:val="-6"/>
          <w:sz w:val="32"/>
          <w:szCs w:val="32"/>
        </w:rPr>
      </w:pPr>
      <w:r w:rsidRPr="00A259F5">
        <w:rPr>
          <w:rFonts w:ascii="Times New Roman" w:eastAsia="Times New Roman" w:hAnsi="Times New Roman" w:cs="Times New Roman"/>
          <w:bCs/>
          <w:spacing w:val="-6"/>
          <w:sz w:val="32"/>
          <w:szCs w:val="32"/>
        </w:rPr>
        <w:t xml:space="preserve">NGHIÊN CỨU ĐÁNH GIÁ TÍNH DỄ BỊ TỔN THƯƠNG </w:t>
      </w:r>
      <w:r w:rsidR="00A259F5" w:rsidRPr="00A259F5">
        <w:rPr>
          <w:rFonts w:ascii="Times New Roman" w:eastAsia="Times New Roman" w:hAnsi="Times New Roman" w:cs="Times New Roman"/>
          <w:bCs/>
          <w:spacing w:val="-6"/>
          <w:sz w:val="32"/>
          <w:szCs w:val="32"/>
        </w:rPr>
        <w:br/>
      </w:r>
      <w:r w:rsidRPr="00A259F5">
        <w:rPr>
          <w:rFonts w:ascii="Times New Roman" w:eastAsia="Times New Roman" w:hAnsi="Times New Roman" w:cs="Times New Roman"/>
          <w:bCs/>
          <w:spacing w:val="-6"/>
          <w:sz w:val="32"/>
          <w:szCs w:val="32"/>
        </w:rPr>
        <w:t>CỦA</w:t>
      </w:r>
      <w:r w:rsidR="00A259F5" w:rsidRPr="00A259F5">
        <w:rPr>
          <w:rFonts w:ascii="Times New Roman" w:eastAsia="Times New Roman" w:hAnsi="Times New Roman" w:cs="Times New Roman"/>
          <w:bCs/>
          <w:spacing w:val="-6"/>
          <w:sz w:val="32"/>
          <w:szCs w:val="32"/>
        </w:rPr>
        <w:t xml:space="preserve"> </w:t>
      </w:r>
      <w:r w:rsidRPr="00A259F5">
        <w:rPr>
          <w:rFonts w:ascii="Times New Roman" w:eastAsia="Times New Roman" w:hAnsi="Times New Roman" w:cs="Times New Roman"/>
          <w:bCs/>
          <w:spacing w:val="-6"/>
          <w:sz w:val="32"/>
          <w:szCs w:val="32"/>
        </w:rPr>
        <w:t>CÁC HỆ SINH THÁI Ở ĐỚI BỜ BIỂN THÀNH PHỐ HẢI PHÒNG</w:t>
      </w:r>
      <w:r w:rsidR="00A259F5" w:rsidRPr="00A259F5">
        <w:rPr>
          <w:rFonts w:ascii="Times New Roman" w:eastAsia="Times New Roman" w:hAnsi="Times New Roman" w:cs="Times New Roman"/>
          <w:bCs/>
          <w:spacing w:val="-6"/>
          <w:sz w:val="32"/>
          <w:szCs w:val="32"/>
        </w:rPr>
        <w:br/>
      </w:r>
      <w:r w:rsidRPr="00A259F5">
        <w:rPr>
          <w:rFonts w:ascii="Times New Roman" w:eastAsia="Times New Roman" w:hAnsi="Times New Roman" w:cs="Times New Roman"/>
          <w:bCs/>
          <w:spacing w:val="-6"/>
          <w:sz w:val="32"/>
          <w:szCs w:val="32"/>
        </w:rPr>
        <w:t xml:space="preserve">TRÊN CƠ SỞ ỨNG DỤNG HỆ THÔNG TIN ĐỊA LÝ </w:t>
      </w:r>
    </w:p>
    <w:p w:rsidR="00A259F5" w:rsidRPr="00A259F5" w:rsidRDefault="00A259F5" w:rsidP="00A259F5">
      <w:pPr>
        <w:spacing w:before="120" w:after="120" w:line="240" w:lineRule="auto"/>
        <w:jc w:val="center"/>
        <w:rPr>
          <w:rFonts w:ascii="Times New Roman" w:eastAsia="Times New Roman" w:hAnsi="Times New Roman" w:cs="Times New Roman"/>
          <w:bCs/>
          <w:spacing w:val="-4"/>
          <w:sz w:val="28"/>
          <w:szCs w:val="28"/>
        </w:rPr>
      </w:pPr>
    </w:p>
    <w:p w:rsidR="008F1925" w:rsidRDefault="008F1925" w:rsidP="00A259F5">
      <w:pPr>
        <w:spacing w:after="0" w:line="240" w:lineRule="auto"/>
        <w:ind w:right="45"/>
        <w:jc w:val="center"/>
        <w:rPr>
          <w:rFonts w:ascii="Times New Roman" w:eastAsia="Palatino Linotype" w:hAnsi="Times New Roman" w:cs="Times New Roman"/>
          <w:b/>
          <w:i/>
          <w:sz w:val="28"/>
          <w:szCs w:val="28"/>
        </w:rPr>
      </w:pPr>
      <w:r w:rsidRPr="00A259F5">
        <w:rPr>
          <w:rFonts w:ascii="Times New Roman" w:eastAsia="Palatino Linotype" w:hAnsi="Times New Roman" w:cs="Times New Roman"/>
          <w:b/>
          <w:i/>
          <w:sz w:val="28"/>
          <w:szCs w:val="28"/>
        </w:rPr>
        <w:t xml:space="preserve">Phạm Xuân Cảnh, </w:t>
      </w:r>
      <w:r w:rsidR="008B4753" w:rsidRPr="00A259F5">
        <w:rPr>
          <w:rFonts w:ascii="Times New Roman" w:eastAsia="Palatino Linotype" w:hAnsi="Times New Roman" w:cs="Times New Roman"/>
          <w:b/>
          <w:i/>
          <w:sz w:val="28"/>
          <w:szCs w:val="28"/>
        </w:rPr>
        <w:t>Nguyễn Ngọc Thạch</w:t>
      </w:r>
      <w:r w:rsidRPr="00A259F5">
        <w:rPr>
          <w:rFonts w:ascii="Times New Roman" w:eastAsia="Palatino Linotype" w:hAnsi="Times New Roman" w:cs="Times New Roman"/>
          <w:b/>
          <w:i/>
          <w:sz w:val="28"/>
          <w:szCs w:val="28"/>
        </w:rPr>
        <w:t>,</w:t>
      </w:r>
      <w:r w:rsidR="003005C3" w:rsidRPr="00A259F5">
        <w:rPr>
          <w:rFonts w:ascii="Times New Roman" w:eastAsia="Palatino Linotype" w:hAnsi="Times New Roman" w:cs="Times New Roman"/>
          <w:b/>
          <w:i/>
          <w:sz w:val="28"/>
          <w:szCs w:val="28"/>
        </w:rPr>
        <w:t xml:space="preserve"> </w:t>
      </w:r>
      <w:r w:rsidR="00AE76AB" w:rsidRPr="00A259F5">
        <w:rPr>
          <w:rFonts w:ascii="Times New Roman" w:eastAsia="Palatino Linotype" w:hAnsi="Times New Roman" w:cs="Times New Roman"/>
          <w:b/>
          <w:i/>
          <w:sz w:val="28"/>
          <w:szCs w:val="28"/>
        </w:rPr>
        <w:t>Nguyễn Hiệu,</w:t>
      </w:r>
      <w:r w:rsidRPr="00A259F5">
        <w:rPr>
          <w:rFonts w:ascii="Times New Roman" w:eastAsia="Palatino Linotype" w:hAnsi="Times New Roman" w:cs="Times New Roman"/>
          <w:b/>
          <w:i/>
          <w:sz w:val="28"/>
          <w:szCs w:val="28"/>
        </w:rPr>
        <w:t xml:space="preserve"> </w:t>
      </w:r>
      <w:r w:rsidR="00A259F5">
        <w:rPr>
          <w:rFonts w:ascii="Times New Roman" w:eastAsia="Palatino Linotype" w:hAnsi="Times New Roman" w:cs="Times New Roman"/>
          <w:b/>
          <w:i/>
          <w:sz w:val="28"/>
          <w:szCs w:val="28"/>
        </w:rPr>
        <w:br/>
      </w:r>
      <w:r w:rsidRPr="00A259F5">
        <w:rPr>
          <w:rFonts w:ascii="Times New Roman" w:eastAsia="Palatino Linotype" w:hAnsi="Times New Roman" w:cs="Times New Roman"/>
          <w:b/>
          <w:i/>
          <w:sz w:val="28"/>
          <w:szCs w:val="28"/>
        </w:rPr>
        <w:t xml:space="preserve">Đoàn Thu Phương, </w:t>
      </w:r>
      <w:r w:rsidR="008B4753" w:rsidRPr="00A259F5">
        <w:rPr>
          <w:rFonts w:ascii="Times New Roman" w:eastAsia="Palatino Linotype" w:hAnsi="Times New Roman" w:cs="Times New Roman"/>
          <w:b/>
          <w:i/>
          <w:sz w:val="28"/>
          <w:szCs w:val="28"/>
        </w:rPr>
        <w:t>Bùi Thị Hằng</w:t>
      </w:r>
    </w:p>
    <w:p w:rsidR="008F1925" w:rsidRDefault="008F1925" w:rsidP="00A259F5">
      <w:pPr>
        <w:spacing w:after="120" w:line="240" w:lineRule="auto"/>
        <w:ind w:right="93"/>
        <w:jc w:val="center"/>
        <w:rPr>
          <w:rFonts w:ascii="Times New Roman" w:eastAsia="Palatino Linotype" w:hAnsi="Times New Roman" w:cs="Times New Roman"/>
          <w:i/>
        </w:rPr>
      </w:pPr>
      <w:r w:rsidRPr="00A259F5">
        <w:rPr>
          <w:rFonts w:ascii="Times New Roman" w:eastAsia="Palatino Linotype" w:hAnsi="Times New Roman" w:cs="Times New Roman"/>
          <w:i/>
        </w:rPr>
        <w:t>Khoa Địa lý, Trường Đại học Khoa học Tự nhiên, ĐHQGHN</w:t>
      </w:r>
    </w:p>
    <w:p w:rsidR="00955B99" w:rsidRDefault="00955B99" w:rsidP="00A259F5">
      <w:pPr>
        <w:spacing w:after="120" w:line="240" w:lineRule="auto"/>
        <w:ind w:right="93"/>
        <w:jc w:val="center"/>
        <w:rPr>
          <w:rFonts w:ascii="Times New Roman" w:eastAsia="Palatino Linotype" w:hAnsi="Times New Roman" w:cs="Times New Roman"/>
          <w:i/>
        </w:rPr>
      </w:pPr>
      <w:r w:rsidRPr="00955B99">
        <w:rPr>
          <w:rFonts w:ascii="Times New Roman" w:eastAsia="Palatino Linotype" w:hAnsi="Times New Roman" w:cs="Times New Roman"/>
          <w:i/>
        </w:rPr>
        <w:t xml:space="preserve">Email: </w:t>
      </w:r>
      <w:hyperlink r:id="rId8" w:history="1">
        <w:r w:rsidRPr="00955B99">
          <w:rPr>
            <w:rStyle w:val="Hyperlink"/>
            <w:rFonts w:ascii="Times New Roman" w:eastAsia="Palatino Linotype" w:hAnsi="Times New Roman" w:cs="Times New Roman"/>
            <w:i/>
            <w:color w:val="auto"/>
          </w:rPr>
          <w:t>xuancanhhus@gmail.com</w:t>
        </w:r>
      </w:hyperlink>
      <w:r w:rsidRPr="00955B99">
        <w:rPr>
          <w:rFonts w:ascii="Times New Roman" w:eastAsia="Palatino Linotype" w:hAnsi="Times New Roman" w:cs="Times New Roman"/>
          <w:i/>
        </w:rPr>
        <w:t>, Dđ: 0948989688</w:t>
      </w:r>
      <w:bookmarkStart w:id="0" w:name="_GoBack"/>
      <w:bookmarkEnd w:id="0"/>
    </w:p>
    <w:p w:rsidR="00A259F5" w:rsidRPr="00A259F5" w:rsidRDefault="00A259F5" w:rsidP="00A259F5">
      <w:pPr>
        <w:spacing w:after="120" w:line="240" w:lineRule="auto"/>
        <w:ind w:right="93"/>
        <w:jc w:val="center"/>
        <w:rPr>
          <w:rFonts w:ascii="Times New Roman" w:eastAsia="Palatino Linotype" w:hAnsi="Times New Roman" w:cs="Times New Roman"/>
          <w:i/>
        </w:rPr>
      </w:pPr>
    </w:p>
    <w:p w:rsidR="008F1925" w:rsidRPr="00A259F5" w:rsidRDefault="008F1925" w:rsidP="00A259F5">
      <w:pPr>
        <w:spacing w:after="120" w:line="240" w:lineRule="auto"/>
        <w:jc w:val="both"/>
        <w:rPr>
          <w:rFonts w:ascii="Times New Roman" w:hAnsi="Times New Roman" w:cs="Times New Roman"/>
          <w:sz w:val="24"/>
          <w:szCs w:val="24"/>
        </w:rPr>
      </w:pPr>
      <w:r w:rsidRPr="00A259F5">
        <w:rPr>
          <w:rFonts w:ascii="Times New Roman" w:hAnsi="Times New Roman" w:cs="Times New Roman"/>
          <w:b/>
          <w:sz w:val="24"/>
          <w:szCs w:val="24"/>
        </w:rPr>
        <w:t>Tóm tắt:</w:t>
      </w:r>
      <w:r w:rsidRPr="00A259F5">
        <w:rPr>
          <w:rFonts w:ascii="Times New Roman" w:hAnsi="Times New Roman" w:cs="Times New Roman"/>
          <w:sz w:val="24"/>
          <w:szCs w:val="24"/>
        </w:rPr>
        <w:t xml:space="preserve"> Đánh giá tính dễ bị tổn thương của các hệ sinh thái dưới các tác động của tự nhiên và kinh tế - xã hội có ý nghĩa quan trọng nhằm phát hiện ra nguy cơ suy giảm hệ sinh thái trong tương lai, từ đó đưa ra những giải pháp kịp thời để bảo tồn và phục hồi chúng. Đặc biệt, đối với đới bờ biển như ở thành phố Hải Phòng, nơi tập trung phần đông dân số với các hoạt động phát triển kinh tế, công nghiệp và cảng biển, các hệ sinh thái là những đối tượng dễ bị tổn thương nhất do chất lượng môi trường bị thay đổi theo chiều hướng tiêu cực.   </w:t>
      </w:r>
    </w:p>
    <w:p w:rsidR="008F1925" w:rsidRPr="00A259F5" w:rsidRDefault="008F1925" w:rsidP="00A259F5">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Nhóm nghiên cứu đã xây dựng bộ chỉ số đánh giá tính dễ bị tổn thương của hệ sinh thái trên cơ sở nghiên cứu điều kiện tự nhiên</w:t>
      </w:r>
      <w:r w:rsidR="00A14883" w:rsidRPr="00A259F5">
        <w:rPr>
          <w:rFonts w:ascii="Times New Roman" w:hAnsi="Times New Roman" w:cs="Times New Roman"/>
          <w:sz w:val="24"/>
          <w:szCs w:val="24"/>
        </w:rPr>
        <w:t xml:space="preserve">, </w:t>
      </w:r>
      <w:r w:rsidRPr="00A259F5">
        <w:rPr>
          <w:rFonts w:ascii="Times New Roman" w:hAnsi="Times New Roman" w:cs="Times New Roman"/>
          <w:sz w:val="24"/>
          <w:szCs w:val="24"/>
        </w:rPr>
        <w:t>kinh tế - xã hội có ảnh hưởng mạnh đến môi trường sống của các hệ sinh thái nơi đây. Ba nhóm chỉ số: độ nhạy cảm, độ phơi nhiễm và khả năng thích ứng được chuẩn hóa, đánh trọng số và đưa vào tính toán. Kết quả nghiên cứu là bản đồ thể hiện mức độ tổn thương của các hệ sinh thái ở đới bờ biển thành phố Hải Phòng.</w:t>
      </w:r>
    </w:p>
    <w:p w:rsidR="00AE75D2" w:rsidRPr="00A259F5" w:rsidRDefault="008F1925" w:rsidP="00A259F5">
      <w:pPr>
        <w:spacing w:after="120" w:line="240" w:lineRule="auto"/>
        <w:jc w:val="both"/>
        <w:rPr>
          <w:rFonts w:ascii="Times New Roman" w:hAnsi="Times New Roman" w:cs="Times New Roman"/>
          <w:sz w:val="24"/>
          <w:szCs w:val="24"/>
        </w:rPr>
      </w:pPr>
      <w:r w:rsidRPr="00A259F5">
        <w:rPr>
          <w:rFonts w:ascii="Times New Roman" w:hAnsi="Times New Roman" w:cs="Times New Roman"/>
          <w:i/>
          <w:sz w:val="24"/>
          <w:szCs w:val="24"/>
        </w:rPr>
        <w:t>Từ khóa:</w:t>
      </w:r>
      <w:r w:rsidRPr="00A259F5">
        <w:rPr>
          <w:rFonts w:ascii="Times New Roman" w:hAnsi="Times New Roman" w:cs="Times New Roman"/>
          <w:sz w:val="24"/>
          <w:szCs w:val="24"/>
        </w:rPr>
        <w:t xml:space="preserve"> </w:t>
      </w:r>
      <w:r w:rsidR="002D3E69" w:rsidRPr="00A259F5">
        <w:rPr>
          <w:rFonts w:ascii="Times New Roman" w:hAnsi="Times New Roman" w:cs="Times New Roman"/>
          <w:sz w:val="24"/>
          <w:szCs w:val="24"/>
        </w:rPr>
        <w:t>tính dễ bị tổn thương, độ nhạy cảm, độ phơi nhiễm, khả năng thích ứng</w:t>
      </w:r>
      <w:r w:rsidR="00A14883" w:rsidRPr="00A259F5">
        <w:rPr>
          <w:rFonts w:ascii="Times New Roman" w:hAnsi="Times New Roman" w:cs="Times New Roman"/>
          <w:sz w:val="24"/>
          <w:szCs w:val="24"/>
        </w:rPr>
        <w:t>, hệ sinh thái</w:t>
      </w:r>
    </w:p>
    <w:p w:rsidR="007A75E5" w:rsidRPr="00A259F5" w:rsidRDefault="007A75E5" w:rsidP="00A259F5">
      <w:pPr>
        <w:spacing w:before="120" w:after="120" w:line="240" w:lineRule="auto"/>
        <w:jc w:val="both"/>
        <w:rPr>
          <w:rFonts w:ascii="Times New Roman" w:hAnsi="Times New Roman" w:cs="Times New Roman"/>
          <w:sz w:val="24"/>
          <w:szCs w:val="24"/>
        </w:rPr>
      </w:pPr>
    </w:p>
    <w:p w:rsidR="000B04B4" w:rsidRDefault="000B04B4" w:rsidP="00A259F5">
      <w:pPr>
        <w:pStyle w:val="Heading1"/>
        <w:spacing w:before="0" w:after="120" w:line="240" w:lineRule="auto"/>
        <w:rPr>
          <w:rFonts w:ascii="Times New Roman" w:hAnsi="Times New Roman"/>
        </w:rPr>
        <w:sectPr w:rsidR="000B04B4" w:rsidSect="000B04B4">
          <w:footerReference w:type="default" r:id="rId9"/>
          <w:type w:val="continuous"/>
          <w:pgSz w:w="11907" w:h="16840" w:code="9"/>
          <w:pgMar w:top="1411" w:right="1411" w:bottom="2275" w:left="1411" w:header="720" w:footer="1714" w:gutter="0"/>
          <w:cols w:space="720"/>
          <w:docGrid w:linePitch="360"/>
        </w:sectPr>
      </w:pPr>
    </w:p>
    <w:p w:rsidR="00AE75D2" w:rsidRPr="00A259F5" w:rsidRDefault="00AE75D2" w:rsidP="00A259F5">
      <w:pPr>
        <w:pStyle w:val="Heading1"/>
        <w:spacing w:before="0" w:after="120" w:line="240" w:lineRule="auto"/>
        <w:rPr>
          <w:rFonts w:ascii="Times New Roman" w:hAnsi="Times New Roman"/>
        </w:rPr>
      </w:pPr>
      <w:r w:rsidRPr="00A259F5">
        <w:rPr>
          <w:rFonts w:ascii="Times New Roman" w:hAnsi="Times New Roman"/>
        </w:rPr>
        <w:lastRenderedPageBreak/>
        <w:t>1. Mở đầu</w:t>
      </w:r>
    </w:p>
    <w:p w:rsidR="006B0125" w:rsidRPr="00A259F5" w:rsidRDefault="006B0125" w:rsidP="00A259F5">
      <w:pPr>
        <w:pStyle w:val="CommentText"/>
        <w:spacing w:after="120"/>
        <w:jc w:val="both"/>
        <w:rPr>
          <w:rFonts w:ascii="Times New Roman" w:hAnsi="Times New Roman" w:cs="Times New Roman"/>
          <w:bCs/>
          <w:sz w:val="24"/>
          <w:szCs w:val="24"/>
        </w:rPr>
      </w:pPr>
      <w:r w:rsidRPr="00A259F5">
        <w:rPr>
          <w:rFonts w:ascii="Times New Roman" w:hAnsi="Times New Roman" w:cs="Times New Roman"/>
          <w:bCs/>
          <w:color w:val="000000" w:themeColor="text1"/>
          <w:sz w:val="24"/>
          <w:szCs w:val="24"/>
        </w:rPr>
        <w:t xml:space="preserve">Với lợi thế nguồn tài nguyên phong phú và đa dạng, cùng hệ thống hạ tầng giao thông thuận tiện, đới bờ biển đã được con người khai phá từ lâu, trở thành nơi tập trung dân số cao nhất </w:t>
      </w:r>
      <w:r w:rsidR="00D71FD6" w:rsidRPr="00A259F5">
        <w:rPr>
          <w:rFonts w:ascii="Times New Roman" w:hAnsi="Times New Roman" w:cs="Times New Roman"/>
          <w:bCs/>
          <w:color w:val="000000" w:themeColor="text1"/>
          <w:sz w:val="24"/>
          <w:szCs w:val="24"/>
        </w:rPr>
        <w:t>[</w:t>
      </w:r>
      <w:r w:rsidR="0000028F" w:rsidRPr="00A259F5">
        <w:rPr>
          <w:rFonts w:ascii="Times New Roman" w:hAnsi="Times New Roman" w:cs="Times New Roman"/>
          <w:bCs/>
          <w:color w:val="000000" w:themeColor="text1"/>
          <w:sz w:val="24"/>
          <w:szCs w:val="24"/>
        </w:rPr>
        <w:fldChar w:fldCharType="begin"/>
      </w:r>
      <w:r w:rsidR="0000028F" w:rsidRPr="00A259F5">
        <w:rPr>
          <w:rFonts w:ascii="Times New Roman" w:hAnsi="Times New Roman" w:cs="Times New Roman"/>
          <w:bCs/>
          <w:color w:val="000000" w:themeColor="text1"/>
          <w:sz w:val="24"/>
          <w:szCs w:val="24"/>
        </w:rPr>
        <w:instrText xml:space="preserve"> REF  NguyenHieu2002 \h </w:instrText>
      </w:r>
      <w:r w:rsidR="00A259F5" w:rsidRPr="00A259F5">
        <w:rPr>
          <w:rFonts w:ascii="Times New Roman" w:hAnsi="Times New Roman" w:cs="Times New Roman"/>
          <w:bCs/>
          <w:color w:val="000000" w:themeColor="text1"/>
          <w:sz w:val="24"/>
          <w:szCs w:val="24"/>
        </w:rPr>
        <w:instrText xml:space="preserve"> \* MERGEFORMAT </w:instrText>
      </w:r>
      <w:r w:rsidR="0000028F" w:rsidRPr="00A259F5">
        <w:rPr>
          <w:rFonts w:ascii="Times New Roman" w:hAnsi="Times New Roman" w:cs="Times New Roman"/>
          <w:bCs/>
          <w:color w:val="000000" w:themeColor="text1"/>
          <w:sz w:val="24"/>
          <w:szCs w:val="24"/>
        </w:rPr>
      </w:r>
      <w:r w:rsidR="0000028F" w:rsidRPr="00A259F5">
        <w:rPr>
          <w:rFonts w:ascii="Times New Roman" w:hAnsi="Times New Roman" w:cs="Times New Roman"/>
          <w:bCs/>
          <w:color w:val="000000" w:themeColor="text1"/>
          <w:sz w:val="24"/>
          <w:szCs w:val="24"/>
        </w:rPr>
        <w:fldChar w:fldCharType="separate"/>
      </w:r>
      <w:r w:rsidR="0000028F" w:rsidRPr="00A259F5">
        <w:rPr>
          <w:rFonts w:ascii="Times New Roman" w:hAnsi="Times New Roman" w:cs="Times New Roman"/>
          <w:sz w:val="24"/>
          <w:szCs w:val="24"/>
        </w:rPr>
        <w:t>2</w:t>
      </w:r>
      <w:r w:rsidR="0000028F" w:rsidRPr="00A259F5">
        <w:rPr>
          <w:rFonts w:ascii="Times New Roman" w:hAnsi="Times New Roman" w:cs="Times New Roman"/>
          <w:bCs/>
          <w:color w:val="000000" w:themeColor="text1"/>
          <w:sz w:val="24"/>
          <w:szCs w:val="24"/>
        </w:rPr>
        <w:fldChar w:fldCharType="end"/>
      </w:r>
      <w:r w:rsidRPr="00A259F5">
        <w:rPr>
          <w:rFonts w:ascii="Times New Roman" w:hAnsi="Times New Roman" w:cs="Times New Roman"/>
          <w:bCs/>
          <w:color w:val="000000" w:themeColor="text1"/>
          <w:sz w:val="24"/>
          <w:szCs w:val="24"/>
        </w:rPr>
        <w:t>,</w:t>
      </w:r>
      <w:r w:rsidR="0000028F" w:rsidRPr="00A259F5">
        <w:rPr>
          <w:rFonts w:ascii="Times New Roman" w:hAnsi="Times New Roman" w:cs="Times New Roman"/>
          <w:bCs/>
          <w:color w:val="000000" w:themeColor="text1"/>
          <w:sz w:val="24"/>
          <w:szCs w:val="24"/>
        </w:rPr>
        <w:t xml:space="preserve"> </w:t>
      </w:r>
      <w:r w:rsidR="0000028F" w:rsidRPr="00A259F5">
        <w:rPr>
          <w:rFonts w:ascii="Times New Roman" w:hAnsi="Times New Roman" w:cs="Times New Roman"/>
          <w:bCs/>
          <w:color w:val="000000" w:themeColor="text1"/>
          <w:sz w:val="24"/>
          <w:szCs w:val="24"/>
        </w:rPr>
        <w:fldChar w:fldCharType="begin"/>
      </w:r>
      <w:r w:rsidR="0000028F" w:rsidRPr="00A259F5">
        <w:rPr>
          <w:rFonts w:ascii="Times New Roman" w:hAnsi="Times New Roman" w:cs="Times New Roman"/>
          <w:bCs/>
          <w:color w:val="000000" w:themeColor="text1"/>
          <w:sz w:val="24"/>
          <w:szCs w:val="24"/>
        </w:rPr>
        <w:instrText xml:space="preserve"> REF  VuVanPhai2006 \h </w:instrText>
      </w:r>
      <w:r w:rsidR="00A259F5" w:rsidRPr="00A259F5">
        <w:rPr>
          <w:rFonts w:ascii="Times New Roman" w:hAnsi="Times New Roman" w:cs="Times New Roman"/>
          <w:bCs/>
          <w:color w:val="000000" w:themeColor="text1"/>
          <w:sz w:val="24"/>
          <w:szCs w:val="24"/>
        </w:rPr>
        <w:instrText xml:space="preserve"> \* MERGEFORMAT </w:instrText>
      </w:r>
      <w:r w:rsidR="0000028F" w:rsidRPr="00A259F5">
        <w:rPr>
          <w:rFonts w:ascii="Times New Roman" w:hAnsi="Times New Roman" w:cs="Times New Roman"/>
          <w:bCs/>
          <w:color w:val="000000" w:themeColor="text1"/>
          <w:sz w:val="24"/>
          <w:szCs w:val="24"/>
        </w:rPr>
      </w:r>
      <w:r w:rsidR="0000028F" w:rsidRPr="00A259F5">
        <w:rPr>
          <w:rFonts w:ascii="Times New Roman" w:hAnsi="Times New Roman" w:cs="Times New Roman"/>
          <w:bCs/>
          <w:color w:val="000000" w:themeColor="text1"/>
          <w:sz w:val="24"/>
          <w:szCs w:val="24"/>
        </w:rPr>
        <w:fldChar w:fldCharType="separate"/>
      </w:r>
      <w:r w:rsidR="0000028F" w:rsidRPr="00A259F5">
        <w:rPr>
          <w:rFonts w:ascii="Times New Roman" w:hAnsi="Times New Roman" w:cs="Times New Roman"/>
          <w:sz w:val="24"/>
          <w:szCs w:val="24"/>
        </w:rPr>
        <w:t>4</w:t>
      </w:r>
      <w:r w:rsidR="0000028F" w:rsidRPr="00A259F5">
        <w:rPr>
          <w:rFonts w:ascii="Times New Roman" w:hAnsi="Times New Roman" w:cs="Times New Roman"/>
          <w:bCs/>
          <w:color w:val="000000" w:themeColor="text1"/>
          <w:sz w:val="24"/>
          <w:szCs w:val="24"/>
        </w:rPr>
        <w:fldChar w:fldCharType="end"/>
      </w:r>
      <w:r w:rsidRPr="00A259F5">
        <w:rPr>
          <w:rFonts w:ascii="Times New Roman" w:hAnsi="Times New Roman" w:cs="Times New Roman"/>
          <w:bCs/>
          <w:color w:val="000000" w:themeColor="text1"/>
          <w:sz w:val="24"/>
          <w:szCs w:val="24"/>
        </w:rPr>
        <w:t xml:space="preserve">]. </w:t>
      </w:r>
      <w:r w:rsidR="00AE7A64" w:rsidRPr="00A259F5">
        <w:rPr>
          <w:rFonts w:ascii="Times New Roman" w:hAnsi="Times New Roman" w:cs="Times New Roman"/>
          <w:bCs/>
          <w:color w:val="000000" w:themeColor="text1"/>
          <w:sz w:val="24"/>
          <w:szCs w:val="24"/>
        </w:rPr>
        <w:t>Cùng với đó</w:t>
      </w:r>
      <w:r w:rsidRPr="00A259F5">
        <w:rPr>
          <w:rFonts w:ascii="Times New Roman" w:hAnsi="Times New Roman" w:cs="Times New Roman"/>
          <w:bCs/>
          <w:color w:val="000000" w:themeColor="text1"/>
          <w:sz w:val="24"/>
          <w:szCs w:val="24"/>
        </w:rPr>
        <w:t xml:space="preserve">, </w:t>
      </w:r>
      <w:r w:rsidRPr="00A259F5">
        <w:rPr>
          <w:rFonts w:ascii="Times New Roman" w:hAnsi="Times New Roman" w:cs="Times New Roman"/>
          <w:bCs/>
          <w:sz w:val="24"/>
          <w:szCs w:val="24"/>
        </w:rPr>
        <w:t xml:space="preserve">đới bờ biển cũng là nơi chứa đựng các hệ sinh thái </w:t>
      </w:r>
      <w:r w:rsidR="00A14883" w:rsidRPr="00A259F5">
        <w:rPr>
          <w:rFonts w:ascii="Times New Roman" w:hAnsi="Times New Roman" w:cs="Times New Roman"/>
          <w:bCs/>
          <w:sz w:val="24"/>
          <w:szCs w:val="24"/>
        </w:rPr>
        <w:t xml:space="preserve">(HST) </w:t>
      </w:r>
      <w:r w:rsidRPr="00A259F5">
        <w:rPr>
          <w:rFonts w:ascii="Times New Roman" w:hAnsi="Times New Roman" w:cs="Times New Roman"/>
          <w:bCs/>
          <w:sz w:val="24"/>
          <w:szCs w:val="24"/>
        </w:rPr>
        <w:t xml:space="preserve">có năng suất và độ đa dạng sinh học cao như hệ sinh thái rừng ngập mặn, hệ sinh thái thảm cỏ biển, hệ sinh thái rạn san hô... Các hệ sinh thái này có ý nghĩa quan trọng đối với môi trường và con người như điều hòa vi khí hậu, cung cấp dược liệu, gỗ, cung cấp nguồn thủy hải sản, và </w:t>
      </w:r>
      <w:r w:rsidRPr="00A259F5">
        <w:rPr>
          <w:rFonts w:ascii="Times New Roman" w:hAnsi="Times New Roman" w:cs="Times New Roman"/>
          <w:sz w:val="24"/>
          <w:szCs w:val="24"/>
        </w:rPr>
        <w:t>là nơi cư trú của nhiều loài chim, thú và các loài động vật quý hiếm…</w:t>
      </w:r>
    </w:p>
    <w:p w:rsidR="000137CD" w:rsidRPr="00A259F5" w:rsidRDefault="006B0125" w:rsidP="00A259F5">
      <w:pPr>
        <w:spacing w:after="120" w:line="240" w:lineRule="auto"/>
        <w:jc w:val="both"/>
        <w:rPr>
          <w:rFonts w:ascii="Times New Roman" w:hAnsi="Times New Roman" w:cs="Times New Roman"/>
          <w:sz w:val="24"/>
          <w:szCs w:val="24"/>
        </w:rPr>
      </w:pPr>
      <w:r w:rsidRPr="00A259F5">
        <w:rPr>
          <w:rFonts w:ascii="Times New Roman" w:hAnsi="Times New Roman" w:cs="Times New Roman"/>
          <w:bCs/>
          <w:sz w:val="24"/>
          <w:szCs w:val="24"/>
        </w:rPr>
        <w:t xml:space="preserve">Khu vực ven biển thành phố Hải </w:t>
      </w:r>
      <w:r w:rsidR="00ED7441" w:rsidRPr="00A259F5">
        <w:rPr>
          <w:rFonts w:ascii="Times New Roman" w:hAnsi="Times New Roman" w:cs="Times New Roman"/>
          <w:bCs/>
          <w:sz w:val="24"/>
          <w:szCs w:val="24"/>
        </w:rPr>
        <w:t>Phòng</w:t>
      </w:r>
      <w:r w:rsidRPr="00A259F5">
        <w:rPr>
          <w:rFonts w:ascii="Times New Roman" w:hAnsi="Times New Roman" w:cs="Times New Roman"/>
          <w:bCs/>
          <w:sz w:val="24"/>
          <w:szCs w:val="24"/>
        </w:rPr>
        <w:t xml:space="preserve"> có n</w:t>
      </w:r>
      <w:r w:rsidRPr="00A259F5">
        <w:rPr>
          <w:rFonts w:ascii="Times New Roman" w:hAnsi="Times New Roman" w:cs="Times New Roman"/>
          <w:sz w:val="24"/>
          <w:szCs w:val="24"/>
        </w:rPr>
        <w:t xml:space="preserve">hiều hệ sinh thái chịu ảnh hưởng trực tiếp của vùng cảng Hải Phòng, </w:t>
      </w:r>
      <w:r w:rsidR="00AE7A64" w:rsidRPr="00A259F5">
        <w:rPr>
          <w:rFonts w:ascii="Times New Roman" w:hAnsi="Times New Roman" w:cs="Times New Roman"/>
          <w:sz w:val="24"/>
          <w:szCs w:val="24"/>
        </w:rPr>
        <w:t>đó là</w:t>
      </w:r>
      <w:r w:rsidRPr="00A259F5">
        <w:rPr>
          <w:rFonts w:ascii="Times New Roman" w:hAnsi="Times New Roman" w:cs="Times New Roman"/>
          <w:sz w:val="24"/>
          <w:szCs w:val="24"/>
        </w:rPr>
        <w:t xml:space="preserve"> các hệ sinh thái nông nghiệp</w:t>
      </w:r>
      <w:r w:rsidR="00AE7A64" w:rsidRPr="00A259F5">
        <w:rPr>
          <w:rFonts w:ascii="Times New Roman" w:hAnsi="Times New Roman" w:cs="Times New Roman"/>
          <w:sz w:val="24"/>
          <w:szCs w:val="24"/>
        </w:rPr>
        <w:t>, hệ sinh thái</w:t>
      </w:r>
      <w:r w:rsidRPr="00A259F5">
        <w:rPr>
          <w:rFonts w:ascii="Times New Roman" w:hAnsi="Times New Roman" w:cs="Times New Roman"/>
          <w:sz w:val="24"/>
          <w:szCs w:val="24"/>
        </w:rPr>
        <w:t xml:space="preserve"> đô thị </w:t>
      </w:r>
      <w:r w:rsidR="00AE7A64" w:rsidRPr="00A259F5">
        <w:rPr>
          <w:rFonts w:ascii="Times New Roman" w:hAnsi="Times New Roman" w:cs="Times New Roman"/>
          <w:sz w:val="24"/>
          <w:szCs w:val="24"/>
        </w:rPr>
        <w:t xml:space="preserve">hay </w:t>
      </w:r>
      <w:r w:rsidRPr="00A259F5">
        <w:rPr>
          <w:rFonts w:ascii="Times New Roman" w:hAnsi="Times New Roman" w:cs="Times New Roman"/>
          <w:sz w:val="24"/>
          <w:szCs w:val="24"/>
        </w:rPr>
        <w:t xml:space="preserve">các </w:t>
      </w:r>
      <w:r w:rsidRPr="00A259F5">
        <w:rPr>
          <w:rFonts w:ascii="Times New Roman" w:hAnsi="Times New Roman" w:cs="Times New Roman"/>
          <w:sz w:val="24"/>
          <w:szCs w:val="24"/>
        </w:rPr>
        <w:lastRenderedPageBreak/>
        <w:t>hệ sinh thái biển</w:t>
      </w:r>
      <w:r w:rsidR="00AE7A64" w:rsidRPr="00A259F5">
        <w:rPr>
          <w:rFonts w:ascii="Times New Roman" w:hAnsi="Times New Roman" w:cs="Times New Roman"/>
          <w:sz w:val="24"/>
          <w:szCs w:val="24"/>
        </w:rPr>
        <w:t xml:space="preserve"> như</w:t>
      </w:r>
      <w:r w:rsidRPr="00A259F5">
        <w:rPr>
          <w:rFonts w:ascii="Times New Roman" w:hAnsi="Times New Roman" w:cs="Times New Roman"/>
          <w:sz w:val="24"/>
          <w:szCs w:val="24"/>
        </w:rPr>
        <w:t xml:space="preserve"> rừng ngập mặn, cỏ biển, rạ</w:t>
      </w:r>
      <w:r w:rsidR="000137CD" w:rsidRPr="00A259F5">
        <w:rPr>
          <w:rFonts w:ascii="Times New Roman" w:hAnsi="Times New Roman" w:cs="Times New Roman"/>
          <w:sz w:val="24"/>
          <w:szCs w:val="24"/>
        </w:rPr>
        <w:t>n san hô</w:t>
      </w:r>
      <w:r w:rsidR="00AE7A64" w:rsidRPr="00A259F5">
        <w:rPr>
          <w:rFonts w:ascii="Times New Roman" w:hAnsi="Times New Roman" w:cs="Times New Roman"/>
          <w:sz w:val="24"/>
          <w:szCs w:val="24"/>
        </w:rPr>
        <w:t>…</w:t>
      </w:r>
    </w:p>
    <w:p w:rsidR="00766039" w:rsidRPr="00A259F5" w:rsidRDefault="008B4753" w:rsidP="00A259F5">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 xml:space="preserve">Các hệ sinh thái trong lục địa </w:t>
      </w:r>
      <w:r w:rsidR="00AE7A64" w:rsidRPr="00A259F5">
        <w:rPr>
          <w:rFonts w:ascii="Times New Roman" w:hAnsi="Times New Roman" w:cs="Times New Roman"/>
          <w:sz w:val="24"/>
          <w:szCs w:val="24"/>
        </w:rPr>
        <w:t xml:space="preserve">ở đới bờ biển thành phố Hải Phòng </w:t>
      </w:r>
      <w:r w:rsidRPr="00A259F5">
        <w:rPr>
          <w:rFonts w:ascii="Times New Roman" w:hAnsi="Times New Roman" w:cs="Times New Roman"/>
          <w:sz w:val="24"/>
          <w:szCs w:val="24"/>
        </w:rPr>
        <w:t>biến động nhanh do phát triển kinh tế và đô thị hóa, phản ánh sự tăng trưởng kinh tế của Hải Phòng. Hệ sinh thái rừng ngập mặn phân bố ở vùng cửa sông hình phễu Bạch Đằng, bãi triều Phù Long, Cát Hải và Đồ Sơn (Phan Nguyên Hồng, 1970) với diện tích lớn nhưng khoảng 1.000ha đã bị phá hủy để phát triển nông nghiệp (Vũ Đoàn Thái, 2007). Hiện tại, tổng diện tích rừng ngập mặn ở Hải Phòng vào khoảng 600ha, trong đó có 200ha ở huyện Cát Hải (Lê Thị Thanh, 2007). Hệ sinh thái cỏ biển có 4 loài ưu thế tập trung trên diện tích lớ</w:t>
      </w:r>
      <w:r w:rsidR="00AE7A64" w:rsidRPr="00A259F5">
        <w:rPr>
          <w:rFonts w:ascii="Times New Roman" w:hAnsi="Times New Roman" w:cs="Times New Roman"/>
          <w:sz w:val="24"/>
          <w:szCs w:val="24"/>
        </w:rPr>
        <w:t xml:space="preserve">n ở </w:t>
      </w:r>
      <w:r w:rsidRPr="00A259F5">
        <w:rPr>
          <w:rFonts w:ascii="Times New Roman" w:hAnsi="Times New Roman" w:cs="Times New Roman"/>
          <w:sz w:val="24"/>
          <w:szCs w:val="24"/>
        </w:rPr>
        <w:t xml:space="preserve">Cát Hải, Đình Vũ và Tràng Cát. Tuy nhiên, hầu hết các thảm cỏ biển ở Đình Vũ đã bị phá hủy nhường chỗ cho các hoạt động xây dựng cơ sở hạ tầng. Hệ sinh thái </w:t>
      </w:r>
      <w:r w:rsidRPr="00A259F5">
        <w:rPr>
          <w:rFonts w:ascii="Times New Roman" w:hAnsi="Times New Roman" w:cs="Times New Roman"/>
          <w:sz w:val="24"/>
          <w:szCs w:val="24"/>
        </w:rPr>
        <w:lastRenderedPageBreak/>
        <w:t>đáy biển bùn cát gồm các vùng dưới triều và vùng triều không có rừng ngập mặn với tổng diện tích 73.320ha (Nguyễn Đức Cự</w:t>
      </w:r>
      <w:r w:rsidR="00AE7A64" w:rsidRPr="00A259F5">
        <w:rPr>
          <w:rFonts w:ascii="Times New Roman" w:hAnsi="Times New Roman" w:cs="Times New Roman"/>
          <w:sz w:val="24"/>
          <w:szCs w:val="24"/>
        </w:rPr>
        <w:t>, 1996). Đây</w:t>
      </w:r>
      <w:r w:rsidRPr="00A259F5">
        <w:rPr>
          <w:rFonts w:ascii="Times New Roman" w:hAnsi="Times New Roman" w:cs="Times New Roman"/>
          <w:sz w:val="24"/>
          <w:szCs w:val="24"/>
        </w:rPr>
        <w:t xml:space="preserve"> là bãi giống tôm, ghẹ, và nhiều loài cá biể</w:t>
      </w:r>
      <w:r w:rsidR="00CB2021" w:rsidRPr="00A259F5">
        <w:rPr>
          <w:rFonts w:ascii="Times New Roman" w:hAnsi="Times New Roman" w:cs="Times New Roman"/>
          <w:sz w:val="24"/>
          <w:szCs w:val="24"/>
        </w:rPr>
        <w:t>n</w:t>
      </w:r>
      <w:r w:rsidR="00AE7A64" w:rsidRPr="00A259F5">
        <w:rPr>
          <w:rFonts w:ascii="Times New Roman" w:hAnsi="Times New Roman" w:cs="Times New Roman"/>
          <w:sz w:val="24"/>
          <w:szCs w:val="24"/>
        </w:rPr>
        <w:t xml:space="preserve"> cũng đang bị suy giảm nghiêm trọng về cả số lượng và chất lượng</w:t>
      </w:r>
      <w:r w:rsidRPr="00A259F5">
        <w:rPr>
          <w:rFonts w:ascii="Times New Roman" w:hAnsi="Times New Roman" w:cs="Times New Roman"/>
          <w:sz w:val="24"/>
          <w:szCs w:val="24"/>
        </w:rPr>
        <w:t>. Vì vậy</w:t>
      </w:r>
      <w:r w:rsidR="00AE7A64" w:rsidRPr="00A259F5">
        <w:rPr>
          <w:rFonts w:ascii="Times New Roman" w:hAnsi="Times New Roman" w:cs="Times New Roman"/>
          <w:sz w:val="24"/>
          <w:szCs w:val="24"/>
        </w:rPr>
        <w:t>,</w:t>
      </w:r>
      <w:r w:rsidRPr="00A259F5">
        <w:rPr>
          <w:rFonts w:ascii="Times New Roman" w:hAnsi="Times New Roman" w:cs="Times New Roman"/>
          <w:sz w:val="24"/>
          <w:szCs w:val="24"/>
        </w:rPr>
        <w:t xml:space="preserve"> việc nghiên cứu đánh giá tính dễ bị tổn thương của các hệ sinh thái ở đới bờ biển Thành phố Hải Phòng là cần thiết</w:t>
      </w:r>
      <w:r w:rsidR="00AE7A64" w:rsidRPr="00A259F5">
        <w:rPr>
          <w:rFonts w:ascii="Times New Roman" w:hAnsi="Times New Roman" w:cs="Times New Roman"/>
          <w:sz w:val="24"/>
          <w:szCs w:val="24"/>
        </w:rPr>
        <w:t xml:space="preserve"> nhằm phát hiện ra nguy cơ suy giảm hệ sinh thái trong tương lai, từ đó đưa ra những giải pháp kịp thời để bảo tồn và phục hồi chúng. </w:t>
      </w:r>
    </w:p>
    <w:p w:rsidR="008B4753" w:rsidRPr="00A259F5" w:rsidRDefault="00766039" w:rsidP="00A259F5">
      <w:pPr>
        <w:spacing w:after="120" w:line="240" w:lineRule="auto"/>
        <w:jc w:val="both"/>
        <w:rPr>
          <w:rFonts w:ascii="Times New Roman" w:hAnsi="Times New Roman" w:cs="Times New Roman"/>
          <w:b/>
          <w:sz w:val="24"/>
          <w:szCs w:val="24"/>
        </w:rPr>
      </w:pPr>
      <w:r w:rsidRPr="00A259F5">
        <w:rPr>
          <w:rFonts w:ascii="Times New Roman" w:hAnsi="Times New Roman" w:cs="Times New Roman"/>
          <w:sz w:val="24"/>
          <w:szCs w:val="24"/>
        </w:rPr>
        <w:t xml:space="preserve">Trên cơ sở tham khảo các hệ thống phân chia các HST ở các quy mô từ lớn đến nhỏ của các tổ chức và cá nhân như: Cục Khảo sát </w:t>
      </w:r>
      <w:r w:rsidRPr="00A259F5">
        <w:rPr>
          <w:rFonts w:ascii="Times New Roman" w:hAnsi="Times New Roman" w:cs="Times New Roman"/>
          <w:sz w:val="24"/>
          <w:szCs w:val="24"/>
        </w:rPr>
        <w:lastRenderedPageBreak/>
        <w:t xml:space="preserve">Địa chất Hoa Kỳ USGS, </w:t>
      </w:r>
      <w:r w:rsidRPr="00A259F5">
        <w:rPr>
          <w:rFonts w:ascii="Times New Roman" w:hAnsi="Times New Roman" w:cs="Times New Roman"/>
          <w:color w:val="000000" w:themeColor="text1"/>
          <w:sz w:val="24"/>
          <w:szCs w:val="24"/>
        </w:rPr>
        <w:t xml:space="preserve">Tổ chức Giáo dục, Khoa học và Văn hóa của Liên hiệp quốc UNESCO (1973), Phân loại Thảm thực vật Quốc gia Hoa Kỳ, phân loại đất ngập nước theo Công ước RAMSAR, các hệ thống phân loại của Nguyễn Chu Hồi (2012), Vũ Trung Tạng (2004)… nhóm nghiên cứu đã xác định các tiêu chí phù hợp để phân chia các HST trong khu vực. </w:t>
      </w:r>
      <w:r w:rsidRPr="00A259F5">
        <w:rPr>
          <w:rFonts w:ascii="Times New Roman" w:hAnsi="Times New Roman" w:cs="Times New Roman"/>
          <w:sz w:val="24"/>
          <w:szCs w:val="24"/>
        </w:rPr>
        <w:t xml:space="preserve">Các tiêu chí </w:t>
      </w:r>
      <w:proofErr w:type="gramStart"/>
      <w:r w:rsidRPr="00A259F5">
        <w:rPr>
          <w:rFonts w:ascii="Times New Roman" w:hAnsi="Times New Roman" w:cs="Times New Roman"/>
          <w:sz w:val="24"/>
          <w:szCs w:val="24"/>
        </w:rPr>
        <w:t>theo</w:t>
      </w:r>
      <w:proofErr w:type="gramEnd"/>
      <w:r w:rsidRPr="00A259F5">
        <w:rPr>
          <w:rFonts w:ascii="Times New Roman" w:hAnsi="Times New Roman" w:cs="Times New Roman"/>
          <w:sz w:val="24"/>
          <w:szCs w:val="24"/>
        </w:rPr>
        <w:t xml:space="preserve"> thứ tự ưu tiên đó là: 1. Ảnh hưởng của thủy triều (không ngập triều/có ngập triều); 2. Thực vật phủ (bề mặt có lớp phủ thực vật/không có lớp phủ thực vật); 3. Đặc điểm nền trầm tích (sét, bùn, cát, rạn đá…). Dựa trên các tiêu chí đã chọn, đới bờ biển thành phố Hải Phòng được xác định có 14 HST</w:t>
      </w:r>
      <w:r w:rsidR="00A14883" w:rsidRPr="00A259F5">
        <w:rPr>
          <w:rFonts w:ascii="Times New Roman" w:hAnsi="Times New Roman" w:cs="Times New Roman"/>
          <w:sz w:val="24"/>
          <w:szCs w:val="24"/>
        </w:rPr>
        <w:t xml:space="preserve"> (hình 1).</w:t>
      </w:r>
    </w:p>
    <w:p w:rsidR="000B04B4" w:rsidRDefault="000B04B4" w:rsidP="00A259F5">
      <w:pPr>
        <w:spacing w:after="120" w:line="240" w:lineRule="auto"/>
        <w:jc w:val="center"/>
        <w:rPr>
          <w:rFonts w:ascii="Times New Roman" w:hAnsi="Times New Roman" w:cs="Times New Roman"/>
          <w:sz w:val="24"/>
          <w:szCs w:val="24"/>
        </w:rPr>
        <w:sectPr w:rsidR="000B04B4" w:rsidSect="000B04B4">
          <w:type w:val="continuous"/>
          <w:pgSz w:w="11907" w:h="16840" w:code="9"/>
          <w:pgMar w:top="1411" w:right="1411" w:bottom="2275" w:left="1411" w:header="720" w:footer="1714" w:gutter="0"/>
          <w:cols w:num="2" w:space="562"/>
          <w:docGrid w:linePitch="360"/>
        </w:sectPr>
      </w:pPr>
    </w:p>
    <w:p w:rsidR="000137CD" w:rsidRPr="00A259F5" w:rsidRDefault="000137CD" w:rsidP="00A259F5">
      <w:pPr>
        <w:spacing w:after="120" w:line="240" w:lineRule="auto"/>
        <w:jc w:val="center"/>
        <w:rPr>
          <w:rFonts w:ascii="Times New Roman" w:hAnsi="Times New Roman" w:cs="Times New Roman"/>
          <w:sz w:val="24"/>
          <w:szCs w:val="24"/>
        </w:rPr>
      </w:pPr>
      <w:r w:rsidRPr="00A259F5">
        <w:rPr>
          <w:rFonts w:ascii="Times New Roman" w:hAnsi="Times New Roman" w:cs="Times New Roman"/>
          <w:noProof/>
          <w:sz w:val="24"/>
          <w:szCs w:val="24"/>
        </w:rPr>
        <w:lastRenderedPageBreak/>
        <w:drawing>
          <wp:inline distT="0" distB="0" distL="0" distR="0" wp14:anchorId="5EACE9ED" wp14:editId="2A971525">
            <wp:extent cx="5040000" cy="3553470"/>
            <wp:effectExtent l="0" t="0" r="8255" b="889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hanLoaiHST2_HP.jpg"/>
                    <pic:cNvPicPr/>
                  </pic:nvPicPr>
                  <pic:blipFill rotWithShape="1">
                    <a:blip r:embed="rId10" cstate="print">
                      <a:extLst>
                        <a:ext uri="{28A0092B-C50C-407E-A947-70E740481C1C}">
                          <a14:useLocalDpi xmlns:a14="http://schemas.microsoft.com/office/drawing/2010/main" val="0"/>
                        </a:ext>
                      </a:extLst>
                    </a:blip>
                    <a:srcRect l="3447" t="4862" r="3661" b="2498"/>
                    <a:stretch/>
                  </pic:blipFill>
                  <pic:spPr bwMode="auto">
                    <a:xfrm>
                      <a:off x="0" y="0"/>
                      <a:ext cx="5040000" cy="3553470"/>
                    </a:xfrm>
                    <a:prstGeom prst="rect">
                      <a:avLst/>
                    </a:prstGeom>
                    <a:ln>
                      <a:noFill/>
                    </a:ln>
                    <a:extLst>
                      <a:ext uri="{53640926-AAD7-44D8-BBD7-CCE9431645EC}">
                        <a14:shadowObscured xmlns:a14="http://schemas.microsoft.com/office/drawing/2010/main"/>
                      </a:ext>
                    </a:extLst>
                  </pic:spPr>
                </pic:pic>
              </a:graphicData>
            </a:graphic>
          </wp:inline>
        </w:drawing>
      </w:r>
    </w:p>
    <w:p w:rsidR="000137CD" w:rsidRPr="006039E6" w:rsidRDefault="007A75E5" w:rsidP="00A259F5">
      <w:pPr>
        <w:spacing w:after="120" w:line="240" w:lineRule="auto"/>
        <w:jc w:val="center"/>
        <w:rPr>
          <w:rFonts w:ascii="Times New Roman" w:hAnsi="Times New Roman" w:cs="Times New Roman"/>
          <w:i/>
          <w:sz w:val="24"/>
          <w:szCs w:val="24"/>
        </w:rPr>
      </w:pPr>
      <w:r w:rsidRPr="006039E6">
        <w:rPr>
          <w:rFonts w:ascii="Times New Roman" w:hAnsi="Times New Roman" w:cs="Times New Roman"/>
          <w:i/>
          <w:sz w:val="24"/>
          <w:szCs w:val="24"/>
        </w:rPr>
        <w:t>Hình 1</w:t>
      </w:r>
      <w:r w:rsidR="000137CD" w:rsidRPr="006039E6">
        <w:rPr>
          <w:rFonts w:ascii="Times New Roman" w:hAnsi="Times New Roman" w:cs="Times New Roman"/>
          <w:i/>
          <w:sz w:val="24"/>
          <w:szCs w:val="24"/>
        </w:rPr>
        <w:t>. Bản đồ phân bố các hệ sinh thái đới bờ biển thành phố Hải Phòng</w:t>
      </w:r>
    </w:p>
    <w:p w:rsidR="000B04B4" w:rsidRDefault="000B04B4" w:rsidP="00A259F5">
      <w:pPr>
        <w:pStyle w:val="Heading1"/>
        <w:spacing w:before="0" w:after="120" w:line="240" w:lineRule="auto"/>
        <w:rPr>
          <w:rFonts w:ascii="Times New Roman" w:hAnsi="Times New Roman"/>
        </w:rPr>
        <w:sectPr w:rsidR="000B04B4" w:rsidSect="00A259F5">
          <w:type w:val="continuous"/>
          <w:pgSz w:w="11907" w:h="16840" w:code="9"/>
          <w:pgMar w:top="1411" w:right="1411" w:bottom="2275" w:left="1411" w:header="720" w:footer="720" w:gutter="0"/>
          <w:cols w:space="720"/>
          <w:docGrid w:linePitch="360"/>
        </w:sectPr>
      </w:pPr>
    </w:p>
    <w:p w:rsidR="000C567F" w:rsidRPr="00A259F5" w:rsidRDefault="000C567F" w:rsidP="00A259F5">
      <w:pPr>
        <w:pStyle w:val="Heading1"/>
        <w:spacing w:before="0" w:after="120" w:line="240" w:lineRule="auto"/>
        <w:rPr>
          <w:rFonts w:ascii="Times New Roman" w:hAnsi="Times New Roman"/>
        </w:rPr>
      </w:pPr>
      <w:r w:rsidRPr="00A259F5">
        <w:rPr>
          <w:rFonts w:ascii="Times New Roman" w:hAnsi="Times New Roman"/>
        </w:rPr>
        <w:lastRenderedPageBreak/>
        <w:t xml:space="preserve">2. </w:t>
      </w:r>
      <w:r w:rsidR="00514197" w:rsidRPr="00A259F5">
        <w:rPr>
          <w:rFonts w:ascii="Times New Roman" w:hAnsi="Times New Roman"/>
        </w:rPr>
        <w:t>Cơ sở khoa học và phương pháp đánh giá tính dễ bị tổn thương</w:t>
      </w:r>
    </w:p>
    <w:p w:rsidR="00B85EED" w:rsidRPr="00A259F5" w:rsidRDefault="00B85EED" w:rsidP="00A259F5">
      <w:pPr>
        <w:pStyle w:val="Heading2"/>
        <w:spacing w:before="0" w:after="120" w:line="240" w:lineRule="auto"/>
        <w:rPr>
          <w:rFonts w:ascii="Times New Roman" w:hAnsi="Times New Roman"/>
          <w:sz w:val="24"/>
          <w:szCs w:val="24"/>
        </w:rPr>
      </w:pPr>
      <w:r w:rsidRPr="00A259F5">
        <w:rPr>
          <w:rFonts w:ascii="Times New Roman" w:hAnsi="Times New Roman"/>
          <w:sz w:val="24"/>
          <w:szCs w:val="24"/>
        </w:rPr>
        <w:t>2.1. Khái niệm và hợp phần của tính dễ bị tổn thương</w:t>
      </w:r>
    </w:p>
    <w:p w:rsidR="00B85EED" w:rsidRPr="00A259F5" w:rsidRDefault="00B85EED" w:rsidP="006039E6">
      <w:pPr>
        <w:spacing w:after="120" w:line="240" w:lineRule="auto"/>
        <w:jc w:val="both"/>
        <w:rPr>
          <w:rFonts w:ascii="Times New Roman" w:hAnsi="Times New Roman" w:cs="Times New Roman"/>
          <w:spacing w:val="1"/>
          <w:sz w:val="24"/>
          <w:szCs w:val="24"/>
        </w:rPr>
      </w:pPr>
      <w:r w:rsidRPr="00A259F5">
        <w:rPr>
          <w:rFonts w:ascii="Times New Roman" w:hAnsi="Times New Roman" w:cs="Times New Roman"/>
          <w:spacing w:val="1"/>
          <w:sz w:val="24"/>
          <w:szCs w:val="24"/>
        </w:rPr>
        <w:t xml:space="preserve">Khái niệm về tính dễ bị tổn thương đã có nhiều thay đổi trong 20 năm qua. Đã có nhiều hướng nghiên cứu khác nhau nhằm </w:t>
      </w:r>
      <w:r w:rsidRPr="00A259F5">
        <w:rPr>
          <w:rFonts w:ascii="Times New Roman" w:hAnsi="Times New Roman" w:cs="Times New Roman"/>
          <w:spacing w:val="1"/>
          <w:sz w:val="24"/>
          <w:szCs w:val="24"/>
        </w:rPr>
        <w:lastRenderedPageBreak/>
        <w:t>phân loại các thành phần, yếu tố để đánh giá tính dễ bị tổn thương. Đặc biệt, trong những năm gần đây khái niệm dễ bị tổn thương đã được nhiều nhà khoa học quan tâm hơn, việc đánh giá tính dễ bị tổn thương là một hệ thống nhằm phân tích các rủi ro từ nguy cơ bên ngoài cũng như nội bộ bên trong củ</w:t>
      </w:r>
      <w:r w:rsidR="004B0E61" w:rsidRPr="00A259F5">
        <w:rPr>
          <w:rFonts w:ascii="Times New Roman" w:hAnsi="Times New Roman" w:cs="Times New Roman"/>
          <w:spacing w:val="1"/>
          <w:sz w:val="24"/>
          <w:szCs w:val="24"/>
        </w:rPr>
        <w:t>a nó.</w:t>
      </w:r>
    </w:p>
    <w:p w:rsidR="000B04B4" w:rsidRDefault="000B04B4" w:rsidP="00A259F5">
      <w:pPr>
        <w:pStyle w:val="Caption"/>
        <w:spacing w:after="120"/>
        <w:jc w:val="center"/>
        <w:rPr>
          <w:rFonts w:ascii="Times New Roman" w:hAnsi="Times New Roman" w:cs="Times New Roman"/>
          <w:color w:val="000000" w:themeColor="text1"/>
          <w:spacing w:val="-2"/>
          <w:sz w:val="24"/>
          <w:szCs w:val="24"/>
        </w:rPr>
        <w:sectPr w:rsidR="000B04B4" w:rsidSect="000B04B4">
          <w:type w:val="continuous"/>
          <w:pgSz w:w="11907" w:h="16840" w:code="9"/>
          <w:pgMar w:top="1411" w:right="1411" w:bottom="2275" w:left="1411" w:header="720" w:footer="720" w:gutter="0"/>
          <w:cols w:num="2" w:space="562"/>
          <w:docGrid w:linePitch="360"/>
        </w:sectPr>
      </w:pPr>
      <w:bookmarkStart w:id="1" w:name="_Toc452559682"/>
    </w:p>
    <w:p w:rsidR="00B85EED" w:rsidRPr="006039E6" w:rsidRDefault="00B85EED" w:rsidP="00A259F5">
      <w:pPr>
        <w:pStyle w:val="Caption"/>
        <w:spacing w:after="120"/>
        <w:jc w:val="center"/>
        <w:rPr>
          <w:rFonts w:ascii="Times New Roman" w:hAnsi="Times New Roman" w:cs="Times New Roman"/>
          <w:color w:val="000000" w:themeColor="text1"/>
          <w:spacing w:val="-2"/>
          <w:sz w:val="24"/>
          <w:szCs w:val="24"/>
        </w:rPr>
      </w:pPr>
      <w:r w:rsidRPr="006039E6">
        <w:rPr>
          <w:rFonts w:ascii="Times New Roman" w:hAnsi="Times New Roman" w:cs="Times New Roman"/>
          <w:color w:val="000000" w:themeColor="text1"/>
          <w:spacing w:val="-2"/>
          <w:sz w:val="24"/>
          <w:szCs w:val="24"/>
        </w:rPr>
        <w:lastRenderedPageBreak/>
        <w:t xml:space="preserve">Bảng </w:t>
      </w:r>
      <w:r w:rsidRPr="006039E6">
        <w:rPr>
          <w:rFonts w:ascii="Times New Roman" w:hAnsi="Times New Roman" w:cs="Times New Roman"/>
          <w:color w:val="000000" w:themeColor="text1"/>
          <w:spacing w:val="-2"/>
          <w:sz w:val="24"/>
          <w:szCs w:val="24"/>
        </w:rPr>
        <w:fldChar w:fldCharType="begin"/>
      </w:r>
      <w:r w:rsidRPr="006039E6">
        <w:rPr>
          <w:rFonts w:ascii="Times New Roman" w:hAnsi="Times New Roman" w:cs="Times New Roman"/>
          <w:color w:val="000000" w:themeColor="text1"/>
          <w:spacing w:val="-2"/>
          <w:sz w:val="24"/>
          <w:szCs w:val="24"/>
        </w:rPr>
        <w:instrText xml:space="preserve"> SEQ Bảng \* ARABIC </w:instrText>
      </w:r>
      <w:r w:rsidRPr="006039E6">
        <w:rPr>
          <w:rFonts w:ascii="Times New Roman" w:hAnsi="Times New Roman" w:cs="Times New Roman"/>
          <w:color w:val="000000" w:themeColor="text1"/>
          <w:spacing w:val="-2"/>
          <w:sz w:val="24"/>
          <w:szCs w:val="24"/>
        </w:rPr>
        <w:fldChar w:fldCharType="separate"/>
      </w:r>
      <w:r w:rsidRPr="006039E6">
        <w:rPr>
          <w:rFonts w:ascii="Times New Roman" w:hAnsi="Times New Roman" w:cs="Times New Roman"/>
          <w:noProof/>
          <w:color w:val="000000" w:themeColor="text1"/>
          <w:spacing w:val="-2"/>
          <w:sz w:val="24"/>
          <w:szCs w:val="24"/>
        </w:rPr>
        <w:t>1</w:t>
      </w:r>
      <w:r w:rsidRPr="006039E6">
        <w:rPr>
          <w:rFonts w:ascii="Times New Roman" w:hAnsi="Times New Roman" w:cs="Times New Roman"/>
          <w:color w:val="000000" w:themeColor="text1"/>
          <w:spacing w:val="-2"/>
          <w:sz w:val="24"/>
          <w:szCs w:val="24"/>
        </w:rPr>
        <w:fldChar w:fldCharType="end"/>
      </w:r>
      <w:r w:rsidR="007A75E5" w:rsidRPr="006039E6">
        <w:rPr>
          <w:rFonts w:ascii="Times New Roman" w:hAnsi="Times New Roman" w:cs="Times New Roman"/>
          <w:color w:val="000000" w:themeColor="text1"/>
          <w:spacing w:val="-2"/>
          <w:sz w:val="24"/>
          <w:szCs w:val="24"/>
        </w:rPr>
        <w:t>.</w:t>
      </w:r>
      <w:r w:rsidRPr="006039E6">
        <w:rPr>
          <w:rFonts w:ascii="Times New Roman" w:hAnsi="Times New Roman" w:cs="Times New Roman"/>
          <w:color w:val="000000" w:themeColor="text1"/>
          <w:spacing w:val="-2"/>
          <w:sz w:val="24"/>
          <w:szCs w:val="24"/>
        </w:rPr>
        <w:t xml:space="preserve"> Một số định nghĩa của các tác giả về thuật ngữ “tính dễ bị tổn thương” </w:t>
      </w:r>
      <w:r w:rsidR="006039E6">
        <w:rPr>
          <w:rFonts w:ascii="Times New Roman" w:hAnsi="Times New Roman" w:cs="Times New Roman"/>
          <w:color w:val="000000" w:themeColor="text1"/>
          <w:spacing w:val="-2"/>
          <w:sz w:val="24"/>
          <w:szCs w:val="24"/>
        </w:rPr>
        <w:br/>
      </w:r>
      <w:r w:rsidRPr="006039E6">
        <w:rPr>
          <w:rFonts w:ascii="Times New Roman" w:hAnsi="Times New Roman" w:cs="Times New Roman"/>
          <w:color w:val="000000" w:themeColor="text1"/>
          <w:spacing w:val="-2"/>
          <w:sz w:val="24"/>
          <w:szCs w:val="24"/>
        </w:rPr>
        <w:t>trong các lĩnh vực khác nhau.</w:t>
      </w:r>
      <w:bookmarkEnd w:id="1"/>
    </w:p>
    <w:tbl>
      <w:tblPr>
        <w:tblStyle w:val="TableGrid"/>
        <w:tblW w:w="9625" w:type="dxa"/>
        <w:jc w:val="center"/>
        <w:tblLook w:val="04A0" w:firstRow="1" w:lastRow="0" w:firstColumn="1" w:lastColumn="0" w:noHBand="0" w:noVBand="1"/>
      </w:tblPr>
      <w:tblGrid>
        <w:gridCol w:w="2335"/>
        <w:gridCol w:w="7290"/>
      </w:tblGrid>
      <w:tr w:rsidR="007A75E5" w:rsidRPr="00A259F5" w:rsidTr="006039E6">
        <w:trPr>
          <w:trHeight w:val="170"/>
          <w:jc w:val="center"/>
        </w:trPr>
        <w:tc>
          <w:tcPr>
            <w:tcW w:w="2335" w:type="dxa"/>
            <w:vAlign w:val="center"/>
          </w:tcPr>
          <w:p w:rsidR="007A75E5" w:rsidRPr="00A259F5" w:rsidRDefault="007A75E5" w:rsidP="006039E6">
            <w:pPr>
              <w:spacing w:before="40" w:after="20"/>
              <w:jc w:val="center"/>
              <w:rPr>
                <w:rFonts w:ascii="Times New Roman" w:hAnsi="Times New Roman" w:cs="Times New Roman"/>
                <w:b/>
                <w:color w:val="000000" w:themeColor="text1"/>
                <w:spacing w:val="1"/>
                <w:sz w:val="24"/>
                <w:szCs w:val="24"/>
              </w:rPr>
            </w:pPr>
            <w:r w:rsidRPr="00A259F5">
              <w:rPr>
                <w:rFonts w:ascii="Times New Roman" w:hAnsi="Times New Roman" w:cs="Times New Roman"/>
                <w:b/>
                <w:color w:val="000000" w:themeColor="text1"/>
                <w:spacing w:val="1"/>
                <w:sz w:val="24"/>
                <w:szCs w:val="24"/>
              </w:rPr>
              <w:t>Tác giả/Tổ chức</w:t>
            </w:r>
          </w:p>
        </w:tc>
        <w:tc>
          <w:tcPr>
            <w:tcW w:w="7290" w:type="dxa"/>
            <w:vMerge w:val="restart"/>
            <w:vAlign w:val="center"/>
          </w:tcPr>
          <w:p w:rsidR="007A75E5" w:rsidRPr="00A259F5" w:rsidRDefault="007A75E5" w:rsidP="006039E6">
            <w:pPr>
              <w:spacing w:before="40" w:after="20"/>
              <w:jc w:val="center"/>
              <w:rPr>
                <w:rFonts w:ascii="Times New Roman" w:hAnsi="Times New Roman" w:cs="Times New Roman"/>
                <w:b/>
                <w:color w:val="000000" w:themeColor="text1"/>
                <w:spacing w:val="1"/>
                <w:sz w:val="24"/>
                <w:szCs w:val="24"/>
              </w:rPr>
            </w:pPr>
            <w:r w:rsidRPr="00A259F5">
              <w:rPr>
                <w:rFonts w:ascii="Times New Roman" w:hAnsi="Times New Roman" w:cs="Times New Roman"/>
                <w:b/>
                <w:color w:val="000000" w:themeColor="text1"/>
                <w:spacing w:val="1"/>
                <w:sz w:val="24"/>
                <w:szCs w:val="24"/>
              </w:rPr>
              <w:t>Định nghĩa</w:t>
            </w:r>
          </w:p>
        </w:tc>
      </w:tr>
      <w:tr w:rsidR="007A75E5" w:rsidRPr="00A259F5" w:rsidTr="006039E6">
        <w:trPr>
          <w:trHeight w:val="170"/>
          <w:jc w:val="center"/>
        </w:trPr>
        <w:tc>
          <w:tcPr>
            <w:tcW w:w="2335" w:type="dxa"/>
            <w:vAlign w:val="center"/>
          </w:tcPr>
          <w:p w:rsidR="007A75E5" w:rsidRPr="00A259F5" w:rsidRDefault="007A75E5" w:rsidP="006039E6">
            <w:pPr>
              <w:spacing w:before="40" w:after="20"/>
              <w:jc w:val="center"/>
              <w:rPr>
                <w:rFonts w:ascii="Times New Roman" w:hAnsi="Times New Roman" w:cs="Times New Roman"/>
                <w:b/>
                <w:color w:val="000000" w:themeColor="text1"/>
                <w:spacing w:val="1"/>
                <w:sz w:val="24"/>
                <w:szCs w:val="24"/>
              </w:rPr>
            </w:pPr>
            <w:r w:rsidRPr="00A259F5">
              <w:rPr>
                <w:rFonts w:ascii="Times New Roman" w:hAnsi="Times New Roman" w:cs="Times New Roman"/>
                <w:b/>
                <w:color w:val="000000" w:themeColor="text1"/>
                <w:spacing w:val="1"/>
                <w:sz w:val="24"/>
                <w:szCs w:val="24"/>
              </w:rPr>
              <w:t>Tác giả</w:t>
            </w:r>
          </w:p>
        </w:tc>
        <w:tc>
          <w:tcPr>
            <w:tcW w:w="7290" w:type="dxa"/>
            <w:vMerge/>
            <w:vAlign w:val="center"/>
          </w:tcPr>
          <w:p w:rsidR="007A75E5" w:rsidRPr="00A259F5" w:rsidRDefault="007A75E5" w:rsidP="006039E6">
            <w:pPr>
              <w:spacing w:before="40" w:after="20"/>
              <w:jc w:val="both"/>
              <w:rPr>
                <w:rFonts w:ascii="Times New Roman" w:hAnsi="Times New Roman" w:cs="Times New Roman"/>
                <w:b/>
                <w:color w:val="000000" w:themeColor="text1"/>
                <w:spacing w:val="1"/>
                <w:sz w:val="24"/>
                <w:szCs w:val="24"/>
              </w:rPr>
            </w:pP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color w:val="000000" w:themeColor="text1"/>
                <w:spacing w:val="1"/>
                <w:sz w:val="24"/>
                <w:szCs w:val="24"/>
              </w:rPr>
            </w:pPr>
            <w:r w:rsidRPr="00A259F5">
              <w:rPr>
                <w:rFonts w:ascii="Times New Roman" w:hAnsi="Times New Roman" w:cs="Times New Roman"/>
                <w:color w:val="000000"/>
                <w:sz w:val="24"/>
                <w:szCs w:val="24"/>
              </w:rPr>
              <w:t xml:space="preserve">Gabor (1979) </w:t>
            </w:r>
            <w:r w:rsidR="00D71FD6" w:rsidRPr="00A259F5">
              <w:rPr>
                <w:rFonts w:ascii="Times New Roman" w:hAnsi="Times New Roman" w:cs="Times New Roman"/>
                <w:color w:val="000000"/>
                <w:sz w:val="24"/>
                <w:szCs w:val="24"/>
              </w:rPr>
              <w:t>[</w:t>
            </w:r>
            <w:r w:rsidR="0000028F" w:rsidRPr="00A259F5">
              <w:rPr>
                <w:rFonts w:ascii="Times New Roman" w:hAnsi="Times New Roman" w:cs="Times New Roman"/>
                <w:color w:val="000000"/>
                <w:sz w:val="24"/>
                <w:szCs w:val="24"/>
              </w:rPr>
              <w:fldChar w:fldCharType="begin"/>
            </w:r>
            <w:r w:rsidR="0000028F" w:rsidRPr="00A259F5">
              <w:rPr>
                <w:rFonts w:ascii="Times New Roman" w:hAnsi="Times New Roman" w:cs="Times New Roman"/>
                <w:color w:val="000000"/>
                <w:sz w:val="24"/>
                <w:szCs w:val="24"/>
              </w:rPr>
              <w:instrText xml:space="preserve"> REF  Gabor1979 \h </w:instrText>
            </w:r>
            <w:r w:rsidR="00A259F5" w:rsidRPr="00A259F5">
              <w:rPr>
                <w:rFonts w:ascii="Times New Roman" w:hAnsi="Times New Roman" w:cs="Times New Roman"/>
                <w:color w:val="000000"/>
                <w:sz w:val="24"/>
                <w:szCs w:val="24"/>
              </w:rPr>
              <w:instrText xml:space="preserve"> \* MERGEFORMAT </w:instrText>
            </w:r>
            <w:r w:rsidR="0000028F" w:rsidRPr="00A259F5">
              <w:rPr>
                <w:rFonts w:ascii="Times New Roman" w:hAnsi="Times New Roman" w:cs="Times New Roman"/>
                <w:color w:val="000000"/>
                <w:sz w:val="24"/>
                <w:szCs w:val="24"/>
              </w:rPr>
            </w:r>
            <w:r w:rsidR="0000028F" w:rsidRPr="00A259F5">
              <w:rPr>
                <w:rFonts w:ascii="Times New Roman" w:hAnsi="Times New Roman" w:cs="Times New Roman"/>
                <w:color w:val="000000"/>
                <w:sz w:val="24"/>
                <w:szCs w:val="24"/>
              </w:rPr>
              <w:fldChar w:fldCharType="separate"/>
            </w:r>
            <w:r w:rsidR="0000028F" w:rsidRPr="00A259F5">
              <w:rPr>
                <w:rFonts w:ascii="Times New Roman" w:hAnsi="Times New Roman" w:cs="Times New Roman"/>
                <w:sz w:val="24"/>
                <w:szCs w:val="24"/>
              </w:rPr>
              <w:t>10</w:t>
            </w:r>
            <w:r w:rsidR="0000028F" w:rsidRPr="00A259F5">
              <w:rPr>
                <w:rFonts w:ascii="Times New Roman" w:hAnsi="Times New Roman" w:cs="Times New Roman"/>
                <w:color w:val="000000"/>
                <w:sz w:val="24"/>
                <w:szCs w:val="24"/>
              </w:rPr>
              <w:fldChar w:fldCharType="end"/>
            </w:r>
            <w:r w:rsidRPr="00A259F5">
              <w:rPr>
                <w:rFonts w:ascii="Times New Roman" w:hAnsi="Times New Roman" w:cs="Times New Roman"/>
                <w:color w:val="000000"/>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themeColor="text1"/>
                <w:spacing w:val="1"/>
                <w:sz w:val="24"/>
                <w:szCs w:val="24"/>
              </w:rPr>
            </w:pPr>
            <w:r w:rsidRPr="00A259F5">
              <w:rPr>
                <w:rFonts w:ascii="Times New Roman" w:hAnsi="Times New Roman" w:cs="Times New Roman"/>
                <w:color w:val="000000"/>
                <w:sz w:val="24"/>
                <w:szCs w:val="24"/>
              </w:rPr>
              <w:t>Tính dễ bị tổn thương là mối đe dọa tác động trực tiếp đến cộng đồng, xét đến không chỉ đặc tính của các yếu tố hóa học, mà còn xem xét cả tình trạng sinh thái của cộng đồng và khả năng ứng phó khẩn cấp, tại bất kỳ thời điểm nào. Tính dễ bị tổn thương là một thành phần của rủi ro</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color w:val="000000" w:themeColor="text1"/>
                <w:spacing w:val="1"/>
                <w:sz w:val="24"/>
                <w:szCs w:val="24"/>
              </w:rPr>
            </w:pPr>
            <w:r w:rsidRPr="00A259F5">
              <w:rPr>
                <w:rFonts w:ascii="Times New Roman" w:hAnsi="Times New Roman" w:cs="Times New Roman"/>
                <w:color w:val="000000"/>
                <w:sz w:val="24"/>
                <w:szCs w:val="24"/>
              </w:rPr>
              <w:t xml:space="preserve">Timmerman (1981) </w:t>
            </w:r>
            <w:r w:rsidR="00D71FD6" w:rsidRPr="00A259F5">
              <w:rPr>
                <w:rFonts w:ascii="Times New Roman" w:hAnsi="Times New Roman" w:cs="Times New Roman"/>
                <w:color w:val="000000"/>
                <w:sz w:val="24"/>
                <w:szCs w:val="24"/>
              </w:rPr>
              <w:t>[</w:t>
            </w:r>
            <w:r w:rsidR="0000028F" w:rsidRPr="00A259F5">
              <w:rPr>
                <w:rFonts w:ascii="Times New Roman" w:hAnsi="Times New Roman" w:cs="Times New Roman"/>
                <w:color w:val="000000"/>
                <w:sz w:val="24"/>
                <w:szCs w:val="24"/>
              </w:rPr>
              <w:fldChar w:fldCharType="begin"/>
            </w:r>
            <w:r w:rsidR="0000028F" w:rsidRPr="00A259F5">
              <w:rPr>
                <w:rFonts w:ascii="Times New Roman" w:hAnsi="Times New Roman" w:cs="Times New Roman"/>
                <w:color w:val="000000"/>
                <w:sz w:val="24"/>
                <w:szCs w:val="24"/>
              </w:rPr>
              <w:instrText xml:space="preserve"> REF  Timmerman1981 \h </w:instrText>
            </w:r>
            <w:r w:rsidR="00A259F5" w:rsidRPr="00A259F5">
              <w:rPr>
                <w:rFonts w:ascii="Times New Roman" w:hAnsi="Times New Roman" w:cs="Times New Roman"/>
                <w:color w:val="000000"/>
                <w:sz w:val="24"/>
                <w:szCs w:val="24"/>
              </w:rPr>
              <w:instrText xml:space="preserve"> \* MERGEFORMAT </w:instrText>
            </w:r>
            <w:r w:rsidR="0000028F" w:rsidRPr="00A259F5">
              <w:rPr>
                <w:rFonts w:ascii="Times New Roman" w:hAnsi="Times New Roman" w:cs="Times New Roman"/>
                <w:color w:val="000000"/>
                <w:sz w:val="24"/>
                <w:szCs w:val="24"/>
              </w:rPr>
            </w:r>
            <w:r w:rsidR="0000028F" w:rsidRPr="00A259F5">
              <w:rPr>
                <w:rFonts w:ascii="Times New Roman" w:hAnsi="Times New Roman" w:cs="Times New Roman"/>
                <w:color w:val="000000"/>
                <w:sz w:val="24"/>
                <w:szCs w:val="24"/>
              </w:rPr>
              <w:fldChar w:fldCharType="separate"/>
            </w:r>
            <w:r w:rsidR="0000028F" w:rsidRPr="00A259F5">
              <w:rPr>
                <w:rFonts w:ascii="Times New Roman" w:hAnsi="Times New Roman" w:cs="Times New Roman"/>
                <w:sz w:val="24"/>
                <w:szCs w:val="24"/>
              </w:rPr>
              <w:t>15</w:t>
            </w:r>
            <w:r w:rsidR="0000028F" w:rsidRPr="00A259F5">
              <w:rPr>
                <w:rFonts w:ascii="Times New Roman" w:hAnsi="Times New Roman" w:cs="Times New Roman"/>
                <w:color w:val="000000"/>
                <w:sz w:val="24"/>
                <w:szCs w:val="24"/>
              </w:rPr>
              <w:fldChar w:fldCharType="end"/>
            </w:r>
            <w:r w:rsidRPr="00A259F5">
              <w:rPr>
                <w:rFonts w:ascii="Times New Roman" w:hAnsi="Times New Roman" w:cs="Times New Roman"/>
                <w:color w:val="000000"/>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themeColor="text1"/>
                <w:spacing w:val="1"/>
                <w:sz w:val="24"/>
                <w:szCs w:val="24"/>
              </w:rPr>
            </w:pPr>
            <w:r w:rsidRPr="00A259F5">
              <w:rPr>
                <w:rFonts w:ascii="Times New Roman" w:hAnsi="Times New Roman" w:cs="Times New Roman"/>
                <w:color w:val="000000"/>
                <w:sz w:val="24"/>
                <w:szCs w:val="24"/>
              </w:rPr>
              <w:t>Tính dễ bị tổn thương là mức độ phản ứng tiêu cực của một hệ thống khi gặp một tai biến. Mức độ và đặc trưng của các phản ứng tiêu cực bị giới hạn bởi khả năng phục hồi của hệ thống (khả năng hấp thụ và phục hồi từ sự kiện tai biến).</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color w:val="000000" w:themeColor="text1"/>
                <w:spacing w:val="1"/>
                <w:sz w:val="24"/>
                <w:szCs w:val="24"/>
              </w:rPr>
            </w:pPr>
            <w:r w:rsidRPr="00A259F5">
              <w:rPr>
                <w:rFonts w:ascii="Times New Roman" w:hAnsi="Times New Roman" w:cs="Times New Roman"/>
                <w:color w:val="000000"/>
                <w:sz w:val="24"/>
                <w:szCs w:val="24"/>
              </w:rPr>
              <w:t xml:space="preserve">Alexander (1991) </w:t>
            </w:r>
            <w:r w:rsidR="00D71FD6" w:rsidRPr="00A259F5">
              <w:rPr>
                <w:rFonts w:ascii="Times New Roman" w:hAnsi="Times New Roman" w:cs="Times New Roman"/>
                <w:color w:val="000000"/>
                <w:sz w:val="24"/>
                <w:szCs w:val="24"/>
              </w:rPr>
              <w:t>[</w:t>
            </w:r>
            <w:r w:rsidR="0000028F" w:rsidRPr="00A259F5">
              <w:rPr>
                <w:rFonts w:ascii="Times New Roman" w:hAnsi="Times New Roman" w:cs="Times New Roman"/>
                <w:color w:val="000000"/>
                <w:sz w:val="24"/>
                <w:szCs w:val="24"/>
              </w:rPr>
              <w:fldChar w:fldCharType="begin"/>
            </w:r>
            <w:r w:rsidR="0000028F" w:rsidRPr="00A259F5">
              <w:rPr>
                <w:rFonts w:ascii="Times New Roman" w:hAnsi="Times New Roman" w:cs="Times New Roman"/>
                <w:color w:val="000000"/>
                <w:sz w:val="24"/>
                <w:szCs w:val="24"/>
              </w:rPr>
              <w:instrText xml:space="preserve"> REF  Alexander1991 \h </w:instrText>
            </w:r>
            <w:r w:rsidR="00A259F5" w:rsidRPr="00A259F5">
              <w:rPr>
                <w:rFonts w:ascii="Times New Roman" w:hAnsi="Times New Roman" w:cs="Times New Roman"/>
                <w:color w:val="000000"/>
                <w:sz w:val="24"/>
                <w:szCs w:val="24"/>
              </w:rPr>
              <w:instrText xml:space="preserve"> \* MERGEFORMAT </w:instrText>
            </w:r>
            <w:r w:rsidR="0000028F" w:rsidRPr="00A259F5">
              <w:rPr>
                <w:rFonts w:ascii="Times New Roman" w:hAnsi="Times New Roman" w:cs="Times New Roman"/>
                <w:color w:val="000000"/>
                <w:sz w:val="24"/>
                <w:szCs w:val="24"/>
              </w:rPr>
            </w:r>
            <w:r w:rsidR="0000028F" w:rsidRPr="00A259F5">
              <w:rPr>
                <w:rFonts w:ascii="Times New Roman" w:hAnsi="Times New Roman" w:cs="Times New Roman"/>
                <w:color w:val="000000"/>
                <w:sz w:val="24"/>
                <w:szCs w:val="24"/>
              </w:rPr>
              <w:fldChar w:fldCharType="separate"/>
            </w:r>
            <w:r w:rsidR="0000028F" w:rsidRPr="00A259F5">
              <w:rPr>
                <w:rFonts w:ascii="Times New Roman" w:hAnsi="Times New Roman" w:cs="Times New Roman"/>
                <w:sz w:val="24"/>
                <w:szCs w:val="24"/>
              </w:rPr>
              <w:t>6</w:t>
            </w:r>
            <w:r w:rsidR="0000028F" w:rsidRPr="00A259F5">
              <w:rPr>
                <w:rFonts w:ascii="Times New Roman" w:hAnsi="Times New Roman" w:cs="Times New Roman"/>
                <w:color w:val="000000"/>
                <w:sz w:val="24"/>
                <w:szCs w:val="24"/>
              </w:rPr>
              <w:fldChar w:fldCharType="end"/>
            </w:r>
            <w:r w:rsidRPr="00A259F5">
              <w:rPr>
                <w:rFonts w:ascii="Times New Roman" w:hAnsi="Times New Roman" w:cs="Times New Roman"/>
                <w:color w:val="000000"/>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themeColor="text1"/>
                <w:spacing w:val="1"/>
                <w:sz w:val="24"/>
                <w:szCs w:val="24"/>
              </w:rPr>
            </w:pPr>
            <w:r w:rsidRPr="00A259F5">
              <w:rPr>
                <w:rFonts w:ascii="Times New Roman" w:hAnsi="Times New Roman" w:cs="Times New Roman"/>
                <w:color w:val="000000"/>
                <w:sz w:val="24"/>
                <w:szCs w:val="24"/>
              </w:rPr>
              <w:t>Tính dễ bị tổn thương con người là hàm số của chi phí và lợi ích khi sinh sống ở khu vực chịu rủi ro từ tai biến thiên nhiên.</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color w:val="000000"/>
                <w:sz w:val="24"/>
                <w:szCs w:val="24"/>
              </w:rPr>
            </w:pPr>
            <w:r w:rsidRPr="00A259F5">
              <w:rPr>
                <w:rFonts w:ascii="Times New Roman" w:hAnsi="Times New Roman" w:cs="Times New Roman"/>
                <w:color w:val="000000"/>
                <w:sz w:val="24"/>
                <w:szCs w:val="24"/>
              </w:rPr>
              <w:t xml:space="preserve">Watt và Bohle (1993) </w:t>
            </w:r>
            <w:r w:rsidR="00D71FD6" w:rsidRPr="00A259F5">
              <w:rPr>
                <w:rFonts w:ascii="Times New Roman" w:hAnsi="Times New Roman" w:cs="Times New Roman"/>
                <w:color w:val="000000"/>
                <w:sz w:val="24"/>
                <w:szCs w:val="24"/>
              </w:rPr>
              <w:t>[</w:t>
            </w:r>
            <w:r w:rsidR="0000028F" w:rsidRPr="00A259F5">
              <w:rPr>
                <w:rFonts w:ascii="Times New Roman" w:hAnsi="Times New Roman" w:cs="Times New Roman"/>
                <w:color w:val="000000"/>
                <w:sz w:val="24"/>
                <w:szCs w:val="24"/>
              </w:rPr>
              <w:fldChar w:fldCharType="begin"/>
            </w:r>
            <w:r w:rsidR="0000028F" w:rsidRPr="00A259F5">
              <w:rPr>
                <w:rFonts w:ascii="Times New Roman" w:hAnsi="Times New Roman" w:cs="Times New Roman"/>
                <w:color w:val="000000"/>
                <w:sz w:val="24"/>
                <w:szCs w:val="24"/>
              </w:rPr>
              <w:instrText xml:space="preserve"> REF  Watts1993 \h </w:instrText>
            </w:r>
            <w:r w:rsidR="00A259F5" w:rsidRPr="00A259F5">
              <w:rPr>
                <w:rFonts w:ascii="Times New Roman" w:hAnsi="Times New Roman" w:cs="Times New Roman"/>
                <w:color w:val="000000"/>
                <w:sz w:val="24"/>
                <w:szCs w:val="24"/>
              </w:rPr>
              <w:instrText xml:space="preserve"> \* MERGEFORMAT </w:instrText>
            </w:r>
            <w:r w:rsidR="0000028F" w:rsidRPr="00A259F5">
              <w:rPr>
                <w:rFonts w:ascii="Times New Roman" w:hAnsi="Times New Roman" w:cs="Times New Roman"/>
                <w:color w:val="000000"/>
                <w:sz w:val="24"/>
                <w:szCs w:val="24"/>
              </w:rPr>
            </w:r>
            <w:r w:rsidR="0000028F" w:rsidRPr="00A259F5">
              <w:rPr>
                <w:rFonts w:ascii="Times New Roman" w:hAnsi="Times New Roman" w:cs="Times New Roman"/>
                <w:color w:val="000000"/>
                <w:sz w:val="24"/>
                <w:szCs w:val="24"/>
              </w:rPr>
              <w:fldChar w:fldCharType="separate"/>
            </w:r>
            <w:r w:rsidR="0000028F" w:rsidRPr="00A259F5">
              <w:rPr>
                <w:rFonts w:ascii="Times New Roman" w:hAnsi="Times New Roman" w:cs="Times New Roman"/>
                <w:sz w:val="24"/>
                <w:szCs w:val="24"/>
              </w:rPr>
              <w:t>17</w:t>
            </w:r>
            <w:r w:rsidR="0000028F" w:rsidRPr="00A259F5">
              <w:rPr>
                <w:rFonts w:ascii="Times New Roman" w:hAnsi="Times New Roman" w:cs="Times New Roman"/>
                <w:color w:val="000000"/>
                <w:sz w:val="24"/>
                <w:szCs w:val="24"/>
              </w:rPr>
              <w:fldChar w:fldCharType="end"/>
            </w:r>
            <w:r w:rsidRPr="00A259F5">
              <w:rPr>
                <w:rFonts w:ascii="Times New Roman" w:hAnsi="Times New Roman" w:cs="Times New Roman"/>
                <w:color w:val="000000"/>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sz w:val="24"/>
                <w:szCs w:val="24"/>
              </w:rPr>
            </w:pPr>
            <w:r w:rsidRPr="00A259F5">
              <w:rPr>
                <w:rFonts w:ascii="Times New Roman" w:hAnsi="Times New Roman" w:cs="Times New Roman"/>
                <w:color w:val="000000"/>
                <w:sz w:val="24"/>
                <w:szCs w:val="24"/>
              </w:rPr>
              <w:t>Tính dễ bị tổn thương được xác định là thước đo tổng hợp sự an toàn của con người, bao gồm các tiếp xúc môi trường, xã hội, kinh tế và chính trị với một loạt các nhiễu loạn nguy hại.</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sz w:val="24"/>
                <w:szCs w:val="24"/>
              </w:rPr>
            </w:pPr>
            <w:r w:rsidRPr="00A259F5">
              <w:rPr>
                <w:rFonts w:ascii="Times New Roman" w:hAnsi="Times New Roman" w:cs="Times New Roman"/>
                <w:sz w:val="24"/>
                <w:szCs w:val="24"/>
              </w:rPr>
              <w:t xml:space="preserve">Cutter et al. (2000) </w:t>
            </w:r>
            <w:r w:rsidR="00D71FD6" w:rsidRPr="00A259F5">
              <w:rPr>
                <w:rFonts w:ascii="Times New Roman" w:hAnsi="Times New Roman" w:cs="Times New Roman"/>
                <w:sz w:val="24"/>
                <w:szCs w:val="24"/>
              </w:rPr>
              <w:t>[</w:t>
            </w:r>
            <w:r w:rsidR="0000028F" w:rsidRPr="00A259F5">
              <w:rPr>
                <w:rFonts w:ascii="Times New Roman" w:hAnsi="Times New Roman" w:cs="Times New Roman"/>
                <w:sz w:val="24"/>
                <w:szCs w:val="24"/>
              </w:rPr>
              <w:fldChar w:fldCharType="begin"/>
            </w:r>
            <w:r w:rsidR="0000028F" w:rsidRPr="00A259F5">
              <w:rPr>
                <w:rFonts w:ascii="Times New Roman" w:hAnsi="Times New Roman" w:cs="Times New Roman"/>
                <w:sz w:val="24"/>
                <w:szCs w:val="24"/>
              </w:rPr>
              <w:instrText xml:space="preserve"> REF  Cutter2000 \h </w:instrText>
            </w:r>
            <w:r w:rsidR="00A259F5" w:rsidRPr="00A259F5">
              <w:rPr>
                <w:rFonts w:ascii="Times New Roman" w:hAnsi="Times New Roman" w:cs="Times New Roman"/>
                <w:sz w:val="24"/>
                <w:szCs w:val="24"/>
              </w:rPr>
              <w:instrText xml:space="preserve"> \* MERGEFORMAT </w:instrText>
            </w:r>
            <w:r w:rsidR="0000028F" w:rsidRPr="00A259F5">
              <w:rPr>
                <w:rFonts w:ascii="Times New Roman" w:hAnsi="Times New Roman" w:cs="Times New Roman"/>
                <w:sz w:val="24"/>
                <w:szCs w:val="24"/>
              </w:rPr>
            </w:r>
            <w:r w:rsidR="0000028F" w:rsidRPr="00A259F5">
              <w:rPr>
                <w:rFonts w:ascii="Times New Roman" w:hAnsi="Times New Roman" w:cs="Times New Roman"/>
                <w:sz w:val="24"/>
                <w:szCs w:val="24"/>
              </w:rPr>
              <w:fldChar w:fldCharType="separate"/>
            </w:r>
            <w:r w:rsidR="0000028F" w:rsidRPr="00A259F5">
              <w:rPr>
                <w:rFonts w:ascii="Times New Roman" w:hAnsi="Times New Roman" w:cs="Times New Roman"/>
                <w:sz w:val="24"/>
                <w:szCs w:val="24"/>
              </w:rPr>
              <w:t>7</w:t>
            </w:r>
            <w:r w:rsidR="0000028F" w:rsidRPr="00A259F5">
              <w:rPr>
                <w:rFonts w:ascii="Times New Roman" w:hAnsi="Times New Roman" w:cs="Times New Roman"/>
                <w:sz w:val="24"/>
                <w:szCs w:val="24"/>
              </w:rPr>
              <w:fldChar w:fldCharType="end"/>
            </w:r>
            <w:r w:rsidRPr="00A259F5">
              <w:rPr>
                <w:rFonts w:ascii="Times New Roman" w:hAnsi="Times New Roman" w:cs="Times New Roman"/>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sz w:val="24"/>
                <w:szCs w:val="24"/>
              </w:rPr>
            </w:pPr>
            <w:r w:rsidRPr="00A259F5">
              <w:rPr>
                <w:rFonts w:ascii="Times New Roman" w:hAnsi="Times New Roman" w:cs="Times New Roman"/>
                <w:sz w:val="24"/>
                <w:szCs w:val="24"/>
              </w:rPr>
              <w:t>Theo nghĩa rộng, tính dễ bị tổn thương là tiềm năng thiệt hại tài sản hoặc tính mạng từ các tai biến môi trường.</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color w:val="000000"/>
                <w:sz w:val="24"/>
                <w:szCs w:val="24"/>
              </w:rPr>
            </w:pPr>
            <w:r w:rsidRPr="00A259F5">
              <w:rPr>
                <w:rFonts w:ascii="Times New Roman" w:hAnsi="Times New Roman" w:cs="Times New Roman"/>
                <w:color w:val="000000"/>
                <w:sz w:val="24"/>
                <w:szCs w:val="24"/>
              </w:rPr>
              <w:t xml:space="preserve">Downing (2001) </w:t>
            </w:r>
            <w:r w:rsidR="00D71FD6" w:rsidRPr="00A259F5">
              <w:rPr>
                <w:rFonts w:ascii="Times New Roman" w:hAnsi="Times New Roman" w:cs="Times New Roman"/>
                <w:color w:val="000000"/>
                <w:sz w:val="24"/>
                <w:szCs w:val="24"/>
              </w:rPr>
              <w:t>[</w:t>
            </w:r>
            <w:r w:rsidR="0000028F" w:rsidRPr="00A259F5">
              <w:rPr>
                <w:rFonts w:ascii="Times New Roman" w:hAnsi="Times New Roman" w:cs="Times New Roman"/>
                <w:color w:val="000000"/>
                <w:sz w:val="24"/>
                <w:szCs w:val="24"/>
              </w:rPr>
              <w:fldChar w:fldCharType="begin"/>
            </w:r>
            <w:r w:rsidR="0000028F" w:rsidRPr="00A259F5">
              <w:rPr>
                <w:rFonts w:ascii="Times New Roman" w:hAnsi="Times New Roman" w:cs="Times New Roman"/>
                <w:color w:val="000000"/>
                <w:sz w:val="24"/>
                <w:szCs w:val="24"/>
              </w:rPr>
              <w:instrText xml:space="preserve"> REF  Downing2001 \h </w:instrText>
            </w:r>
            <w:r w:rsidR="00A259F5" w:rsidRPr="00A259F5">
              <w:rPr>
                <w:rFonts w:ascii="Times New Roman" w:hAnsi="Times New Roman" w:cs="Times New Roman"/>
                <w:color w:val="000000"/>
                <w:sz w:val="24"/>
                <w:szCs w:val="24"/>
              </w:rPr>
              <w:instrText xml:space="preserve"> \* MERGEFORMAT </w:instrText>
            </w:r>
            <w:r w:rsidR="0000028F" w:rsidRPr="00A259F5">
              <w:rPr>
                <w:rFonts w:ascii="Times New Roman" w:hAnsi="Times New Roman" w:cs="Times New Roman"/>
                <w:color w:val="000000"/>
                <w:sz w:val="24"/>
                <w:szCs w:val="24"/>
              </w:rPr>
            </w:r>
            <w:r w:rsidR="0000028F" w:rsidRPr="00A259F5">
              <w:rPr>
                <w:rFonts w:ascii="Times New Roman" w:hAnsi="Times New Roman" w:cs="Times New Roman"/>
                <w:color w:val="000000"/>
                <w:sz w:val="24"/>
                <w:szCs w:val="24"/>
              </w:rPr>
              <w:fldChar w:fldCharType="separate"/>
            </w:r>
            <w:r w:rsidR="0000028F" w:rsidRPr="00A259F5">
              <w:rPr>
                <w:rFonts w:ascii="Times New Roman" w:hAnsi="Times New Roman" w:cs="Times New Roman"/>
                <w:sz w:val="24"/>
                <w:szCs w:val="24"/>
              </w:rPr>
              <w:t>8</w:t>
            </w:r>
            <w:r w:rsidR="0000028F" w:rsidRPr="00A259F5">
              <w:rPr>
                <w:rFonts w:ascii="Times New Roman" w:hAnsi="Times New Roman" w:cs="Times New Roman"/>
                <w:color w:val="000000"/>
                <w:sz w:val="24"/>
                <w:szCs w:val="24"/>
              </w:rPr>
              <w:fldChar w:fldCharType="end"/>
            </w:r>
            <w:r w:rsidRPr="00A259F5">
              <w:rPr>
                <w:rFonts w:ascii="Times New Roman" w:hAnsi="Times New Roman" w:cs="Times New Roman"/>
                <w:color w:val="000000"/>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sz w:val="24"/>
                <w:szCs w:val="24"/>
              </w:rPr>
            </w:pPr>
            <w:r w:rsidRPr="00A259F5">
              <w:rPr>
                <w:rFonts w:ascii="Times New Roman" w:hAnsi="Times New Roman" w:cs="Times New Roman"/>
                <w:color w:val="000000"/>
                <w:sz w:val="24"/>
                <w:szCs w:val="24"/>
              </w:rPr>
              <w:t>Tính dễ bị tổn thương bao gồm độ phơi nhiễm, tính nhạy, khả năng phục hồi của hệ thống để chống lại các mối nguy hiểm do ảnh hưởng của thiên tai.</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color w:val="000000"/>
                <w:sz w:val="24"/>
                <w:szCs w:val="24"/>
              </w:rPr>
            </w:pPr>
            <w:r w:rsidRPr="00A259F5">
              <w:rPr>
                <w:rFonts w:ascii="Times New Roman" w:hAnsi="Times New Roman" w:cs="Times New Roman"/>
                <w:color w:val="000000"/>
                <w:sz w:val="24"/>
                <w:szCs w:val="24"/>
              </w:rPr>
              <w:t xml:space="preserve">Fekete (2009) </w:t>
            </w:r>
            <w:r w:rsidR="00D71FD6" w:rsidRPr="00A259F5">
              <w:rPr>
                <w:rFonts w:ascii="Times New Roman" w:hAnsi="Times New Roman" w:cs="Times New Roman"/>
                <w:color w:val="000000"/>
                <w:sz w:val="24"/>
                <w:szCs w:val="24"/>
              </w:rPr>
              <w:t>[</w:t>
            </w:r>
            <w:r w:rsidR="0000028F" w:rsidRPr="00A259F5">
              <w:rPr>
                <w:rFonts w:ascii="Times New Roman" w:hAnsi="Times New Roman" w:cs="Times New Roman"/>
                <w:color w:val="000000"/>
                <w:sz w:val="24"/>
                <w:szCs w:val="24"/>
              </w:rPr>
              <w:fldChar w:fldCharType="begin"/>
            </w:r>
            <w:r w:rsidR="0000028F" w:rsidRPr="00A259F5">
              <w:rPr>
                <w:rFonts w:ascii="Times New Roman" w:hAnsi="Times New Roman" w:cs="Times New Roman"/>
                <w:color w:val="000000"/>
                <w:sz w:val="24"/>
                <w:szCs w:val="24"/>
              </w:rPr>
              <w:instrText xml:space="preserve"> REF  Fekete2009 \h </w:instrText>
            </w:r>
            <w:r w:rsidR="00A259F5" w:rsidRPr="00A259F5">
              <w:rPr>
                <w:rFonts w:ascii="Times New Roman" w:hAnsi="Times New Roman" w:cs="Times New Roman"/>
                <w:color w:val="000000"/>
                <w:sz w:val="24"/>
                <w:szCs w:val="24"/>
              </w:rPr>
              <w:instrText xml:space="preserve"> \* MERGEFORMAT </w:instrText>
            </w:r>
            <w:r w:rsidR="0000028F" w:rsidRPr="00A259F5">
              <w:rPr>
                <w:rFonts w:ascii="Times New Roman" w:hAnsi="Times New Roman" w:cs="Times New Roman"/>
                <w:color w:val="000000"/>
                <w:sz w:val="24"/>
                <w:szCs w:val="24"/>
              </w:rPr>
            </w:r>
            <w:r w:rsidR="0000028F" w:rsidRPr="00A259F5">
              <w:rPr>
                <w:rFonts w:ascii="Times New Roman" w:hAnsi="Times New Roman" w:cs="Times New Roman"/>
                <w:color w:val="000000"/>
                <w:sz w:val="24"/>
                <w:szCs w:val="24"/>
              </w:rPr>
              <w:fldChar w:fldCharType="separate"/>
            </w:r>
            <w:r w:rsidR="0000028F" w:rsidRPr="00A259F5">
              <w:rPr>
                <w:rFonts w:ascii="Times New Roman" w:hAnsi="Times New Roman" w:cs="Times New Roman"/>
                <w:sz w:val="24"/>
                <w:szCs w:val="24"/>
              </w:rPr>
              <w:t>9</w:t>
            </w:r>
            <w:r w:rsidR="0000028F" w:rsidRPr="00A259F5">
              <w:rPr>
                <w:rFonts w:ascii="Times New Roman" w:hAnsi="Times New Roman" w:cs="Times New Roman"/>
                <w:color w:val="000000"/>
                <w:sz w:val="24"/>
                <w:szCs w:val="24"/>
              </w:rPr>
              <w:fldChar w:fldCharType="end"/>
            </w:r>
            <w:r w:rsidRPr="00A259F5">
              <w:rPr>
                <w:rFonts w:ascii="Times New Roman" w:hAnsi="Times New Roman" w:cs="Times New Roman"/>
                <w:color w:val="000000"/>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sz w:val="24"/>
                <w:szCs w:val="24"/>
              </w:rPr>
            </w:pPr>
            <w:r w:rsidRPr="00A259F5">
              <w:rPr>
                <w:rFonts w:ascii="Times New Roman" w:hAnsi="Times New Roman" w:cs="Times New Roman"/>
                <w:color w:val="000000"/>
                <w:sz w:val="24"/>
                <w:szCs w:val="24"/>
              </w:rPr>
              <w:t>Tính dễ bị tổn thương bao gồm tiếp xúc, nhạy cảm và năng lực của các khu vực nghiên cứu khi bắt gặp một mối nguy hiểm hoặc sức ép cụ thể.</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color w:val="000000"/>
                <w:sz w:val="24"/>
                <w:szCs w:val="24"/>
              </w:rPr>
            </w:pPr>
            <w:r w:rsidRPr="00A259F5">
              <w:rPr>
                <w:rFonts w:ascii="Times New Roman" w:hAnsi="Times New Roman" w:cs="Times New Roman"/>
                <w:color w:val="000000"/>
                <w:sz w:val="24"/>
                <w:szCs w:val="24"/>
              </w:rPr>
              <w:t xml:space="preserve">Joanne Linnerooth Bayer (2010) </w:t>
            </w:r>
            <w:r w:rsidR="00D71FD6" w:rsidRPr="00A259F5">
              <w:rPr>
                <w:rFonts w:ascii="Times New Roman" w:hAnsi="Times New Roman" w:cs="Times New Roman"/>
                <w:color w:val="000000"/>
                <w:sz w:val="24"/>
                <w:szCs w:val="24"/>
              </w:rPr>
              <w:t>[</w:t>
            </w:r>
            <w:r w:rsidR="005615E1" w:rsidRPr="00A259F5">
              <w:rPr>
                <w:rFonts w:ascii="Times New Roman" w:hAnsi="Times New Roman" w:cs="Times New Roman"/>
                <w:color w:val="000000"/>
                <w:sz w:val="24"/>
                <w:szCs w:val="24"/>
              </w:rPr>
              <w:fldChar w:fldCharType="begin"/>
            </w:r>
            <w:r w:rsidR="005615E1" w:rsidRPr="00A259F5">
              <w:rPr>
                <w:rFonts w:ascii="Times New Roman" w:hAnsi="Times New Roman" w:cs="Times New Roman"/>
                <w:color w:val="000000"/>
                <w:sz w:val="24"/>
                <w:szCs w:val="24"/>
              </w:rPr>
              <w:instrText xml:space="preserve"> REF  JoanneLinnerooth2010 \h  \* MERGEFORMAT </w:instrText>
            </w:r>
            <w:r w:rsidR="005615E1" w:rsidRPr="00A259F5">
              <w:rPr>
                <w:rFonts w:ascii="Times New Roman" w:hAnsi="Times New Roman" w:cs="Times New Roman"/>
                <w:color w:val="000000"/>
                <w:sz w:val="24"/>
                <w:szCs w:val="24"/>
              </w:rPr>
            </w:r>
            <w:r w:rsidR="005615E1" w:rsidRPr="00A259F5">
              <w:rPr>
                <w:rFonts w:ascii="Times New Roman" w:hAnsi="Times New Roman" w:cs="Times New Roman"/>
                <w:color w:val="000000"/>
                <w:sz w:val="24"/>
                <w:szCs w:val="24"/>
              </w:rPr>
              <w:fldChar w:fldCharType="separate"/>
            </w:r>
            <w:r w:rsidR="005615E1" w:rsidRPr="00A259F5">
              <w:rPr>
                <w:rFonts w:ascii="Times New Roman" w:hAnsi="Times New Roman" w:cs="Times New Roman"/>
                <w:sz w:val="24"/>
                <w:szCs w:val="24"/>
              </w:rPr>
              <w:t>12</w:t>
            </w:r>
            <w:r w:rsidR="005615E1" w:rsidRPr="00A259F5">
              <w:rPr>
                <w:rFonts w:ascii="Times New Roman" w:hAnsi="Times New Roman" w:cs="Times New Roman"/>
                <w:color w:val="000000"/>
                <w:sz w:val="24"/>
                <w:szCs w:val="24"/>
              </w:rPr>
              <w:fldChar w:fldCharType="end"/>
            </w:r>
            <w:r w:rsidRPr="00A259F5">
              <w:rPr>
                <w:rFonts w:ascii="Times New Roman" w:hAnsi="Times New Roman" w:cs="Times New Roman"/>
                <w:color w:val="000000"/>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sz w:val="24"/>
                <w:szCs w:val="24"/>
              </w:rPr>
            </w:pPr>
            <w:r w:rsidRPr="00A259F5">
              <w:rPr>
                <w:rFonts w:ascii="Times New Roman" w:hAnsi="Times New Roman" w:cs="Times New Roman"/>
                <w:color w:val="000000"/>
                <w:sz w:val="24"/>
                <w:szCs w:val="24"/>
              </w:rPr>
              <w:t>Tính dễ bị tổn thương là khái niệm được hiểu trong một phạm vi rộng và có quy tắc, bao gồm cả địa lý, rủi ro, hiểm họa, kỹ thuật, nhân chủng học và sinh thái.</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b/>
                <w:color w:val="000000"/>
                <w:sz w:val="24"/>
                <w:szCs w:val="24"/>
              </w:rPr>
            </w:pPr>
            <w:r w:rsidRPr="00A259F5">
              <w:rPr>
                <w:rFonts w:ascii="Times New Roman" w:hAnsi="Times New Roman" w:cs="Times New Roman"/>
                <w:b/>
                <w:color w:val="000000"/>
                <w:sz w:val="24"/>
                <w:szCs w:val="24"/>
              </w:rPr>
              <w:t>Tổ chức quốc tế</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sz w:val="24"/>
                <w:szCs w:val="24"/>
              </w:rPr>
            </w:pP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color w:val="000000"/>
                <w:sz w:val="24"/>
                <w:szCs w:val="24"/>
              </w:rPr>
            </w:pPr>
            <w:r w:rsidRPr="00A259F5">
              <w:rPr>
                <w:rFonts w:ascii="Times New Roman" w:hAnsi="Times New Roman" w:cs="Times New Roman"/>
                <w:color w:val="000000"/>
                <w:sz w:val="24"/>
                <w:szCs w:val="24"/>
              </w:rPr>
              <w:t xml:space="preserve">Tổ chức cứu trợ thiên tai của Liên hợp quốc - UNDRO (1982) </w:t>
            </w:r>
            <w:r w:rsidR="00D71FD6" w:rsidRPr="00A259F5">
              <w:rPr>
                <w:rFonts w:ascii="Times New Roman" w:hAnsi="Times New Roman" w:cs="Times New Roman"/>
                <w:color w:val="000000"/>
                <w:sz w:val="24"/>
                <w:szCs w:val="24"/>
              </w:rPr>
              <w:t>[</w:t>
            </w:r>
            <w:r w:rsidR="005615E1" w:rsidRPr="00A259F5">
              <w:rPr>
                <w:rFonts w:ascii="Times New Roman" w:hAnsi="Times New Roman" w:cs="Times New Roman"/>
                <w:color w:val="000000"/>
                <w:sz w:val="24"/>
                <w:szCs w:val="24"/>
              </w:rPr>
              <w:fldChar w:fldCharType="begin"/>
            </w:r>
            <w:r w:rsidR="005615E1" w:rsidRPr="00A259F5">
              <w:rPr>
                <w:rFonts w:ascii="Times New Roman" w:hAnsi="Times New Roman" w:cs="Times New Roman"/>
                <w:color w:val="000000"/>
                <w:sz w:val="24"/>
                <w:szCs w:val="24"/>
              </w:rPr>
              <w:instrText xml:space="preserve"> REF  UNDRO1982 \h </w:instrText>
            </w:r>
            <w:r w:rsidR="00A259F5" w:rsidRPr="00A259F5">
              <w:rPr>
                <w:rFonts w:ascii="Times New Roman" w:hAnsi="Times New Roman" w:cs="Times New Roman"/>
                <w:color w:val="000000"/>
                <w:sz w:val="24"/>
                <w:szCs w:val="24"/>
              </w:rPr>
              <w:instrText xml:space="preserve"> \* MERGEFORMAT </w:instrText>
            </w:r>
            <w:r w:rsidR="005615E1" w:rsidRPr="00A259F5">
              <w:rPr>
                <w:rFonts w:ascii="Times New Roman" w:hAnsi="Times New Roman" w:cs="Times New Roman"/>
                <w:color w:val="000000"/>
                <w:sz w:val="24"/>
                <w:szCs w:val="24"/>
              </w:rPr>
            </w:r>
            <w:r w:rsidR="005615E1" w:rsidRPr="00A259F5">
              <w:rPr>
                <w:rFonts w:ascii="Times New Roman" w:hAnsi="Times New Roman" w:cs="Times New Roman"/>
                <w:color w:val="000000"/>
                <w:sz w:val="24"/>
                <w:szCs w:val="24"/>
              </w:rPr>
              <w:fldChar w:fldCharType="separate"/>
            </w:r>
            <w:r w:rsidR="005615E1" w:rsidRPr="00A259F5">
              <w:rPr>
                <w:rFonts w:ascii="Times New Roman" w:hAnsi="Times New Roman" w:cs="Times New Roman"/>
                <w:sz w:val="24"/>
                <w:szCs w:val="24"/>
              </w:rPr>
              <w:t>16</w:t>
            </w:r>
            <w:r w:rsidR="005615E1" w:rsidRPr="00A259F5">
              <w:rPr>
                <w:rFonts w:ascii="Times New Roman" w:hAnsi="Times New Roman" w:cs="Times New Roman"/>
                <w:color w:val="000000"/>
                <w:sz w:val="24"/>
                <w:szCs w:val="24"/>
              </w:rPr>
              <w:fldChar w:fldCharType="end"/>
            </w:r>
            <w:r w:rsidRPr="00A259F5">
              <w:rPr>
                <w:rFonts w:ascii="Times New Roman" w:hAnsi="Times New Roman" w:cs="Times New Roman"/>
                <w:color w:val="000000"/>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themeColor="text1"/>
                <w:spacing w:val="1"/>
                <w:sz w:val="24"/>
                <w:szCs w:val="24"/>
              </w:rPr>
            </w:pPr>
            <w:r w:rsidRPr="00A259F5">
              <w:rPr>
                <w:rFonts w:ascii="Times New Roman" w:hAnsi="Times New Roman" w:cs="Times New Roman"/>
                <w:color w:val="000000"/>
                <w:sz w:val="24"/>
                <w:szCs w:val="24"/>
              </w:rPr>
              <w:t>Tính dễ bị tổn thương là mức độ tổn thất của một hoặc một loạt các yếu tố rủi ro nhất định, gây ra bởi sự xuất hiện của một hiện tượng thiên nhiên với độ lớn nhất định.</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sz w:val="24"/>
                <w:szCs w:val="24"/>
              </w:rPr>
            </w:pPr>
            <w:r w:rsidRPr="00A259F5">
              <w:rPr>
                <w:rFonts w:ascii="Times New Roman" w:hAnsi="Times New Roman" w:cs="Times New Roman"/>
                <w:sz w:val="24"/>
                <w:szCs w:val="24"/>
              </w:rPr>
              <w:t xml:space="preserve">Chương trình lương thực thế giới - WFP (1999) </w:t>
            </w:r>
            <w:r w:rsidR="00D71FD6" w:rsidRPr="00A259F5">
              <w:rPr>
                <w:rFonts w:ascii="Times New Roman" w:hAnsi="Times New Roman" w:cs="Times New Roman"/>
                <w:sz w:val="24"/>
                <w:szCs w:val="24"/>
              </w:rPr>
              <w:t>[</w:t>
            </w:r>
            <w:r w:rsidR="005615E1" w:rsidRPr="00A259F5">
              <w:rPr>
                <w:rFonts w:ascii="Times New Roman" w:hAnsi="Times New Roman" w:cs="Times New Roman"/>
                <w:sz w:val="24"/>
                <w:szCs w:val="24"/>
              </w:rPr>
              <w:fldChar w:fldCharType="begin"/>
            </w:r>
            <w:r w:rsidR="005615E1" w:rsidRPr="00A259F5">
              <w:rPr>
                <w:rFonts w:ascii="Times New Roman" w:hAnsi="Times New Roman" w:cs="Times New Roman"/>
                <w:sz w:val="24"/>
                <w:szCs w:val="24"/>
              </w:rPr>
              <w:instrText xml:space="preserve"> REF  WFP1999 \h </w:instrText>
            </w:r>
            <w:r w:rsidR="00A259F5" w:rsidRPr="00A259F5">
              <w:rPr>
                <w:rFonts w:ascii="Times New Roman" w:hAnsi="Times New Roman" w:cs="Times New Roman"/>
                <w:sz w:val="24"/>
                <w:szCs w:val="24"/>
              </w:rPr>
              <w:instrText xml:space="preserve"> \* MERGEFORMAT </w:instrText>
            </w:r>
            <w:r w:rsidR="005615E1" w:rsidRPr="00A259F5">
              <w:rPr>
                <w:rFonts w:ascii="Times New Roman" w:hAnsi="Times New Roman" w:cs="Times New Roman"/>
                <w:sz w:val="24"/>
                <w:szCs w:val="24"/>
              </w:rPr>
            </w:r>
            <w:r w:rsidR="005615E1" w:rsidRPr="00A259F5">
              <w:rPr>
                <w:rFonts w:ascii="Times New Roman" w:hAnsi="Times New Roman" w:cs="Times New Roman"/>
                <w:sz w:val="24"/>
                <w:szCs w:val="24"/>
              </w:rPr>
              <w:fldChar w:fldCharType="separate"/>
            </w:r>
            <w:r w:rsidR="005615E1" w:rsidRPr="00A259F5">
              <w:rPr>
                <w:rFonts w:ascii="Times New Roman" w:hAnsi="Times New Roman" w:cs="Times New Roman"/>
                <w:sz w:val="24"/>
                <w:szCs w:val="24"/>
              </w:rPr>
              <w:t>18</w:t>
            </w:r>
            <w:r w:rsidR="005615E1" w:rsidRPr="00A259F5">
              <w:rPr>
                <w:rFonts w:ascii="Times New Roman" w:hAnsi="Times New Roman" w:cs="Times New Roman"/>
                <w:sz w:val="24"/>
                <w:szCs w:val="24"/>
              </w:rPr>
              <w:fldChar w:fldCharType="end"/>
            </w:r>
            <w:r w:rsidRPr="00A259F5">
              <w:rPr>
                <w:rFonts w:ascii="Times New Roman" w:hAnsi="Times New Roman" w:cs="Times New Roman"/>
                <w:sz w:val="24"/>
                <w:szCs w:val="24"/>
              </w:rPr>
              <w:t>]</w:t>
            </w:r>
          </w:p>
        </w:tc>
        <w:tc>
          <w:tcPr>
            <w:tcW w:w="7290" w:type="dxa"/>
            <w:vAlign w:val="center"/>
          </w:tcPr>
          <w:p w:rsidR="00B85EED" w:rsidRPr="00A259F5" w:rsidRDefault="00B85EED" w:rsidP="006039E6">
            <w:pPr>
              <w:tabs>
                <w:tab w:val="left" w:pos="1277"/>
              </w:tabs>
              <w:spacing w:before="40" w:after="20"/>
              <w:jc w:val="both"/>
              <w:rPr>
                <w:rFonts w:ascii="Times New Roman" w:hAnsi="Times New Roman" w:cs="Times New Roman"/>
                <w:sz w:val="24"/>
                <w:szCs w:val="24"/>
              </w:rPr>
            </w:pPr>
            <w:r w:rsidRPr="00A259F5">
              <w:rPr>
                <w:rFonts w:ascii="Times New Roman" w:hAnsi="Times New Roman" w:cs="Times New Roman"/>
                <w:sz w:val="24"/>
                <w:szCs w:val="24"/>
              </w:rPr>
              <w:t>Tính dễ bị tổn thương là khả năng tiếp cận với thực phẩn bị suy giảm nghiêm trọng hoặc mức độ tiêu thụ dưới nhu cầu sống tối thiểu. Đó là kết quả của việc tiếp xúc với các nhân tố nguy hiểm như hạn hán, biến động giá cả thị trường, các quá trình sinh thái - xã hội làm giảm khả năng ứng phó của con người. Tính dễ bị tổn thương có thể biểu diễn bằng công thức:</w:t>
            </w:r>
          </w:p>
          <w:p w:rsidR="00B85EED" w:rsidRPr="00A259F5" w:rsidRDefault="00B85EED" w:rsidP="006039E6">
            <w:pPr>
              <w:tabs>
                <w:tab w:val="left" w:pos="1277"/>
              </w:tabs>
              <w:spacing w:before="40" w:after="20"/>
              <w:jc w:val="both"/>
              <w:rPr>
                <w:rFonts w:ascii="Times New Roman" w:hAnsi="Times New Roman" w:cs="Times New Roman"/>
                <w:sz w:val="24"/>
                <w:szCs w:val="24"/>
              </w:rPr>
            </w:pPr>
            <w:r w:rsidRPr="00A259F5">
              <w:rPr>
                <w:rFonts w:ascii="Times New Roman" w:hAnsi="Times New Roman" w:cs="Times New Roman"/>
                <w:sz w:val="24"/>
                <w:szCs w:val="24"/>
              </w:rPr>
              <w:t>Tính dễ bị tổn thương = (tỷ lệ) sự tiếp xúc với nguy cơ + thiếu khả năng đối phó</w:t>
            </w:r>
          </w:p>
        </w:tc>
      </w:tr>
      <w:tr w:rsidR="00B85EED" w:rsidRPr="00A259F5" w:rsidTr="006039E6">
        <w:trPr>
          <w:trHeight w:val="170"/>
          <w:jc w:val="center"/>
        </w:trPr>
        <w:tc>
          <w:tcPr>
            <w:tcW w:w="2335" w:type="dxa"/>
            <w:vAlign w:val="center"/>
          </w:tcPr>
          <w:p w:rsidR="00B85EED" w:rsidRPr="00A259F5" w:rsidRDefault="00B85EED" w:rsidP="006039E6">
            <w:pPr>
              <w:spacing w:before="40" w:after="20"/>
              <w:jc w:val="center"/>
              <w:rPr>
                <w:rFonts w:ascii="Times New Roman" w:hAnsi="Times New Roman" w:cs="Times New Roman"/>
                <w:color w:val="000000"/>
                <w:sz w:val="24"/>
                <w:szCs w:val="24"/>
              </w:rPr>
            </w:pPr>
            <w:r w:rsidRPr="00A259F5">
              <w:rPr>
                <w:rFonts w:ascii="Times New Roman" w:hAnsi="Times New Roman" w:cs="Times New Roman"/>
                <w:sz w:val="24"/>
                <w:szCs w:val="24"/>
              </w:rPr>
              <w:t>Ủy ban Liên hợp quốc về Biến đổi Khí hậu</w:t>
            </w:r>
            <w:r w:rsidRPr="00A259F5">
              <w:rPr>
                <w:rFonts w:ascii="Times New Roman" w:hAnsi="Times New Roman" w:cs="Times New Roman"/>
                <w:color w:val="000000"/>
                <w:sz w:val="24"/>
                <w:szCs w:val="24"/>
              </w:rPr>
              <w:t xml:space="preserve"> - IPCC (2001) </w:t>
            </w:r>
            <w:r w:rsidR="00D71FD6" w:rsidRPr="00A259F5">
              <w:rPr>
                <w:rFonts w:ascii="Times New Roman" w:hAnsi="Times New Roman" w:cs="Times New Roman"/>
                <w:color w:val="000000"/>
                <w:sz w:val="24"/>
                <w:szCs w:val="24"/>
              </w:rPr>
              <w:t>[</w:t>
            </w:r>
            <w:r w:rsidR="005615E1" w:rsidRPr="00A259F5">
              <w:rPr>
                <w:rFonts w:ascii="Times New Roman" w:hAnsi="Times New Roman" w:cs="Times New Roman"/>
                <w:color w:val="000000"/>
                <w:sz w:val="24"/>
                <w:szCs w:val="24"/>
              </w:rPr>
              <w:fldChar w:fldCharType="begin"/>
            </w:r>
            <w:r w:rsidR="005615E1" w:rsidRPr="00A259F5">
              <w:rPr>
                <w:rFonts w:ascii="Times New Roman" w:hAnsi="Times New Roman" w:cs="Times New Roman"/>
                <w:color w:val="000000"/>
                <w:sz w:val="24"/>
                <w:szCs w:val="24"/>
              </w:rPr>
              <w:instrText xml:space="preserve"> REF  IPCC2001 \h </w:instrText>
            </w:r>
            <w:r w:rsidR="00A259F5" w:rsidRPr="00A259F5">
              <w:rPr>
                <w:rFonts w:ascii="Times New Roman" w:hAnsi="Times New Roman" w:cs="Times New Roman"/>
                <w:color w:val="000000"/>
                <w:sz w:val="24"/>
                <w:szCs w:val="24"/>
              </w:rPr>
              <w:instrText xml:space="preserve"> \* MERGEFORMAT </w:instrText>
            </w:r>
            <w:r w:rsidR="005615E1" w:rsidRPr="00A259F5">
              <w:rPr>
                <w:rFonts w:ascii="Times New Roman" w:hAnsi="Times New Roman" w:cs="Times New Roman"/>
                <w:color w:val="000000"/>
                <w:sz w:val="24"/>
                <w:szCs w:val="24"/>
              </w:rPr>
            </w:r>
            <w:r w:rsidR="005615E1" w:rsidRPr="00A259F5">
              <w:rPr>
                <w:rFonts w:ascii="Times New Roman" w:hAnsi="Times New Roman" w:cs="Times New Roman"/>
                <w:color w:val="000000"/>
                <w:sz w:val="24"/>
                <w:szCs w:val="24"/>
              </w:rPr>
              <w:fldChar w:fldCharType="separate"/>
            </w:r>
            <w:r w:rsidR="005615E1" w:rsidRPr="00A259F5">
              <w:rPr>
                <w:rFonts w:ascii="Times New Roman" w:hAnsi="Times New Roman" w:cs="Times New Roman"/>
                <w:sz w:val="24"/>
                <w:szCs w:val="24"/>
              </w:rPr>
              <w:t>11</w:t>
            </w:r>
            <w:r w:rsidR="005615E1" w:rsidRPr="00A259F5">
              <w:rPr>
                <w:rFonts w:ascii="Times New Roman" w:hAnsi="Times New Roman" w:cs="Times New Roman"/>
                <w:color w:val="000000"/>
                <w:sz w:val="24"/>
                <w:szCs w:val="24"/>
              </w:rPr>
              <w:fldChar w:fldCharType="end"/>
            </w:r>
            <w:r w:rsidRPr="00A259F5">
              <w:rPr>
                <w:rFonts w:ascii="Times New Roman" w:hAnsi="Times New Roman" w:cs="Times New Roman"/>
                <w:color w:val="000000"/>
                <w:sz w:val="24"/>
                <w:szCs w:val="24"/>
              </w:rPr>
              <w:t>]</w:t>
            </w:r>
          </w:p>
        </w:tc>
        <w:tc>
          <w:tcPr>
            <w:tcW w:w="7290" w:type="dxa"/>
            <w:vAlign w:val="center"/>
          </w:tcPr>
          <w:p w:rsidR="00B85EED" w:rsidRPr="00A259F5" w:rsidRDefault="00B85EED" w:rsidP="006039E6">
            <w:pPr>
              <w:spacing w:before="40" w:after="20"/>
              <w:jc w:val="both"/>
              <w:rPr>
                <w:rFonts w:ascii="Times New Roman" w:hAnsi="Times New Roman" w:cs="Times New Roman"/>
                <w:color w:val="000000"/>
                <w:sz w:val="24"/>
                <w:szCs w:val="24"/>
              </w:rPr>
            </w:pPr>
            <w:r w:rsidRPr="00A259F5">
              <w:rPr>
                <w:rFonts w:ascii="Times New Roman" w:hAnsi="Times New Roman" w:cs="Times New Roman"/>
                <w:color w:val="000000"/>
                <w:sz w:val="24"/>
                <w:szCs w:val="24"/>
              </w:rPr>
              <w:t>Tính dễ bị tổn thương là mức độ mà một hệ thống bị tổn hại hoặc không thể ứng phó với các tác động tiêu cực; khi đó tính dễ bị tổn thương không chỉ phụ thuộc vào độ nhạy của hệ thống mà còn phụ thuộc vào khả năng thích ứng của cộng đồng với điều kiện khí hậu mới.</w:t>
            </w:r>
          </w:p>
        </w:tc>
      </w:tr>
    </w:tbl>
    <w:p w:rsidR="000B04B4" w:rsidRDefault="000B04B4" w:rsidP="006039E6">
      <w:pPr>
        <w:spacing w:after="120" w:line="240" w:lineRule="auto"/>
        <w:jc w:val="both"/>
        <w:rPr>
          <w:rFonts w:ascii="Times New Roman" w:hAnsi="Times New Roman" w:cs="Times New Roman"/>
          <w:color w:val="000000" w:themeColor="text1"/>
          <w:spacing w:val="1"/>
          <w:sz w:val="24"/>
          <w:szCs w:val="24"/>
        </w:rPr>
        <w:sectPr w:rsidR="000B04B4" w:rsidSect="000B04B4">
          <w:type w:val="continuous"/>
          <w:pgSz w:w="11907" w:h="16840" w:code="9"/>
          <w:pgMar w:top="1411" w:right="1411" w:bottom="2275" w:left="1411" w:header="720" w:footer="1714" w:gutter="0"/>
          <w:cols w:space="720"/>
          <w:docGrid w:linePitch="360"/>
        </w:sectPr>
      </w:pPr>
    </w:p>
    <w:p w:rsidR="00B85EED" w:rsidRPr="00A259F5" w:rsidRDefault="00B85EED" w:rsidP="006039E6">
      <w:pPr>
        <w:spacing w:after="120" w:line="240" w:lineRule="auto"/>
        <w:jc w:val="both"/>
        <w:rPr>
          <w:rFonts w:ascii="Times New Roman" w:hAnsi="Times New Roman" w:cs="Times New Roman"/>
          <w:color w:val="000000" w:themeColor="text1"/>
          <w:spacing w:val="1"/>
          <w:sz w:val="24"/>
          <w:szCs w:val="24"/>
        </w:rPr>
      </w:pPr>
      <w:r w:rsidRPr="00A259F5">
        <w:rPr>
          <w:rFonts w:ascii="Times New Roman" w:hAnsi="Times New Roman" w:cs="Times New Roman"/>
          <w:color w:val="000000" w:themeColor="text1"/>
          <w:spacing w:val="1"/>
          <w:sz w:val="24"/>
          <w:szCs w:val="24"/>
        </w:rPr>
        <w:lastRenderedPageBreak/>
        <w:t xml:space="preserve">Mặc dù có rất nhiều cách tiếp cận khác nhau trong nghiên cứu tính dễ bị tổn thương, nhưng điểm </w:t>
      </w:r>
      <w:proofErr w:type="gramStart"/>
      <w:r w:rsidRPr="00A259F5">
        <w:rPr>
          <w:rFonts w:ascii="Times New Roman" w:hAnsi="Times New Roman" w:cs="Times New Roman"/>
          <w:color w:val="000000" w:themeColor="text1"/>
          <w:spacing w:val="1"/>
          <w:sz w:val="24"/>
          <w:szCs w:val="24"/>
        </w:rPr>
        <w:t>chung</w:t>
      </w:r>
      <w:proofErr w:type="gramEnd"/>
      <w:r w:rsidRPr="00A259F5">
        <w:rPr>
          <w:rFonts w:ascii="Times New Roman" w:hAnsi="Times New Roman" w:cs="Times New Roman"/>
          <w:color w:val="000000" w:themeColor="text1"/>
          <w:spacing w:val="1"/>
          <w:sz w:val="24"/>
          <w:szCs w:val="24"/>
        </w:rPr>
        <w:t xml:space="preserve"> giữ</w:t>
      </w:r>
      <w:r w:rsidR="00F3740B" w:rsidRPr="00A259F5">
        <w:rPr>
          <w:rFonts w:ascii="Times New Roman" w:hAnsi="Times New Roman" w:cs="Times New Roman"/>
          <w:color w:val="000000" w:themeColor="text1"/>
          <w:spacing w:val="1"/>
          <w:sz w:val="24"/>
          <w:szCs w:val="24"/>
        </w:rPr>
        <w:t xml:space="preserve">a chúng là: </w:t>
      </w:r>
      <w:r w:rsidRPr="00A259F5">
        <w:rPr>
          <w:rFonts w:ascii="Times New Roman" w:hAnsi="Times New Roman" w:cs="Times New Roman"/>
          <w:color w:val="000000" w:themeColor="text1"/>
          <w:spacing w:val="1"/>
          <w:sz w:val="24"/>
          <w:szCs w:val="24"/>
        </w:rPr>
        <w:t xml:space="preserve">tính dễ bị tổn thương thường được định nghĩa là sự cấu thành của 3 thành tố: độ phơi nhiễm, độ nhạy cảm với các sức ép bên ngoài, và khả năng thích ứng. </w:t>
      </w:r>
    </w:p>
    <w:p w:rsidR="00B85EED" w:rsidRPr="00A259F5" w:rsidRDefault="00B85EED" w:rsidP="000B04B4">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 xml:space="preserve">Rất nhiều các nghiên cứu trong thời gian gần đây sử dụng khái niệm tính dễ bị tổn thương của IPCC. </w:t>
      </w:r>
      <w:r w:rsidR="00D71FD6" w:rsidRPr="00A259F5">
        <w:rPr>
          <w:rFonts w:ascii="Times New Roman" w:hAnsi="Times New Roman" w:cs="Times New Roman"/>
          <w:sz w:val="24"/>
          <w:szCs w:val="24"/>
        </w:rPr>
        <w:t>[</w:t>
      </w:r>
      <w:r w:rsidR="005615E1" w:rsidRPr="00A259F5">
        <w:rPr>
          <w:rFonts w:ascii="Times New Roman" w:hAnsi="Times New Roman" w:cs="Times New Roman"/>
          <w:sz w:val="24"/>
          <w:szCs w:val="24"/>
        </w:rPr>
        <w:fldChar w:fldCharType="begin"/>
      </w:r>
      <w:r w:rsidR="005615E1" w:rsidRPr="00A259F5">
        <w:rPr>
          <w:rFonts w:ascii="Times New Roman" w:hAnsi="Times New Roman" w:cs="Times New Roman"/>
          <w:sz w:val="24"/>
          <w:szCs w:val="24"/>
        </w:rPr>
        <w:instrText xml:space="preserve"> REF  PANAMA \h </w:instrText>
      </w:r>
      <w:r w:rsidR="00A259F5" w:rsidRPr="00A259F5">
        <w:rPr>
          <w:rFonts w:ascii="Times New Roman" w:hAnsi="Times New Roman" w:cs="Times New Roman"/>
          <w:sz w:val="24"/>
          <w:szCs w:val="24"/>
        </w:rPr>
        <w:instrText xml:space="preserve"> \* MERGEFORMAT </w:instrText>
      </w:r>
      <w:r w:rsidR="005615E1" w:rsidRPr="00A259F5">
        <w:rPr>
          <w:rFonts w:ascii="Times New Roman" w:hAnsi="Times New Roman" w:cs="Times New Roman"/>
          <w:sz w:val="24"/>
          <w:szCs w:val="24"/>
        </w:rPr>
      </w:r>
      <w:r w:rsidR="005615E1" w:rsidRPr="00A259F5">
        <w:rPr>
          <w:rFonts w:ascii="Times New Roman" w:hAnsi="Times New Roman" w:cs="Times New Roman"/>
          <w:sz w:val="24"/>
          <w:szCs w:val="24"/>
        </w:rPr>
        <w:fldChar w:fldCharType="separate"/>
      </w:r>
      <w:r w:rsidR="005615E1" w:rsidRPr="00A259F5">
        <w:rPr>
          <w:rFonts w:ascii="Times New Roman" w:hAnsi="Times New Roman" w:cs="Times New Roman"/>
          <w:sz w:val="24"/>
          <w:szCs w:val="24"/>
        </w:rPr>
        <w:t>13</w:t>
      </w:r>
      <w:r w:rsidR="005615E1" w:rsidRPr="00A259F5">
        <w:rPr>
          <w:rFonts w:ascii="Times New Roman" w:hAnsi="Times New Roman" w:cs="Times New Roman"/>
          <w:sz w:val="24"/>
          <w:szCs w:val="24"/>
        </w:rPr>
        <w:fldChar w:fldCharType="end"/>
      </w:r>
      <w:r w:rsidRPr="00A259F5">
        <w:rPr>
          <w:rFonts w:ascii="Times New Roman" w:hAnsi="Times New Roman" w:cs="Times New Roman"/>
          <w:sz w:val="24"/>
          <w:szCs w:val="24"/>
        </w:rPr>
        <w:t>,</w:t>
      </w:r>
      <w:r w:rsidR="005615E1" w:rsidRPr="00A259F5">
        <w:rPr>
          <w:rFonts w:ascii="Times New Roman" w:hAnsi="Times New Roman" w:cs="Times New Roman"/>
          <w:sz w:val="24"/>
          <w:szCs w:val="24"/>
        </w:rPr>
        <w:t xml:space="preserve"> </w:t>
      </w:r>
      <w:r w:rsidR="005615E1" w:rsidRPr="00A259F5">
        <w:rPr>
          <w:rFonts w:ascii="Times New Roman" w:hAnsi="Times New Roman" w:cs="Times New Roman"/>
          <w:sz w:val="24"/>
          <w:szCs w:val="24"/>
        </w:rPr>
        <w:fldChar w:fldCharType="begin"/>
      </w:r>
      <w:r w:rsidR="005615E1" w:rsidRPr="00A259F5">
        <w:rPr>
          <w:rFonts w:ascii="Times New Roman" w:hAnsi="Times New Roman" w:cs="Times New Roman"/>
          <w:sz w:val="24"/>
          <w:szCs w:val="24"/>
        </w:rPr>
        <w:instrText xml:space="preserve"> REF  Quantitative \h </w:instrText>
      </w:r>
      <w:r w:rsidR="00A259F5" w:rsidRPr="00A259F5">
        <w:rPr>
          <w:rFonts w:ascii="Times New Roman" w:hAnsi="Times New Roman" w:cs="Times New Roman"/>
          <w:sz w:val="24"/>
          <w:szCs w:val="24"/>
        </w:rPr>
        <w:instrText xml:space="preserve"> \* MERGEFORMAT </w:instrText>
      </w:r>
      <w:r w:rsidR="005615E1" w:rsidRPr="00A259F5">
        <w:rPr>
          <w:rFonts w:ascii="Times New Roman" w:hAnsi="Times New Roman" w:cs="Times New Roman"/>
          <w:sz w:val="24"/>
          <w:szCs w:val="24"/>
        </w:rPr>
      </w:r>
      <w:r w:rsidR="005615E1" w:rsidRPr="00A259F5">
        <w:rPr>
          <w:rFonts w:ascii="Times New Roman" w:hAnsi="Times New Roman" w:cs="Times New Roman"/>
          <w:sz w:val="24"/>
          <w:szCs w:val="24"/>
        </w:rPr>
        <w:fldChar w:fldCharType="separate"/>
      </w:r>
      <w:r w:rsidR="005615E1" w:rsidRPr="00A259F5">
        <w:rPr>
          <w:rFonts w:ascii="Times New Roman" w:hAnsi="Times New Roman" w:cs="Times New Roman"/>
          <w:sz w:val="24"/>
          <w:szCs w:val="24"/>
        </w:rPr>
        <w:t>14</w:t>
      </w:r>
      <w:r w:rsidR="005615E1" w:rsidRPr="00A259F5">
        <w:rPr>
          <w:rFonts w:ascii="Times New Roman" w:hAnsi="Times New Roman" w:cs="Times New Roman"/>
          <w:sz w:val="24"/>
          <w:szCs w:val="24"/>
        </w:rPr>
        <w:fldChar w:fldCharType="end"/>
      </w:r>
      <w:r w:rsidRPr="00A259F5">
        <w:rPr>
          <w:rFonts w:ascii="Times New Roman" w:hAnsi="Times New Roman" w:cs="Times New Roman"/>
          <w:sz w:val="24"/>
          <w:szCs w:val="24"/>
        </w:rPr>
        <w:t>]</w:t>
      </w:r>
      <w:r w:rsidRPr="00A259F5">
        <w:rPr>
          <w:rFonts w:ascii="Times New Roman" w:hAnsi="Times New Roman" w:cs="Times New Roman"/>
          <w:color w:val="000000" w:themeColor="text1"/>
          <w:spacing w:val="1"/>
          <w:sz w:val="24"/>
          <w:szCs w:val="24"/>
        </w:rPr>
        <w:t xml:space="preserve">. </w:t>
      </w:r>
      <w:r w:rsidRPr="00A259F5">
        <w:rPr>
          <w:rFonts w:ascii="Times New Roman" w:hAnsi="Times New Roman" w:cs="Times New Roman"/>
          <w:sz w:val="24"/>
          <w:szCs w:val="24"/>
        </w:rPr>
        <w:t>Phù hợp trong bối cảnh biến đổi khí hậu toàn cầu</w:t>
      </w:r>
      <w:r w:rsidR="004B0E61" w:rsidRPr="00A259F5">
        <w:rPr>
          <w:rFonts w:ascii="Times New Roman" w:hAnsi="Times New Roman" w:cs="Times New Roman"/>
          <w:sz w:val="24"/>
          <w:szCs w:val="24"/>
        </w:rPr>
        <w:t>:</w:t>
      </w:r>
    </w:p>
    <w:p w:rsidR="00B85EED" w:rsidRPr="00A259F5" w:rsidRDefault="000B04B4" w:rsidP="000B04B4">
      <w:pPr>
        <w:spacing w:after="120" w:line="240" w:lineRule="auto"/>
        <w:jc w:val="center"/>
        <w:rPr>
          <w:rFonts w:ascii="Times New Roman" w:hAnsi="Times New Roman" w:cs="Times New Roman"/>
          <w:color w:val="000000"/>
          <w:sz w:val="24"/>
          <w:szCs w:val="24"/>
        </w:rPr>
      </w:pPr>
      <w:r>
        <w:rPr>
          <w:rFonts w:ascii="Times New Roman" w:hAnsi="Times New Roman" w:cs="Times New Roman"/>
          <w:i/>
          <w:color w:val="000000" w:themeColor="text1"/>
          <w:spacing w:val="1"/>
          <w:sz w:val="24"/>
          <w:szCs w:val="24"/>
        </w:rPr>
        <w:t xml:space="preserve">                 </w:t>
      </w:r>
      <w:r w:rsidR="004B0E61" w:rsidRPr="00A259F5">
        <w:rPr>
          <w:rFonts w:ascii="Times New Roman" w:hAnsi="Times New Roman" w:cs="Times New Roman"/>
          <w:i/>
          <w:color w:val="000000" w:themeColor="text1"/>
          <w:spacing w:val="1"/>
          <w:sz w:val="24"/>
          <w:szCs w:val="24"/>
        </w:rPr>
        <w:t>V = f (E, S, AC)</w:t>
      </w:r>
      <w:r>
        <w:rPr>
          <w:rFonts w:ascii="Times New Roman" w:hAnsi="Times New Roman" w:cs="Times New Roman"/>
          <w:i/>
          <w:color w:val="000000" w:themeColor="text1"/>
          <w:spacing w:val="1"/>
          <w:sz w:val="24"/>
          <w:szCs w:val="24"/>
        </w:rPr>
        <w:t xml:space="preserve">  </w:t>
      </w:r>
      <w:r>
        <w:rPr>
          <w:rFonts w:ascii="Times New Roman" w:hAnsi="Times New Roman" w:cs="Times New Roman"/>
          <w:i/>
          <w:color w:val="000000" w:themeColor="text1"/>
          <w:spacing w:val="1"/>
          <w:sz w:val="24"/>
          <w:szCs w:val="24"/>
        </w:rPr>
        <w:tab/>
      </w:r>
      <w:r>
        <w:rPr>
          <w:rFonts w:ascii="Times New Roman" w:hAnsi="Times New Roman" w:cs="Times New Roman"/>
          <w:i/>
          <w:color w:val="000000" w:themeColor="text1"/>
          <w:spacing w:val="1"/>
          <w:sz w:val="24"/>
          <w:szCs w:val="24"/>
        </w:rPr>
        <w:tab/>
      </w:r>
      <w:r w:rsidR="00EC14AF" w:rsidRPr="00A259F5">
        <w:rPr>
          <w:rFonts w:ascii="Times New Roman" w:hAnsi="Times New Roman" w:cs="Times New Roman"/>
          <w:color w:val="000000" w:themeColor="text1"/>
          <w:spacing w:val="1"/>
          <w:sz w:val="24"/>
          <w:szCs w:val="24"/>
        </w:rPr>
        <w:t>(1)</w:t>
      </w:r>
    </w:p>
    <w:p w:rsidR="00B85EED" w:rsidRPr="00A259F5" w:rsidRDefault="00B85EED" w:rsidP="00A259F5">
      <w:pPr>
        <w:spacing w:after="120" w:line="240" w:lineRule="auto"/>
        <w:jc w:val="both"/>
        <w:rPr>
          <w:rFonts w:ascii="Times New Roman" w:hAnsi="Times New Roman" w:cs="Times New Roman"/>
          <w:color w:val="000000" w:themeColor="text1"/>
          <w:spacing w:val="1"/>
          <w:sz w:val="24"/>
          <w:szCs w:val="24"/>
        </w:rPr>
      </w:pPr>
      <w:r w:rsidRPr="00A259F5">
        <w:rPr>
          <w:rFonts w:ascii="Times New Roman" w:hAnsi="Times New Roman" w:cs="Times New Roman"/>
          <w:color w:val="000000" w:themeColor="text1"/>
          <w:spacing w:val="1"/>
          <w:sz w:val="24"/>
          <w:szCs w:val="24"/>
        </w:rPr>
        <w:t>Trong đó:</w:t>
      </w:r>
    </w:p>
    <w:p w:rsidR="00B85EED" w:rsidRPr="00A259F5" w:rsidRDefault="00B85EED" w:rsidP="000B04B4">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r w:rsidRPr="00A259F5">
        <w:rPr>
          <w:rFonts w:ascii="Times New Roman" w:eastAsia="Calibri" w:hAnsi="Times New Roman" w:cs="Times New Roman"/>
          <w:color w:val="000000" w:themeColor="text1"/>
          <w:spacing w:val="1"/>
          <w:sz w:val="24"/>
          <w:szCs w:val="24"/>
        </w:rPr>
        <w:t>Độ phơi nhiễm (E) có thể được hiểu là những hiểm họa trực tiếp (ví dụ như sức ép), bản chất và quy mô của các thay đổi của các dao động khí hậu của một vùng (ví dụ như nhiệt độ, lượng mưa, các hiện tượng thời tiết cực đoan...)</w:t>
      </w:r>
    </w:p>
    <w:p w:rsidR="00B85EED" w:rsidRPr="00A259F5" w:rsidRDefault="00B85EED" w:rsidP="000B04B4">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r w:rsidRPr="00A259F5">
        <w:rPr>
          <w:rFonts w:ascii="Times New Roman" w:eastAsia="Calibri" w:hAnsi="Times New Roman" w:cs="Times New Roman"/>
          <w:color w:val="000000" w:themeColor="text1"/>
          <w:spacing w:val="1"/>
          <w:sz w:val="24"/>
          <w:szCs w:val="24"/>
        </w:rPr>
        <w:t xml:space="preserve">Độ nhạy cảm (S) thể hiện điều kiện môi trường xã hội có thể làm cho các </w:t>
      </w:r>
      <w:proofErr w:type="gramStart"/>
      <w:r w:rsidRPr="00A259F5">
        <w:rPr>
          <w:rFonts w:ascii="Times New Roman" w:eastAsia="Calibri" w:hAnsi="Times New Roman" w:cs="Times New Roman"/>
          <w:color w:val="000000" w:themeColor="text1"/>
          <w:spacing w:val="1"/>
          <w:sz w:val="24"/>
          <w:szCs w:val="24"/>
        </w:rPr>
        <w:t>tai</w:t>
      </w:r>
      <w:proofErr w:type="gramEnd"/>
      <w:r w:rsidRPr="00A259F5">
        <w:rPr>
          <w:rFonts w:ascii="Times New Roman" w:eastAsia="Calibri" w:hAnsi="Times New Roman" w:cs="Times New Roman"/>
          <w:color w:val="000000" w:themeColor="text1"/>
          <w:spacing w:val="1"/>
          <w:sz w:val="24"/>
          <w:szCs w:val="24"/>
        </w:rPr>
        <w:t xml:space="preserve"> biến trở nên trầm trọng hơn hoặc làm giảm nhẹ nó.</w:t>
      </w:r>
    </w:p>
    <w:p w:rsidR="00B85EED" w:rsidRPr="00A259F5" w:rsidRDefault="00B85EED" w:rsidP="000B04B4">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r w:rsidRPr="00A259F5">
        <w:rPr>
          <w:rFonts w:ascii="Times New Roman" w:eastAsia="Calibri" w:hAnsi="Times New Roman" w:cs="Times New Roman"/>
          <w:color w:val="000000" w:themeColor="text1"/>
          <w:spacing w:val="1"/>
          <w:sz w:val="24"/>
          <w:szCs w:val="24"/>
        </w:rPr>
        <w:t>Khả năng thích ứng (AC) thể hiện khả năng áp dụng các giải pháp thích ứng giúp ngăn chặn các tác động tiềm tàng.</w:t>
      </w:r>
    </w:p>
    <w:p w:rsidR="00B85EED" w:rsidRPr="00A259F5" w:rsidRDefault="004B0E61" w:rsidP="00A259F5">
      <w:pPr>
        <w:pStyle w:val="Heading2"/>
        <w:spacing w:before="0" w:after="120" w:line="240" w:lineRule="auto"/>
        <w:rPr>
          <w:rFonts w:ascii="Times New Roman" w:hAnsi="Times New Roman"/>
          <w:sz w:val="24"/>
          <w:szCs w:val="24"/>
        </w:rPr>
      </w:pPr>
      <w:bookmarkStart w:id="2" w:name="_Toc445579069"/>
      <w:bookmarkStart w:id="3" w:name="_Toc451819920"/>
      <w:r w:rsidRPr="00A259F5">
        <w:rPr>
          <w:rFonts w:ascii="Times New Roman" w:hAnsi="Times New Roman"/>
          <w:sz w:val="24"/>
          <w:szCs w:val="24"/>
        </w:rPr>
        <w:t xml:space="preserve">2.2. </w:t>
      </w:r>
      <w:bookmarkEnd w:id="2"/>
      <w:bookmarkEnd w:id="3"/>
      <w:r w:rsidR="000D1C18" w:rsidRPr="00A259F5">
        <w:rPr>
          <w:rFonts w:ascii="Times New Roman" w:hAnsi="Times New Roman"/>
          <w:sz w:val="24"/>
          <w:szCs w:val="24"/>
        </w:rPr>
        <w:t>P</w:t>
      </w:r>
      <w:r w:rsidRPr="00A259F5">
        <w:rPr>
          <w:rFonts w:ascii="Times New Roman" w:hAnsi="Times New Roman"/>
          <w:sz w:val="24"/>
          <w:szCs w:val="24"/>
        </w:rPr>
        <w:t>hương pháp đánh giá tính dễ bị tổn thương</w:t>
      </w:r>
    </w:p>
    <w:p w:rsidR="000D1C18" w:rsidRPr="00A259F5" w:rsidRDefault="007A75E5" w:rsidP="000B04B4">
      <w:pPr>
        <w:pStyle w:val="Heading3"/>
        <w:spacing w:before="0" w:after="120" w:line="240" w:lineRule="auto"/>
        <w:ind w:firstLine="0"/>
        <w:rPr>
          <w:rFonts w:ascii="Times New Roman" w:hAnsi="Times New Roman"/>
          <w:sz w:val="24"/>
          <w:szCs w:val="24"/>
        </w:rPr>
      </w:pPr>
      <w:r w:rsidRPr="00A259F5">
        <w:rPr>
          <w:rFonts w:ascii="Times New Roman" w:hAnsi="Times New Roman"/>
          <w:sz w:val="24"/>
          <w:szCs w:val="24"/>
        </w:rPr>
        <w:t xml:space="preserve">a. </w:t>
      </w:r>
      <w:r w:rsidR="000D1C18" w:rsidRPr="00A259F5">
        <w:rPr>
          <w:rFonts w:ascii="Times New Roman" w:hAnsi="Times New Roman"/>
          <w:sz w:val="24"/>
          <w:szCs w:val="24"/>
        </w:rPr>
        <w:t>Các tiếp cận</w:t>
      </w:r>
    </w:p>
    <w:p w:rsidR="00B85EED" w:rsidRDefault="004B0E61" w:rsidP="000B04B4">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 xml:space="preserve">Nghiên cứu này sử dụng </w:t>
      </w:r>
      <w:r w:rsidR="00B85EED" w:rsidRPr="00A259F5">
        <w:rPr>
          <w:rFonts w:ascii="Times New Roman" w:hAnsi="Times New Roman" w:cs="Times New Roman"/>
          <w:sz w:val="24"/>
          <w:szCs w:val="24"/>
        </w:rPr>
        <w:t xml:space="preserve">cách tiếp cận </w:t>
      </w:r>
      <w:proofErr w:type="gramStart"/>
      <w:r w:rsidR="00B85EED" w:rsidRPr="00A259F5">
        <w:rPr>
          <w:rFonts w:ascii="Times New Roman" w:hAnsi="Times New Roman" w:cs="Times New Roman"/>
          <w:sz w:val="24"/>
          <w:szCs w:val="24"/>
        </w:rPr>
        <w:t>theo</w:t>
      </w:r>
      <w:proofErr w:type="gramEnd"/>
      <w:r w:rsidR="00B85EED" w:rsidRPr="00A259F5">
        <w:rPr>
          <w:rFonts w:ascii="Times New Roman" w:hAnsi="Times New Roman" w:cs="Times New Roman"/>
          <w:sz w:val="24"/>
          <w:szCs w:val="24"/>
        </w:rPr>
        <w:t xml:space="preserve"> không gian (spatial approach) với sự trợ giúp của hệ thông tin địa lý (GIS). Nghĩa là tất cả các loại số liệu thống kê về định lượng hoặc định tính được thể hiện và biểu diễn bằng không gian trên bản đồ (các loại số liệu về tự</w:t>
      </w:r>
      <w:r w:rsidR="005A5F1E" w:rsidRPr="00A259F5">
        <w:rPr>
          <w:rFonts w:ascii="Times New Roman" w:hAnsi="Times New Roman" w:cs="Times New Roman"/>
          <w:sz w:val="24"/>
          <w:szCs w:val="24"/>
        </w:rPr>
        <w:t xml:space="preserve"> nhiên, kinh tế - xã hội</w:t>
      </w:r>
      <w:r w:rsidR="00B85EED" w:rsidRPr="00A259F5">
        <w:rPr>
          <w:rFonts w:ascii="Times New Roman" w:hAnsi="Times New Roman" w:cs="Times New Roman"/>
          <w:sz w:val="24"/>
          <w:szCs w:val="24"/>
        </w:rPr>
        <w:t xml:space="preserve">) </w:t>
      </w:r>
    </w:p>
    <w:p w:rsidR="000B04B4" w:rsidRPr="00A259F5" w:rsidRDefault="000B04B4" w:rsidP="000B04B4">
      <w:pPr>
        <w:spacing w:after="120" w:line="240" w:lineRule="auto"/>
        <w:ind w:firstLine="720"/>
        <w:jc w:val="both"/>
        <w:rPr>
          <w:rFonts w:ascii="Times New Roman" w:hAnsi="Times New Roman" w:cs="Times New Roman"/>
          <w:sz w:val="24"/>
          <w:szCs w:val="24"/>
        </w:rPr>
      </w:pPr>
      <w:r w:rsidRPr="00A259F5">
        <w:rPr>
          <w:rFonts w:ascii="Times New Roman" w:hAnsi="Times New Roman" w:cs="Times New Roman"/>
          <w:sz w:val="24"/>
          <w:szCs w:val="24"/>
        </w:rPr>
        <w:t>Tính dễ bị tổn thương được xác định thông qua các tiêu chí như: độ phơi nhiễm, tính nhạy cảm, khả năng chống chịu phản ánh các đặc tính tự nhiên, kinh tế - xã hội hoặc chi tiết đến các yếu tố phản ánh tình trạng tổn thương trong các lĩnh vực công nghiệp, nông nghiệp, lâm nghiệp, thủy sản…</w:t>
      </w:r>
    </w:p>
    <w:p w:rsidR="004B0E61" w:rsidRPr="00A259F5" w:rsidRDefault="004B0E61" w:rsidP="00A259F5">
      <w:pPr>
        <w:spacing w:after="120" w:line="240" w:lineRule="auto"/>
        <w:jc w:val="center"/>
        <w:rPr>
          <w:rFonts w:ascii="Times New Roman" w:hAnsi="Times New Roman" w:cs="Times New Roman"/>
          <w:sz w:val="24"/>
          <w:szCs w:val="24"/>
        </w:rPr>
      </w:pPr>
      <w:r w:rsidRPr="00A259F5">
        <w:rPr>
          <w:rFonts w:ascii="Times New Roman" w:hAnsi="Times New Roman" w:cs="Times New Roman"/>
          <w:i/>
          <w:noProof/>
          <w:sz w:val="24"/>
          <w:szCs w:val="24"/>
        </w:rPr>
        <w:lastRenderedPageBreak/>
        <w:drawing>
          <wp:inline distT="0" distB="0" distL="0" distR="0" wp14:anchorId="01130370" wp14:editId="51778EBE">
            <wp:extent cx="2398352" cy="1562986"/>
            <wp:effectExtent l="0" t="0" r="2540" b="0"/>
            <wp:docPr id="66" name="Picture 66" descr="E:\NienLuan_KhoaLuan\Khoa_luan\quy trinh nghien cuu\Pres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enLuan_KhoaLuan\Khoa_luan\quy trinh nghien cuu\Presentation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900" t="21539" r="5077" b="25896"/>
                    <a:stretch/>
                  </pic:blipFill>
                  <pic:spPr bwMode="auto">
                    <a:xfrm>
                      <a:off x="0" y="0"/>
                      <a:ext cx="2440088" cy="1590185"/>
                    </a:xfrm>
                    <a:prstGeom prst="rect">
                      <a:avLst/>
                    </a:prstGeom>
                    <a:noFill/>
                    <a:ln>
                      <a:noFill/>
                    </a:ln>
                    <a:extLst>
                      <a:ext uri="{53640926-AAD7-44D8-BBD7-CCE9431645EC}">
                        <a14:shadowObscured xmlns:a14="http://schemas.microsoft.com/office/drawing/2010/main"/>
                      </a:ext>
                    </a:extLst>
                  </pic:spPr>
                </pic:pic>
              </a:graphicData>
            </a:graphic>
          </wp:inline>
        </w:drawing>
      </w:r>
    </w:p>
    <w:p w:rsidR="00B85EED" w:rsidRPr="000B04B4" w:rsidRDefault="00B85EED" w:rsidP="000B04B4">
      <w:pPr>
        <w:spacing w:after="120" w:line="240" w:lineRule="auto"/>
        <w:jc w:val="center"/>
        <w:rPr>
          <w:rFonts w:ascii="Times New Roman" w:hAnsi="Times New Roman" w:cs="Times New Roman"/>
          <w:i/>
          <w:sz w:val="24"/>
          <w:szCs w:val="24"/>
        </w:rPr>
      </w:pPr>
      <w:bookmarkStart w:id="4" w:name="_Toc451819966"/>
      <w:r w:rsidRPr="000B04B4">
        <w:rPr>
          <w:rFonts w:ascii="Times New Roman" w:hAnsi="Times New Roman" w:cs="Times New Roman"/>
          <w:i/>
          <w:color w:val="000000" w:themeColor="text1"/>
          <w:sz w:val="24"/>
          <w:szCs w:val="24"/>
        </w:rPr>
        <w:t xml:space="preserve">Hình </w:t>
      </w:r>
      <w:r w:rsidRPr="000B04B4">
        <w:rPr>
          <w:rFonts w:ascii="Times New Roman" w:hAnsi="Times New Roman" w:cs="Times New Roman"/>
          <w:i/>
          <w:color w:val="000000" w:themeColor="text1"/>
          <w:sz w:val="24"/>
          <w:szCs w:val="24"/>
        </w:rPr>
        <w:fldChar w:fldCharType="begin"/>
      </w:r>
      <w:r w:rsidRPr="000B04B4">
        <w:rPr>
          <w:rFonts w:ascii="Times New Roman" w:hAnsi="Times New Roman" w:cs="Times New Roman"/>
          <w:i/>
          <w:color w:val="000000" w:themeColor="text1"/>
          <w:sz w:val="24"/>
          <w:szCs w:val="24"/>
        </w:rPr>
        <w:instrText xml:space="preserve"> SEQ Hình \* ARABIC </w:instrText>
      </w:r>
      <w:r w:rsidRPr="000B04B4">
        <w:rPr>
          <w:rFonts w:ascii="Times New Roman" w:hAnsi="Times New Roman" w:cs="Times New Roman"/>
          <w:i/>
          <w:color w:val="000000" w:themeColor="text1"/>
          <w:sz w:val="24"/>
          <w:szCs w:val="24"/>
        </w:rPr>
        <w:fldChar w:fldCharType="separate"/>
      </w:r>
      <w:r w:rsidRPr="000B04B4">
        <w:rPr>
          <w:rFonts w:ascii="Times New Roman" w:hAnsi="Times New Roman" w:cs="Times New Roman"/>
          <w:i/>
          <w:noProof/>
          <w:color w:val="000000" w:themeColor="text1"/>
          <w:sz w:val="24"/>
          <w:szCs w:val="24"/>
        </w:rPr>
        <w:t>2</w:t>
      </w:r>
      <w:r w:rsidRPr="000B04B4">
        <w:rPr>
          <w:rFonts w:ascii="Times New Roman" w:hAnsi="Times New Roman" w:cs="Times New Roman"/>
          <w:i/>
          <w:color w:val="000000" w:themeColor="text1"/>
          <w:sz w:val="24"/>
          <w:szCs w:val="24"/>
        </w:rPr>
        <w:fldChar w:fldCharType="end"/>
      </w:r>
      <w:r w:rsidR="007A75E5" w:rsidRPr="000B04B4">
        <w:rPr>
          <w:rFonts w:ascii="Times New Roman" w:hAnsi="Times New Roman" w:cs="Times New Roman"/>
          <w:i/>
          <w:color w:val="000000" w:themeColor="text1"/>
          <w:sz w:val="24"/>
          <w:szCs w:val="24"/>
        </w:rPr>
        <w:t>.</w:t>
      </w:r>
      <w:r w:rsidR="00A62D18">
        <w:rPr>
          <w:rFonts w:ascii="Times New Roman" w:hAnsi="Times New Roman" w:cs="Times New Roman"/>
          <w:i/>
          <w:color w:val="000000" w:themeColor="text1"/>
          <w:sz w:val="24"/>
          <w:szCs w:val="24"/>
        </w:rPr>
        <w:t xml:space="preserve"> </w:t>
      </w:r>
      <w:r w:rsidRPr="000B04B4">
        <w:rPr>
          <w:rFonts w:ascii="Times New Roman" w:hAnsi="Times New Roman" w:cs="Times New Roman"/>
          <w:i/>
          <w:color w:val="000000" w:themeColor="text1"/>
          <w:sz w:val="24"/>
          <w:szCs w:val="24"/>
        </w:rPr>
        <w:t xml:space="preserve">Mô hình tổn thương </w:t>
      </w:r>
      <w:proofErr w:type="gramStart"/>
      <w:r w:rsidRPr="000B04B4">
        <w:rPr>
          <w:rFonts w:ascii="Times New Roman" w:hAnsi="Times New Roman" w:cs="Times New Roman"/>
          <w:i/>
          <w:color w:val="000000" w:themeColor="text1"/>
          <w:sz w:val="24"/>
          <w:szCs w:val="24"/>
        </w:rPr>
        <w:t>theo</w:t>
      </w:r>
      <w:proofErr w:type="gramEnd"/>
      <w:r w:rsidRPr="000B04B4">
        <w:rPr>
          <w:rFonts w:ascii="Times New Roman" w:hAnsi="Times New Roman" w:cs="Times New Roman"/>
          <w:i/>
          <w:color w:val="000000" w:themeColor="text1"/>
          <w:sz w:val="24"/>
          <w:szCs w:val="24"/>
        </w:rPr>
        <w:t xml:space="preserve"> tiếp cận không gian.</w:t>
      </w:r>
      <w:bookmarkEnd w:id="4"/>
    </w:p>
    <w:p w:rsidR="000D1C18" w:rsidRPr="00A259F5" w:rsidRDefault="007A75E5" w:rsidP="000B04B4">
      <w:pPr>
        <w:pStyle w:val="Heading3"/>
        <w:spacing w:before="0" w:after="120" w:line="240" w:lineRule="auto"/>
        <w:ind w:firstLine="0"/>
        <w:rPr>
          <w:rFonts w:ascii="Times New Roman" w:hAnsi="Times New Roman"/>
          <w:sz w:val="24"/>
          <w:szCs w:val="24"/>
        </w:rPr>
      </w:pPr>
      <w:r w:rsidRPr="00A259F5">
        <w:rPr>
          <w:rFonts w:ascii="Times New Roman" w:hAnsi="Times New Roman"/>
          <w:sz w:val="24"/>
          <w:szCs w:val="24"/>
        </w:rPr>
        <w:t xml:space="preserve">b. </w:t>
      </w:r>
      <w:r w:rsidR="000D1C18" w:rsidRPr="00A259F5">
        <w:rPr>
          <w:rFonts w:ascii="Times New Roman" w:hAnsi="Times New Roman"/>
          <w:sz w:val="24"/>
          <w:szCs w:val="24"/>
        </w:rPr>
        <w:t>Phương pháp chuẩn hóa các biến</w:t>
      </w:r>
    </w:p>
    <w:p w:rsidR="00B85EED" w:rsidRPr="00A259F5" w:rsidRDefault="00B85EED" w:rsidP="000B04B4">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Các biến giá trị được hiểu là một đại lượng được đưa vào trong một công thức toán học để tính toán cho một giá trị cần tìm. Việc lựa chọn các biến trong việc đánh giá tính dễ bị tổn thương phụ thuộc vào lý thuyết và phương pháp tiếp cận kết hợp với ý kiến chuyên gia. Các biến chọn khác nhau sẽ cho kết quả khác nhau.</w:t>
      </w:r>
    </w:p>
    <w:p w:rsidR="00B85EED" w:rsidRPr="00A259F5" w:rsidRDefault="00B85EED" w:rsidP="000B04B4">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Đối với mỗi một biến, do được đo lường bằng các đại lượng khác nhau (ví dụ: biến nhiệt độ được đo bằng độ C, mức độ ảnh hưởng; hoặc chỉ số AC được đo bằng các yếu tố về kinh tế xã hội). Vì vậy, để có thể đánh giá được ta phải đưa các đại lượng về một trục (cùng một đơn vị). Đơn vị ở đây chính là chỉ số đánh giá. Vì vậy, ta áp dụng công thức sau:</w:t>
      </w:r>
    </w:p>
    <w:p w:rsidR="00B85EED" w:rsidRPr="00A259F5" w:rsidRDefault="00B85EED" w:rsidP="000B04B4">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Công thức áp dụng để chuẩn hóa các chỉ số đại lượng</w:t>
      </w:r>
    </w:p>
    <w:p w:rsidR="00B85EED" w:rsidRPr="00A259F5" w:rsidRDefault="00577011" w:rsidP="00A259F5">
      <w:pPr>
        <w:spacing w:after="120" w:line="240" w:lineRule="auto"/>
        <w:ind w:firstLine="720"/>
        <w:jc w:val="both"/>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 xml:space="preserve">    Z</m:t>
              </m:r>
            </m:e>
            <m:sub>
              <m:r>
                <w:rPr>
                  <w:rFonts w:ascii="Cambria Math" w:hAnsi="Cambria Math" w:cs="Times New Roman"/>
                  <w:sz w:val="24"/>
                  <w:szCs w:val="24"/>
                </w:rPr>
                <m:t>ij</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 Min</m:t>
                  </m:r>
                </m:sub>
              </m:sSub>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 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 Min</m:t>
                  </m:r>
                </m:sub>
              </m:sSub>
            </m:den>
          </m:f>
          <m:r>
            <w:rPr>
              <w:rFonts w:ascii="Cambria Math" w:hAnsi="Cambria Math" w:cs="Times New Roman"/>
              <w:sz w:val="24"/>
              <w:szCs w:val="24"/>
            </w:rPr>
            <m:t>×100   (2)</m:t>
          </m:r>
        </m:oMath>
      </m:oMathPara>
    </w:p>
    <w:p w:rsidR="00B85EED" w:rsidRPr="00A259F5" w:rsidRDefault="00B85EED" w:rsidP="00A259F5">
      <w:pPr>
        <w:spacing w:after="120" w:line="240" w:lineRule="auto"/>
        <w:rPr>
          <w:rFonts w:ascii="Times New Roman" w:hAnsi="Times New Roman" w:cs="Times New Roman"/>
          <w:sz w:val="24"/>
          <w:szCs w:val="24"/>
        </w:rPr>
      </w:pPr>
      <w:bookmarkStart w:id="5" w:name="_Toc445579070"/>
      <w:r w:rsidRPr="00A259F5">
        <w:rPr>
          <w:rFonts w:ascii="Times New Roman" w:hAnsi="Times New Roman" w:cs="Times New Roman"/>
          <w:sz w:val="24"/>
          <w:szCs w:val="24"/>
        </w:rPr>
        <w:t>Trong đó:</w:t>
      </w:r>
    </w:p>
    <w:p w:rsidR="00B85EED" w:rsidRPr="000B04B4" w:rsidRDefault="00B85EED" w:rsidP="000B04B4">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r w:rsidRPr="000B04B4">
        <w:rPr>
          <w:rFonts w:ascii="Times New Roman" w:eastAsia="Calibri" w:hAnsi="Times New Roman" w:cs="Times New Roman"/>
          <w:color w:val="000000" w:themeColor="text1"/>
          <w:spacing w:val="1"/>
          <w:sz w:val="24"/>
          <w:szCs w:val="24"/>
        </w:rPr>
        <w:t>Zij: Giá trị được chuẩn hóa ở loại i của vùng j;</w:t>
      </w:r>
    </w:p>
    <w:p w:rsidR="00B85EED" w:rsidRPr="000B04B4" w:rsidRDefault="00B85EED" w:rsidP="000B04B4">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r w:rsidRPr="000B04B4">
        <w:rPr>
          <w:rFonts w:ascii="Times New Roman" w:eastAsia="Calibri" w:hAnsi="Times New Roman" w:cs="Times New Roman"/>
          <w:color w:val="000000" w:themeColor="text1"/>
          <w:spacing w:val="1"/>
          <w:sz w:val="24"/>
          <w:szCs w:val="24"/>
        </w:rPr>
        <w:t>Xij: Giá trị chưa được chuẩn hóa ở loại i của vùng j;</w:t>
      </w:r>
    </w:p>
    <w:p w:rsidR="00B85EED" w:rsidRPr="000B04B4" w:rsidRDefault="00B85EED" w:rsidP="000B04B4">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r w:rsidRPr="000B04B4">
        <w:rPr>
          <w:rFonts w:ascii="Times New Roman" w:eastAsia="Calibri" w:hAnsi="Times New Roman" w:cs="Times New Roman"/>
          <w:color w:val="000000" w:themeColor="text1"/>
          <w:spacing w:val="1"/>
          <w:sz w:val="24"/>
          <w:szCs w:val="24"/>
        </w:rPr>
        <w:t>Xi Max: Giá trị lớn nhất của chỉ số (của lớp thông tin);</w:t>
      </w:r>
    </w:p>
    <w:p w:rsidR="00B85EED" w:rsidRDefault="00B85EED" w:rsidP="000B04B4">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r w:rsidRPr="000B04B4">
        <w:rPr>
          <w:rFonts w:ascii="Times New Roman" w:eastAsia="Calibri" w:hAnsi="Times New Roman" w:cs="Times New Roman"/>
          <w:color w:val="000000" w:themeColor="text1"/>
          <w:spacing w:val="1"/>
          <w:sz w:val="24"/>
          <w:szCs w:val="24"/>
        </w:rPr>
        <w:t>Xj Min: Giá trị nhỏ nhất của chỉ số;</w:t>
      </w:r>
    </w:p>
    <w:p w:rsidR="00985491" w:rsidRPr="00985491" w:rsidRDefault="00985491" w:rsidP="00985491">
      <w:pPr>
        <w:spacing w:after="120" w:line="240" w:lineRule="auto"/>
        <w:jc w:val="both"/>
        <w:rPr>
          <w:rFonts w:ascii="Times New Roman" w:eastAsia="Calibri" w:hAnsi="Times New Roman" w:cs="Times New Roman"/>
          <w:color w:val="000000" w:themeColor="text1"/>
          <w:spacing w:val="1"/>
          <w:sz w:val="24"/>
          <w:szCs w:val="24"/>
        </w:rPr>
      </w:pPr>
    </w:p>
    <w:p w:rsidR="00B85EED" w:rsidRPr="00A259F5" w:rsidRDefault="007A75E5" w:rsidP="000B04B4">
      <w:pPr>
        <w:pStyle w:val="Heading3"/>
        <w:spacing w:before="0" w:after="120" w:line="240" w:lineRule="auto"/>
        <w:ind w:firstLine="0"/>
        <w:rPr>
          <w:rFonts w:ascii="Times New Roman" w:hAnsi="Times New Roman"/>
          <w:sz w:val="24"/>
          <w:szCs w:val="24"/>
          <w:lang w:val="it-IT"/>
        </w:rPr>
      </w:pPr>
      <w:bookmarkStart w:id="6" w:name="_Toc451819923"/>
      <w:r w:rsidRPr="00A259F5">
        <w:rPr>
          <w:rFonts w:ascii="Times New Roman" w:hAnsi="Times New Roman"/>
          <w:sz w:val="24"/>
          <w:szCs w:val="24"/>
          <w:lang w:val="it-IT"/>
        </w:rPr>
        <w:lastRenderedPageBreak/>
        <w:t xml:space="preserve">c. </w:t>
      </w:r>
      <w:r w:rsidR="00B85EED" w:rsidRPr="00A259F5">
        <w:rPr>
          <w:rFonts w:ascii="Times New Roman" w:hAnsi="Times New Roman"/>
          <w:sz w:val="24"/>
          <w:szCs w:val="24"/>
          <w:lang w:val="it-IT"/>
        </w:rPr>
        <w:t>Quy trình nghiên cứu</w:t>
      </w:r>
      <w:bookmarkEnd w:id="5"/>
      <w:bookmarkEnd w:id="6"/>
    </w:p>
    <w:p w:rsidR="007A75E5" w:rsidRPr="00A259F5" w:rsidRDefault="00B85EED" w:rsidP="000B04B4">
      <w:pPr>
        <w:spacing w:after="120" w:line="240" w:lineRule="auto"/>
        <w:jc w:val="both"/>
        <w:rPr>
          <w:rFonts w:ascii="Times New Roman" w:hAnsi="Times New Roman" w:cs="Times New Roman"/>
          <w:noProof/>
          <w:color w:val="000000" w:themeColor="text1"/>
          <w:sz w:val="24"/>
          <w:szCs w:val="24"/>
        </w:rPr>
      </w:pPr>
      <w:r w:rsidRPr="00A259F5">
        <w:rPr>
          <w:rFonts w:ascii="Times New Roman" w:hAnsi="Times New Roman" w:cs="Times New Roman"/>
          <w:sz w:val="24"/>
          <w:szCs w:val="24"/>
          <w:lang w:val="it-IT"/>
        </w:rPr>
        <w:t xml:space="preserve">Trên cơ sở tổng hợp các phương pháp đánh giá tính dễ bị tổn thương của hệ sinh thái trên thế giới và ở Việt Nam kết hợp với việc xác </w:t>
      </w:r>
      <w:r w:rsidRPr="00A259F5">
        <w:rPr>
          <w:rFonts w:ascii="Times New Roman" w:hAnsi="Times New Roman" w:cs="Times New Roman"/>
          <w:sz w:val="24"/>
          <w:szCs w:val="24"/>
          <w:lang w:val="it-IT"/>
        </w:rPr>
        <w:lastRenderedPageBreak/>
        <w:t>lập các cơ sở khoa học cho đánh giá tính dễ bị tổn thương của các hệ sinh thái ở đới bờ biển Thành phố Hải Phòng tỷ lệ 1:100.000, quy trình nghiên cứu</w:t>
      </w:r>
      <w:r w:rsidR="00AE7A64" w:rsidRPr="00A259F5">
        <w:rPr>
          <w:rFonts w:ascii="Times New Roman" w:hAnsi="Times New Roman" w:cs="Times New Roman"/>
          <w:sz w:val="24"/>
          <w:szCs w:val="24"/>
          <w:lang w:val="it-IT"/>
        </w:rPr>
        <w:t xml:space="preserve"> được xác định theo sơ đồ dưới đây</w:t>
      </w:r>
      <w:r w:rsidRPr="00A259F5">
        <w:rPr>
          <w:rFonts w:ascii="Times New Roman" w:hAnsi="Times New Roman" w:cs="Times New Roman"/>
          <w:sz w:val="24"/>
          <w:szCs w:val="24"/>
          <w:lang w:val="it-IT"/>
        </w:rPr>
        <w:t>:</w:t>
      </w:r>
    </w:p>
    <w:p w:rsidR="000B04B4" w:rsidRDefault="000B04B4" w:rsidP="00A259F5">
      <w:pPr>
        <w:pStyle w:val="Caption"/>
        <w:spacing w:after="120"/>
        <w:jc w:val="center"/>
        <w:rPr>
          <w:rFonts w:ascii="Times New Roman" w:hAnsi="Times New Roman" w:cs="Times New Roman"/>
          <w:color w:val="000000" w:themeColor="text1"/>
          <w:sz w:val="24"/>
          <w:szCs w:val="24"/>
          <w:lang w:val="it-IT"/>
        </w:rPr>
        <w:sectPr w:rsidR="000B04B4" w:rsidSect="000B04B4">
          <w:type w:val="continuous"/>
          <w:pgSz w:w="11907" w:h="16840" w:code="9"/>
          <w:pgMar w:top="1411" w:right="1411" w:bottom="2275" w:left="1411" w:header="720" w:footer="1714" w:gutter="0"/>
          <w:cols w:num="2" w:space="562"/>
          <w:docGrid w:linePitch="360"/>
        </w:sectPr>
      </w:pPr>
      <w:bookmarkStart w:id="7" w:name="_Toc445582591"/>
      <w:bookmarkStart w:id="8" w:name="_Toc451819967"/>
    </w:p>
    <w:p w:rsidR="007A75E5" w:rsidRPr="00A259F5" w:rsidRDefault="007A75E5" w:rsidP="00A259F5">
      <w:pPr>
        <w:pStyle w:val="Caption"/>
        <w:spacing w:after="120"/>
        <w:jc w:val="center"/>
        <w:rPr>
          <w:rFonts w:ascii="Times New Roman" w:hAnsi="Times New Roman" w:cs="Times New Roman"/>
          <w:color w:val="000000" w:themeColor="text1"/>
          <w:sz w:val="24"/>
          <w:szCs w:val="24"/>
          <w:lang w:val="it-IT"/>
        </w:rPr>
      </w:pPr>
      <w:r w:rsidRPr="00A259F5">
        <w:rPr>
          <w:rFonts w:ascii="Times New Roman" w:hAnsi="Times New Roman" w:cs="Times New Roman"/>
          <w:noProof/>
          <w:color w:val="000000" w:themeColor="text1"/>
          <w:sz w:val="24"/>
          <w:szCs w:val="24"/>
        </w:rPr>
        <w:lastRenderedPageBreak/>
        <w:drawing>
          <wp:inline distT="0" distB="0" distL="0" distR="0" wp14:anchorId="72ABEB8F" wp14:editId="4878BEC4">
            <wp:extent cx="4772025" cy="2705651"/>
            <wp:effectExtent l="0" t="0" r="0" b="0"/>
            <wp:docPr id="4" name="Picture 4" descr="E:\NienLuan_KhoaLuan\Khoa_luan\quy trinh nghien cuu\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enLuan_KhoaLuan\Khoa_luan\quy trinh nghien cuu\Presentation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425" t="10543" r="11393" b="10746"/>
                    <a:stretch/>
                  </pic:blipFill>
                  <pic:spPr bwMode="auto">
                    <a:xfrm>
                      <a:off x="0" y="0"/>
                      <a:ext cx="4776386" cy="2708124"/>
                    </a:xfrm>
                    <a:prstGeom prst="rect">
                      <a:avLst/>
                    </a:prstGeom>
                    <a:noFill/>
                    <a:ln>
                      <a:noFill/>
                    </a:ln>
                    <a:extLst>
                      <a:ext uri="{53640926-AAD7-44D8-BBD7-CCE9431645EC}">
                        <a14:shadowObscured xmlns:a14="http://schemas.microsoft.com/office/drawing/2010/main"/>
                      </a:ext>
                    </a:extLst>
                  </pic:spPr>
                </pic:pic>
              </a:graphicData>
            </a:graphic>
          </wp:inline>
        </w:drawing>
      </w:r>
    </w:p>
    <w:p w:rsidR="008B4753" w:rsidRPr="000B04B4" w:rsidRDefault="00B85EED" w:rsidP="00A259F5">
      <w:pPr>
        <w:pStyle w:val="Caption"/>
        <w:spacing w:after="120"/>
        <w:jc w:val="center"/>
        <w:rPr>
          <w:rFonts w:ascii="Times New Roman" w:hAnsi="Times New Roman" w:cs="Times New Roman"/>
          <w:color w:val="000000" w:themeColor="text1"/>
          <w:sz w:val="24"/>
          <w:szCs w:val="24"/>
          <w:lang w:val="it-IT"/>
        </w:rPr>
      </w:pPr>
      <w:r w:rsidRPr="000B04B4">
        <w:rPr>
          <w:rFonts w:ascii="Times New Roman" w:hAnsi="Times New Roman" w:cs="Times New Roman"/>
          <w:color w:val="000000" w:themeColor="text1"/>
          <w:sz w:val="24"/>
          <w:szCs w:val="24"/>
          <w:lang w:val="it-IT"/>
        </w:rPr>
        <w:t xml:space="preserve">Hình </w:t>
      </w:r>
      <w:r w:rsidRPr="000B04B4">
        <w:rPr>
          <w:rFonts w:ascii="Times New Roman" w:hAnsi="Times New Roman" w:cs="Times New Roman"/>
          <w:color w:val="000000" w:themeColor="text1"/>
          <w:sz w:val="24"/>
          <w:szCs w:val="24"/>
        </w:rPr>
        <w:fldChar w:fldCharType="begin"/>
      </w:r>
      <w:r w:rsidRPr="000B04B4">
        <w:rPr>
          <w:rFonts w:ascii="Times New Roman" w:hAnsi="Times New Roman" w:cs="Times New Roman"/>
          <w:color w:val="000000" w:themeColor="text1"/>
          <w:sz w:val="24"/>
          <w:szCs w:val="24"/>
          <w:lang w:val="it-IT"/>
        </w:rPr>
        <w:instrText xml:space="preserve"> SEQ Hình \* ARABIC </w:instrText>
      </w:r>
      <w:r w:rsidRPr="000B04B4">
        <w:rPr>
          <w:rFonts w:ascii="Times New Roman" w:hAnsi="Times New Roman" w:cs="Times New Roman"/>
          <w:color w:val="000000" w:themeColor="text1"/>
          <w:sz w:val="24"/>
          <w:szCs w:val="24"/>
        </w:rPr>
        <w:fldChar w:fldCharType="separate"/>
      </w:r>
      <w:r w:rsidRPr="000B04B4">
        <w:rPr>
          <w:rFonts w:ascii="Times New Roman" w:hAnsi="Times New Roman" w:cs="Times New Roman"/>
          <w:noProof/>
          <w:color w:val="000000" w:themeColor="text1"/>
          <w:sz w:val="24"/>
          <w:szCs w:val="24"/>
          <w:lang w:val="it-IT"/>
        </w:rPr>
        <w:t>3</w:t>
      </w:r>
      <w:r w:rsidRPr="000B04B4">
        <w:rPr>
          <w:rFonts w:ascii="Times New Roman" w:hAnsi="Times New Roman" w:cs="Times New Roman"/>
          <w:color w:val="000000" w:themeColor="text1"/>
          <w:sz w:val="24"/>
          <w:szCs w:val="24"/>
        </w:rPr>
        <w:fldChar w:fldCharType="end"/>
      </w:r>
      <w:r w:rsidR="008B4753" w:rsidRPr="000B04B4">
        <w:rPr>
          <w:rFonts w:ascii="Times New Roman" w:hAnsi="Times New Roman" w:cs="Times New Roman"/>
          <w:color w:val="000000" w:themeColor="text1"/>
          <w:sz w:val="24"/>
          <w:szCs w:val="24"/>
        </w:rPr>
        <w:t>.</w:t>
      </w:r>
      <w:r w:rsidR="000B04B4">
        <w:rPr>
          <w:rFonts w:ascii="Times New Roman" w:hAnsi="Times New Roman" w:cs="Times New Roman"/>
          <w:color w:val="000000" w:themeColor="text1"/>
          <w:sz w:val="24"/>
          <w:szCs w:val="24"/>
          <w:lang w:val="it-IT"/>
        </w:rPr>
        <w:t xml:space="preserve"> </w:t>
      </w:r>
      <w:r w:rsidRPr="000B04B4">
        <w:rPr>
          <w:rFonts w:ascii="Times New Roman" w:hAnsi="Times New Roman" w:cs="Times New Roman"/>
          <w:color w:val="000000" w:themeColor="text1"/>
          <w:sz w:val="24"/>
          <w:szCs w:val="24"/>
          <w:lang w:val="it-IT"/>
        </w:rPr>
        <w:t>Sơ đồ quy trình nghiên cứu</w:t>
      </w:r>
      <w:bookmarkEnd w:id="7"/>
      <w:bookmarkEnd w:id="8"/>
    </w:p>
    <w:p w:rsidR="000B04B4" w:rsidRDefault="000B04B4" w:rsidP="00A259F5">
      <w:pPr>
        <w:pStyle w:val="Heading1"/>
        <w:spacing w:before="0" w:after="120" w:line="240" w:lineRule="auto"/>
        <w:rPr>
          <w:rFonts w:ascii="Times New Roman" w:hAnsi="Times New Roman"/>
        </w:rPr>
        <w:sectPr w:rsidR="000B04B4" w:rsidSect="000B04B4">
          <w:type w:val="continuous"/>
          <w:pgSz w:w="11907" w:h="16840" w:code="9"/>
          <w:pgMar w:top="1411" w:right="1411" w:bottom="2275" w:left="1411" w:header="720" w:footer="1714" w:gutter="0"/>
          <w:cols w:space="720"/>
          <w:docGrid w:linePitch="360"/>
        </w:sectPr>
      </w:pPr>
    </w:p>
    <w:p w:rsidR="00514197" w:rsidRPr="00A259F5" w:rsidRDefault="00514197" w:rsidP="00A259F5">
      <w:pPr>
        <w:pStyle w:val="Heading1"/>
        <w:spacing w:before="0" w:after="120" w:line="240" w:lineRule="auto"/>
        <w:rPr>
          <w:rFonts w:ascii="Times New Roman" w:hAnsi="Times New Roman"/>
        </w:rPr>
      </w:pPr>
      <w:r w:rsidRPr="00A259F5">
        <w:rPr>
          <w:rFonts w:ascii="Times New Roman" w:hAnsi="Times New Roman"/>
        </w:rPr>
        <w:lastRenderedPageBreak/>
        <w:t xml:space="preserve">3. </w:t>
      </w:r>
      <w:r w:rsidR="000D1C18" w:rsidRPr="00A259F5">
        <w:rPr>
          <w:rFonts w:ascii="Times New Roman" w:hAnsi="Times New Roman"/>
        </w:rPr>
        <w:t>Cơ sở t</w:t>
      </w:r>
      <w:r w:rsidRPr="00A259F5">
        <w:rPr>
          <w:rFonts w:ascii="Times New Roman" w:hAnsi="Times New Roman"/>
        </w:rPr>
        <w:t>ài liệu phục vụ nghiên cứu</w:t>
      </w:r>
    </w:p>
    <w:p w:rsidR="00514197" w:rsidRPr="00A259F5" w:rsidRDefault="00514197" w:rsidP="000B04B4">
      <w:pPr>
        <w:spacing w:after="120" w:line="240" w:lineRule="auto"/>
        <w:jc w:val="both"/>
        <w:rPr>
          <w:rFonts w:ascii="Times New Roman" w:hAnsi="Times New Roman" w:cs="Times New Roman"/>
          <w:color w:val="000000" w:themeColor="text1"/>
          <w:sz w:val="24"/>
          <w:szCs w:val="24"/>
          <w:lang w:val="it-IT"/>
        </w:rPr>
      </w:pPr>
      <w:r w:rsidRPr="00A259F5">
        <w:rPr>
          <w:rFonts w:ascii="Times New Roman" w:hAnsi="Times New Roman" w:cs="Times New Roman"/>
          <w:sz w:val="24"/>
          <w:szCs w:val="24"/>
        </w:rPr>
        <w:t xml:space="preserve">Dữ liệu phục vụ cho việc nghiên cứu đánh giá tính dễ bị tổn thương của các hệ sinh thái ở đới bờ biển Thành phố Hải Phòng gồm có: 1) </w:t>
      </w:r>
      <w:r w:rsidRPr="00A259F5">
        <w:rPr>
          <w:rFonts w:ascii="Times New Roman" w:hAnsi="Times New Roman" w:cs="Times New Roman"/>
          <w:color w:val="000000" w:themeColor="text1"/>
          <w:sz w:val="24"/>
          <w:szCs w:val="24"/>
          <w:lang w:val="it-IT"/>
        </w:rPr>
        <w:t xml:space="preserve">Các tài liệu, công trình khoa học, bài báo công bố trong nước và quốc tế có nội dung liên quan đến đánh giá tính dễ bị tổn thương, đặc biệt là đánh giá tính dễ bị tổn thương của các hệ sinh thái. 2) Kịch bản biến đổi khí hậu của khu vực Hải Phòng đến năm 2050 do bộ Tài nguyên và Môi trường </w:t>
      </w:r>
      <w:r w:rsidR="008B4753" w:rsidRPr="00A259F5">
        <w:rPr>
          <w:rFonts w:ascii="Times New Roman" w:hAnsi="Times New Roman" w:cs="Times New Roman"/>
          <w:color w:val="000000" w:themeColor="text1"/>
          <w:sz w:val="24"/>
          <w:szCs w:val="24"/>
          <w:lang w:val="it-IT"/>
        </w:rPr>
        <w:t>-</w:t>
      </w:r>
      <w:r w:rsidRPr="00A259F5">
        <w:rPr>
          <w:rFonts w:ascii="Times New Roman" w:hAnsi="Times New Roman" w:cs="Times New Roman"/>
          <w:color w:val="000000" w:themeColor="text1"/>
          <w:sz w:val="24"/>
          <w:szCs w:val="24"/>
          <w:lang w:val="it-IT"/>
        </w:rPr>
        <w:t xml:space="preserve"> Viện khoa học </w:t>
      </w:r>
      <w:r w:rsidRPr="00A259F5">
        <w:rPr>
          <w:rFonts w:ascii="Times New Roman" w:hAnsi="Times New Roman" w:cs="Times New Roman"/>
          <w:color w:val="000000" w:themeColor="text1"/>
          <w:sz w:val="24"/>
          <w:szCs w:val="24"/>
          <w:lang w:val="it-IT"/>
        </w:rPr>
        <w:lastRenderedPageBreak/>
        <w:t xml:space="preserve">khí tượng thủy văn và Môi Trường xây dựng và công bố năm 2012 </w:t>
      </w:r>
      <w:r w:rsidR="00D71FD6" w:rsidRPr="00A259F5">
        <w:rPr>
          <w:rFonts w:ascii="Times New Roman" w:hAnsi="Times New Roman" w:cs="Times New Roman"/>
          <w:color w:val="000000" w:themeColor="text1"/>
          <w:sz w:val="24"/>
          <w:szCs w:val="24"/>
          <w:lang w:val="it-IT"/>
        </w:rPr>
        <w:t>[</w:t>
      </w:r>
      <w:r w:rsidR="005615E1" w:rsidRPr="00A259F5">
        <w:rPr>
          <w:rFonts w:ascii="Times New Roman" w:hAnsi="Times New Roman" w:cs="Times New Roman"/>
          <w:color w:val="000000" w:themeColor="text1"/>
          <w:sz w:val="24"/>
          <w:szCs w:val="24"/>
          <w:lang w:val="it-IT"/>
        </w:rPr>
        <w:fldChar w:fldCharType="begin"/>
      </w:r>
      <w:r w:rsidR="005615E1" w:rsidRPr="00A259F5">
        <w:rPr>
          <w:rFonts w:ascii="Times New Roman" w:hAnsi="Times New Roman" w:cs="Times New Roman"/>
          <w:color w:val="000000" w:themeColor="text1"/>
          <w:sz w:val="24"/>
          <w:szCs w:val="24"/>
          <w:lang w:val="it-IT"/>
        </w:rPr>
        <w:instrText xml:space="preserve"> REF  KBBDKH2012 \h </w:instrText>
      </w:r>
      <w:r w:rsidR="00A259F5" w:rsidRPr="00A259F5">
        <w:rPr>
          <w:rFonts w:ascii="Times New Roman" w:hAnsi="Times New Roman" w:cs="Times New Roman"/>
          <w:color w:val="000000" w:themeColor="text1"/>
          <w:sz w:val="24"/>
          <w:szCs w:val="24"/>
          <w:lang w:val="it-IT"/>
        </w:rPr>
        <w:instrText xml:space="preserve"> \* MERGEFORMAT </w:instrText>
      </w:r>
      <w:r w:rsidR="005615E1" w:rsidRPr="00A259F5">
        <w:rPr>
          <w:rFonts w:ascii="Times New Roman" w:hAnsi="Times New Roman" w:cs="Times New Roman"/>
          <w:color w:val="000000" w:themeColor="text1"/>
          <w:sz w:val="24"/>
          <w:szCs w:val="24"/>
          <w:lang w:val="it-IT"/>
        </w:rPr>
      </w:r>
      <w:r w:rsidR="005615E1" w:rsidRPr="00A259F5">
        <w:rPr>
          <w:rFonts w:ascii="Times New Roman" w:hAnsi="Times New Roman" w:cs="Times New Roman"/>
          <w:color w:val="000000" w:themeColor="text1"/>
          <w:sz w:val="24"/>
          <w:szCs w:val="24"/>
          <w:lang w:val="it-IT"/>
        </w:rPr>
        <w:fldChar w:fldCharType="separate"/>
      </w:r>
      <w:r w:rsidR="005615E1" w:rsidRPr="00A259F5">
        <w:rPr>
          <w:rFonts w:ascii="Times New Roman" w:hAnsi="Times New Roman" w:cs="Times New Roman"/>
          <w:sz w:val="24"/>
          <w:szCs w:val="24"/>
        </w:rPr>
        <w:t>1</w:t>
      </w:r>
      <w:r w:rsidR="005615E1" w:rsidRPr="00A259F5">
        <w:rPr>
          <w:rFonts w:ascii="Times New Roman" w:hAnsi="Times New Roman" w:cs="Times New Roman"/>
          <w:color w:val="000000" w:themeColor="text1"/>
          <w:sz w:val="24"/>
          <w:szCs w:val="24"/>
          <w:lang w:val="it-IT"/>
        </w:rPr>
        <w:fldChar w:fldCharType="end"/>
      </w:r>
      <w:r w:rsidRPr="00A259F5">
        <w:rPr>
          <w:rFonts w:ascii="Times New Roman" w:hAnsi="Times New Roman" w:cs="Times New Roman"/>
          <w:color w:val="000000" w:themeColor="text1"/>
          <w:sz w:val="24"/>
          <w:szCs w:val="24"/>
          <w:lang w:val="it-IT"/>
        </w:rPr>
        <w:t xml:space="preserve">]. </w:t>
      </w:r>
      <w:r w:rsidRPr="00A259F5">
        <w:rPr>
          <w:rFonts w:ascii="Times New Roman" w:hAnsi="Times New Roman" w:cs="Times New Roman"/>
          <w:color w:val="000000" w:themeColor="text1"/>
          <w:sz w:val="24"/>
          <w:szCs w:val="24"/>
        </w:rPr>
        <w:t>3) Bản đồ địa hình tỷ lệ 1:50.000 và bản đồ đường đẳng sâu tỷ lệ 1:25.000, do bộ Tài nguyên và Môi trường - Cục đo đạc và bản đồ xây dựng. 4) Số liệu tổng cục thống kê.</w:t>
      </w:r>
      <w:r w:rsidRPr="00A259F5">
        <w:rPr>
          <w:rFonts w:ascii="Times New Roman" w:hAnsi="Times New Roman" w:cs="Times New Roman"/>
          <w:color w:val="000000" w:themeColor="text1"/>
          <w:sz w:val="24"/>
          <w:szCs w:val="24"/>
          <w:lang w:val="it-IT"/>
        </w:rPr>
        <w:t xml:space="preserve"> 5) </w:t>
      </w:r>
      <w:r w:rsidRPr="00A259F5">
        <w:rPr>
          <w:rFonts w:ascii="Times New Roman" w:hAnsi="Times New Roman" w:cs="Times New Roman"/>
          <w:color w:val="000000" w:themeColor="text1"/>
          <w:sz w:val="24"/>
          <w:szCs w:val="24"/>
        </w:rPr>
        <w:t>Bản đồ quy hoạch phát triể</w:t>
      </w:r>
      <w:r w:rsidR="00220D8E" w:rsidRPr="00A259F5">
        <w:rPr>
          <w:rFonts w:ascii="Times New Roman" w:hAnsi="Times New Roman" w:cs="Times New Roman"/>
          <w:color w:val="000000" w:themeColor="text1"/>
          <w:sz w:val="24"/>
          <w:szCs w:val="24"/>
        </w:rPr>
        <w:t xml:space="preserve">n không gian Thành phố </w:t>
      </w:r>
      <w:r w:rsidRPr="00A259F5">
        <w:rPr>
          <w:rFonts w:ascii="Times New Roman" w:hAnsi="Times New Roman" w:cs="Times New Roman"/>
          <w:color w:val="000000" w:themeColor="text1"/>
          <w:sz w:val="24"/>
          <w:szCs w:val="24"/>
        </w:rPr>
        <w:t>Hải Phòng đến năm 2020 do Thành phố Hải Phòng công bố.</w:t>
      </w:r>
      <w:r w:rsidRPr="00A259F5">
        <w:rPr>
          <w:rFonts w:ascii="Times New Roman" w:hAnsi="Times New Roman" w:cs="Times New Roman"/>
          <w:color w:val="000000" w:themeColor="text1"/>
          <w:sz w:val="24"/>
          <w:szCs w:val="24"/>
          <w:lang w:val="it-IT"/>
        </w:rPr>
        <w:t xml:space="preserve"> </w:t>
      </w:r>
    </w:p>
    <w:p w:rsidR="00514197" w:rsidRPr="00A259F5" w:rsidRDefault="000D1C18" w:rsidP="00A259F5">
      <w:pPr>
        <w:pStyle w:val="Heading1"/>
        <w:spacing w:before="0" w:after="120" w:line="240" w:lineRule="auto"/>
        <w:rPr>
          <w:rFonts w:ascii="Times New Roman" w:hAnsi="Times New Roman"/>
        </w:rPr>
      </w:pPr>
      <w:r w:rsidRPr="00A259F5">
        <w:rPr>
          <w:rFonts w:ascii="Times New Roman" w:hAnsi="Times New Roman"/>
        </w:rPr>
        <w:t>4. Kết quả nghiên cứu.</w:t>
      </w:r>
    </w:p>
    <w:p w:rsidR="000D1C18" w:rsidRPr="00A259F5" w:rsidRDefault="000D1C18" w:rsidP="00A259F5">
      <w:pPr>
        <w:pStyle w:val="Heading2"/>
        <w:spacing w:before="0" w:after="120" w:line="240" w:lineRule="auto"/>
        <w:rPr>
          <w:rFonts w:ascii="Times New Roman" w:hAnsi="Times New Roman"/>
          <w:sz w:val="24"/>
          <w:szCs w:val="24"/>
          <w:lang w:val="pt-BR"/>
        </w:rPr>
      </w:pPr>
      <w:r w:rsidRPr="00A259F5">
        <w:rPr>
          <w:rFonts w:ascii="Times New Roman" w:hAnsi="Times New Roman"/>
          <w:sz w:val="24"/>
          <w:szCs w:val="24"/>
          <w:lang w:val="pt-BR"/>
        </w:rPr>
        <w:t xml:space="preserve">4.1. Xác định các </w:t>
      </w:r>
      <w:r w:rsidR="0050316C" w:rsidRPr="00A259F5">
        <w:rPr>
          <w:rFonts w:ascii="Times New Roman" w:hAnsi="Times New Roman"/>
          <w:sz w:val="24"/>
          <w:szCs w:val="24"/>
          <w:lang w:val="pt-BR"/>
        </w:rPr>
        <w:t>chỉ số trong đánh giá tổn thương hệ sinh thái</w:t>
      </w:r>
    </w:p>
    <w:p w:rsidR="000B04B4" w:rsidRDefault="000B04B4" w:rsidP="00A259F5">
      <w:pPr>
        <w:spacing w:after="120"/>
        <w:ind w:right="-108" w:hanging="113"/>
        <w:jc w:val="center"/>
        <w:rPr>
          <w:rFonts w:ascii="Times New Roman" w:hAnsi="Times New Roman" w:cs="Times New Roman"/>
          <w:b/>
          <w:bCs/>
          <w:sz w:val="24"/>
          <w:szCs w:val="24"/>
        </w:rPr>
        <w:sectPr w:rsidR="000B04B4" w:rsidSect="000B04B4">
          <w:type w:val="continuous"/>
          <w:pgSz w:w="11907" w:h="16840" w:code="9"/>
          <w:pgMar w:top="1411" w:right="1411" w:bottom="2275" w:left="1411" w:header="720" w:footer="1714" w:gutter="0"/>
          <w:cols w:num="2" w:space="562"/>
          <w:docGrid w:linePitch="360"/>
        </w:sectPr>
      </w:pPr>
    </w:p>
    <w:p w:rsidR="000B04B4" w:rsidRDefault="000B04B4" w:rsidP="000B04B4">
      <w:pPr>
        <w:pStyle w:val="Caption"/>
        <w:spacing w:after="120"/>
        <w:jc w:val="center"/>
        <w:rPr>
          <w:rFonts w:ascii="Times New Roman" w:hAnsi="Times New Roman" w:cs="Times New Roman"/>
          <w:b/>
          <w:bCs/>
          <w:sz w:val="24"/>
          <w:szCs w:val="24"/>
        </w:rPr>
        <w:sectPr w:rsidR="000B04B4" w:rsidSect="000B04B4">
          <w:type w:val="continuous"/>
          <w:pgSz w:w="11907" w:h="16840" w:code="9"/>
          <w:pgMar w:top="1411" w:right="1411" w:bottom="2275" w:left="1411" w:header="720" w:footer="1714" w:gutter="0"/>
          <w:cols w:space="720"/>
          <w:docGrid w:linePitch="360"/>
        </w:sectPr>
      </w:pPr>
      <w:r w:rsidRPr="000B04B4">
        <w:rPr>
          <w:rFonts w:ascii="Times New Roman" w:hAnsi="Times New Roman" w:cs="Times New Roman"/>
          <w:color w:val="000000" w:themeColor="text1"/>
          <w:spacing w:val="-2"/>
          <w:sz w:val="24"/>
          <w:szCs w:val="24"/>
        </w:rPr>
        <w:lastRenderedPageBreak/>
        <w:t>Bả</w:t>
      </w:r>
      <w:r w:rsidR="00A62D18">
        <w:rPr>
          <w:rFonts w:ascii="Times New Roman" w:hAnsi="Times New Roman" w:cs="Times New Roman"/>
          <w:color w:val="000000" w:themeColor="text1"/>
          <w:spacing w:val="-2"/>
          <w:sz w:val="24"/>
          <w:szCs w:val="24"/>
        </w:rPr>
        <w:t xml:space="preserve">ng 2. </w:t>
      </w:r>
      <w:r w:rsidRPr="000B04B4">
        <w:rPr>
          <w:rFonts w:ascii="Times New Roman" w:hAnsi="Times New Roman" w:cs="Times New Roman"/>
          <w:color w:val="000000" w:themeColor="text1"/>
          <w:spacing w:val="-2"/>
          <w:sz w:val="24"/>
          <w:szCs w:val="24"/>
        </w:rPr>
        <w:t>Các chỉ số trong đánh giá tổn thương HST</w:t>
      </w:r>
    </w:p>
    <w:tbl>
      <w:tblPr>
        <w:tblStyle w:val="TableGrid"/>
        <w:tblW w:w="5000" w:type="pct"/>
        <w:jc w:val="center"/>
        <w:tblLook w:val="04A0" w:firstRow="1" w:lastRow="0" w:firstColumn="1" w:lastColumn="0" w:noHBand="0" w:noVBand="1"/>
      </w:tblPr>
      <w:tblGrid>
        <w:gridCol w:w="557"/>
        <w:gridCol w:w="1443"/>
        <w:gridCol w:w="1367"/>
        <w:gridCol w:w="2854"/>
        <w:gridCol w:w="2854"/>
      </w:tblGrid>
      <w:tr w:rsidR="000D1C18" w:rsidRPr="00A259F5" w:rsidTr="008B4753">
        <w:trPr>
          <w:trHeight w:val="170"/>
          <w:jc w:val="center"/>
        </w:trPr>
        <w:tc>
          <w:tcPr>
            <w:tcW w:w="311" w:type="pct"/>
            <w:vAlign w:val="center"/>
            <w:hideMark/>
          </w:tcPr>
          <w:p w:rsidR="000D1C18" w:rsidRPr="00A259F5" w:rsidRDefault="000D1C18" w:rsidP="000B04B4">
            <w:pPr>
              <w:ind w:right="-108" w:hanging="113"/>
              <w:jc w:val="center"/>
              <w:rPr>
                <w:rFonts w:ascii="Times New Roman" w:hAnsi="Times New Roman" w:cs="Times New Roman"/>
                <w:sz w:val="24"/>
                <w:szCs w:val="24"/>
              </w:rPr>
            </w:pPr>
            <w:r w:rsidRPr="00A259F5">
              <w:rPr>
                <w:rFonts w:ascii="Times New Roman" w:hAnsi="Times New Roman" w:cs="Times New Roman"/>
                <w:b/>
                <w:bCs/>
                <w:sz w:val="24"/>
                <w:szCs w:val="24"/>
              </w:rPr>
              <w:lastRenderedPageBreak/>
              <w:t>STT</w:t>
            </w:r>
          </w:p>
        </w:tc>
        <w:tc>
          <w:tcPr>
            <w:tcW w:w="625"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t>Chỉ số chính</w:t>
            </w:r>
          </w:p>
        </w:tc>
        <w:tc>
          <w:tcPr>
            <w:tcW w:w="834" w:type="pct"/>
            <w:vAlign w:val="center"/>
            <w:hideMark/>
          </w:tcPr>
          <w:p w:rsidR="000D1C18" w:rsidRPr="00A259F5" w:rsidRDefault="000D1C18" w:rsidP="000B04B4">
            <w:pPr>
              <w:jc w:val="center"/>
              <w:rPr>
                <w:rFonts w:ascii="Times New Roman" w:hAnsi="Times New Roman" w:cs="Times New Roman"/>
                <w:b/>
                <w:bCs/>
                <w:sz w:val="24"/>
                <w:szCs w:val="24"/>
              </w:rPr>
            </w:pPr>
            <w:r w:rsidRPr="00A259F5">
              <w:rPr>
                <w:rFonts w:ascii="Times New Roman" w:hAnsi="Times New Roman" w:cs="Times New Roman"/>
                <w:b/>
                <w:bCs/>
                <w:sz w:val="24"/>
                <w:szCs w:val="24"/>
              </w:rPr>
              <w:t>Chỉ số phụ</w:t>
            </w:r>
          </w:p>
        </w:tc>
        <w:tc>
          <w:tcPr>
            <w:tcW w:w="1615"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t>Ý nghĩa</w:t>
            </w:r>
          </w:p>
        </w:tc>
        <w:tc>
          <w:tcPr>
            <w:tcW w:w="1615"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t>Nguồn tài liệu</w:t>
            </w:r>
          </w:p>
        </w:tc>
      </w:tr>
      <w:tr w:rsidR="000D1C18" w:rsidRPr="00A259F5" w:rsidTr="008B4753">
        <w:trPr>
          <w:trHeight w:val="170"/>
          <w:jc w:val="center"/>
        </w:trPr>
        <w:tc>
          <w:tcPr>
            <w:tcW w:w="311"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t>1</w:t>
            </w:r>
          </w:p>
        </w:tc>
        <w:tc>
          <w:tcPr>
            <w:tcW w:w="625" w:type="pct"/>
            <w:vMerge w:val="restar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t>Chỉ số nhạy cảm S (Sensitivity)</w:t>
            </w:r>
          </w:p>
        </w:tc>
        <w:tc>
          <w:tcPr>
            <w:tcW w:w="834"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sz w:val="24"/>
                <w:szCs w:val="24"/>
              </w:rPr>
              <w:t>Chỉ số tiếp cận giao thông</w:t>
            </w:r>
          </w:p>
        </w:tc>
        <w:tc>
          <w:tcPr>
            <w:tcW w:w="1615" w:type="pct"/>
            <w:vAlign w:val="center"/>
            <w:hideMark/>
          </w:tcPr>
          <w:p w:rsidR="000D1C18" w:rsidRPr="00A259F5" w:rsidRDefault="000D1C18" w:rsidP="000B04B4">
            <w:pPr>
              <w:jc w:val="both"/>
              <w:rPr>
                <w:rFonts w:ascii="Times New Roman" w:hAnsi="Times New Roman" w:cs="Times New Roman"/>
                <w:sz w:val="24"/>
                <w:szCs w:val="24"/>
              </w:rPr>
            </w:pPr>
            <w:r w:rsidRPr="00A259F5">
              <w:rPr>
                <w:rFonts w:ascii="Times New Roman" w:hAnsi="Times New Roman" w:cs="Times New Roman"/>
                <w:sz w:val="24"/>
                <w:szCs w:val="24"/>
              </w:rPr>
              <w:t>Chỉ số này thể hiện càng gần hệ thống giao thông, hệ sinh thái càng dễ nhạy cảm</w:t>
            </w:r>
          </w:p>
        </w:tc>
        <w:tc>
          <w:tcPr>
            <w:tcW w:w="1615"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sz w:val="24"/>
                <w:szCs w:val="24"/>
              </w:rPr>
              <w:t>Phân tích không gian</w:t>
            </w:r>
          </w:p>
        </w:tc>
      </w:tr>
      <w:tr w:rsidR="000D1C18" w:rsidRPr="00A259F5" w:rsidTr="008B4753">
        <w:trPr>
          <w:trHeight w:val="170"/>
          <w:jc w:val="center"/>
        </w:trPr>
        <w:tc>
          <w:tcPr>
            <w:tcW w:w="311"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t>2</w:t>
            </w:r>
          </w:p>
        </w:tc>
        <w:tc>
          <w:tcPr>
            <w:tcW w:w="625" w:type="pct"/>
            <w:vMerge/>
            <w:vAlign w:val="center"/>
            <w:hideMark/>
          </w:tcPr>
          <w:p w:rsidR="000D1C18" w:rsidRPr="00A259F5" w:rsidRDefault="000D1C18" w:rsidP="000B04B4">
            <w:pPr>
              <w:ind w:firstLine="720"/>
              <w:jc w:val="center"/>
              <w:rPr>
                <w:rFonts w:ascii="Times New Roman" w:hAnsi="Times New Roman" w:cs="Times New Roman"/>
                <w:sz w:val="24"/>
                <w:szCs w:val="24"/>
              </w:rPr>
            </w:pPr>
          </w:p>
        </w:tc>
        <w:tc>
          <w:tcPr>
            <w:tcW w:w="834"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sz w:val="24"/>
                <w:szCs w:val="24"/>
              </w:rPr>
              <w:t>Ảnh hưởng của các khu dân cư</w:t>
            </w:r>
          </w:p>
        </w:tc>
        <w:tc>
          <w:tcPr>
            <w:tcW w:w="1615" w:type="pct"/>
            <w:vAlign w:val="center"/>
            <w:hideMark/>
          </w:tcPr>
          <w:p w:rsidR="000D1C18" w:rsidRPr="00A259F5" w:rsidRDefault="000D1C18" w:rsidP="000B04B4">
            <w:pPr>
              <w:jc w:val="both"/>
              <w:rPr>
                <w:rFonts w:ascii="Times New Roman" w:hAnsi="Times New Roman" w:cs="Times New Roman"/>
                <w:sz w:val="24"/>
                <w:szCs w:val="24"/>
              </w:rPr>
            </w:pPr>
            <w:r w:rsidRPr="00A259F5">
              <w:rPr>
                <w:rFonts w:ascii="Times New Roman" w:hAnsi="Times New Roman" w:cs="Times New Roman"/>
                <w:sz w:val="24"/>
                <w:szCs w:val="24"/>
              </w:rPr>
              <w:t>Chỉ số xác định: càng gần khu dân cư đô thị HST càng dễ nhạy cảm</w:t>
            </w:r>
          </w:p>
        </w:tc>
        <w:tc>
          <w:tcPr>
            <w:tcW w:w="1615"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sz w:val="24"/>
                <w:szCs w:val="24"/>
              </w:rPr>
              <w:t>Phân tích không gian</w:t>
            </w:r>
          </w:p>
        </w:tc>
      </w:tr>
      <w:tr w:rsidR="000D1C18" w:rsidRPr="00A259F5" w:rsidTr="008B4753">
        <w:trPr>
          <w:trHeight w:val="170"/>
          <w:jc w:val="center"/>
        </w:trPr>
        <w:tc>
          <w:tcPr>
            <w:tcW w:w="311"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t>3</w:t>
            </w:r>
          </w:p>
        </w:tc>
        <w:tc>
          <w:tcPr>
            <w:tcW w:w="625" w:type="pct"/>
            <w:vMerge/>
            <w:vAlign w:val="center"/>
            <w:hideMark/>
          </w:tcPr>
          <w:p w:rsidR="000D1C18" w:rsidRPr="00A259F5" w:rsidRDefault="000D1C18" w:rsidP="000B04B4">
            <w:pPr>
              <w:ind w:firstLine="720"/>
              <w:jc w:val="center"/>
              <w:rPr>
                <w:rFonts w:ascii="Times New Roman" w:hAnsi="Times New Roman" w:cs="Times New Roman"/>
                <w:sz w:val="24"/>
                <w:szCs w:val="24"/>
              </w:rPr>
            </w:pPr>
          </w:p>
        </w:tc>
        <w:tc>
          <w:tcPr>
            <w:tcW w:w="834"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sz w:val="24"/>
                <w:szCs w:val="24"/>
              </w:rPr>
              <w:t xml:space="preserve">Ảnh hưởng của các khu </w:t>
            </w:r>
            <w:r w:rsidRPr="00A259F5">
              <w:rPr>
                <w:rFonts w:ascii="Times New Roman" w:hAnsi="Times New Roman" w:cs="Times New Roman"/>
                <w:sz w:val="24"/>
                <w:szCs w:val="24"/>
              </w:rPr>
              <w:lastRenderedPageBreak/>
              <w:t>công nghiệp</w:t>
            </w:r>
          </w:p>
        </w:tc>
        <w:tc>
          <w:tcPr>
            <w:tcW w:w="1615" w:type="pct"/>
            <w:vAlign w:val="center"/>
            <w:hideMark/>
          </w:tcPr>
          <w:p w:rsidR="000D1C18" w:rsidRPr="00A259F5" w:rsidRDefault="000D1C18" w:rsidP="000B04B4">
            <w:pPr>
              <w:jc w:val="both"/>
              <w:rPr>
                <w:rFonts w:ascii="Times New Roman" w:hAnsi="Times New Roman" w:cs="Times New Roman"/>
                <w:sz w:val="24"/>
                <w:szCs w:val="24"/>
              </w:rPr>
            </w:pPr>
            <w:r w:rsidRPr="00A259F5">
              <w:rPr>
                <w:rFonts w:ascii="Times New Roman" w:hAnsi="Times New Roman" w:cs="Times New Roman"/>
                <w:sz w:val="24"/>
                <w:szCs w:val="24"/>
              </w:rPr>
              <w:lastRenderedPageBreak/>
              <w:t xml:space="preserve">Thể hiện mức độ nhạy cảm của các hệ sinh thái đối với việc phát triển các khu công </w:t>
            </w:r>
            <w:r w:rsidRPr="00A259F5">
              <w:rPr>
                <w:rFonts w:ascii="Times New Roman" w:hAnsi="Times New Roman" w:cs="Times New Roman"/>
                <w:sz w:val="24"/>
                <w:szCs w:val="24"/>
              </w:rPr>
              <w:lastRenderedPageBreak/>
              <w:t>nghiệp (Càng gần các khu công nghiệp chỉ số nhạy cảm càng cao)</w:t>
            </w:r>
          </w:p>
        </w:tc>
        <w:tc>
          <w:tcPr>
            <w:tcW w:w="1615"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sz w:val="24"/>
                <w:szCs w:val="24"/>
              </w:rPr>
              <w:lastRenderedPageBreak/>
              <w:t>Phân tích không gian</w:t>
            </w:r>
          </w:p>
        </w:tc>
      </w:tr>
      <w:tr w:rsidR="000D1C18" w:rsidRPr="00A259F5" w:rsidTr="008B4753">
        <w:trPr>
          <w:trHeight w:val="170"/>
          <w:jc w:val="center"/>
        </w:trPr>
        <w:tc>
          <w:tcPr>
            <w:tcW w:w="311"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lastRenderedPageBreak/>
              <w:t>4</w:t>
            </w:r>
          </w:p>
        </w:tc>
        <w:tc>
          <w:tcPr>
            <w:tcW w:w="625" w:type="pct"/>
            <w:vMerge/>
            <w:vAlign w:val="center"/>
            <w:hideMark/>
          </w:tcPr>
          <w:p w:rsidR="000D1C18" w:rsidRPr="00A259F5" w:rsidRDefault="000D1C18" w:rsidP="000B04B4">
            <w:pPr>
              <w:ind w:firstLine="720"/>
              <w:jc w:val="center"/>
              <w:rPr>
                <w:rFonts w:ascii="Times New Roman" w:hAnsi="Times New Roman" w:cs="Times New Roman"/>
                <w:sz w:val="24"/>
                <w:szCs w:val="24"/>
              </w:rPr>
            </w:pPr>
          </w:p>
        </w:tc>
        <w:tc>
          <w:tcPr>
            <w:tcW w:w="834"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sz w:val="24"/>
                <w:szCs w:val="24"/>
              </w:rPr>
              <w:t>Mức độ phụ thuộc của cộng đồng</w:t>
            </w:r>
          </w:p>
        </w:tc>
        <w:tc>
          <w:tcPr>
            <w:tcW w:w="1615" w:type="pct"/>
            <w:vAlign w:val="center"/>
            <w:hideMark/>
          </w:tcPr>
          <w:p w:rsidR="000D1C18" w:rsidRPr="00A259F5" w:rsidRDefault="000D1C18" w:rsidP="000B04B4">
            <w:pPr>
              <w:jc w:val="both"/>
              <w:rPr>
                <w:rFonts w:ascii="Times New Roman" w:hAnsi="Times New Roman" w:cs="Times New Roman"/>
                <w:sz w:val="24"/>
                <w:szCs w:val="24"/>
              </w:rPr>
            </w:pPr>
            <w:r w:rsidRPr="00A259F5">
              <w:rPr>
                <w:rFonts w:ascii="Times New Roman" w:hAnsi="Times New Roman" w:cs="Times New Roman"/>
                <w:sz w:val="24"/>
                <w:szCs w:val="24"/>
              </w:rPr>
              <w:t>Thể hiện mức độ phụ thuộc trong sinh kế đối với HST và tài nguyên (Chỉ số được xác định từ số lao động nông, lâm, ngư/tổng dân số)</w:t>
            </w:r>
          </w:p>
        </w:tc>
        <w:tc>
          <w:tcPr>
            <w:tcW w:w="1615" w:type="pct"/>
            <w:vAlign w:val="center"/>
            <w:hideMark/>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sz w:val="24"/>
                <w:szCs w:val="24"/>
              </w:rPr>
              <w:t>Số liệu thống kê - Tổng cục thống kê</w:t>
            </w:r>
          </w:p>
        </w:tc>
      </w:tr>
      <w:tr w:rsidR="000D1C18" w:rsidRPr="00A259F5" w:rsidTr="008B4753">
        <w:trPr>
          <w:trHeight w:val="170"/>
          <w:jc w:val="center"/>
        </w:trPr>
        <w:tc>
          <w:tcPr>
            <w:tcW w:w="311" w:type="pct"/>
            <w:vAlign w:val="center"/>
          </w:tcPr>
          <w:p w:rsidR="000D1C18" w:rsidRPr="00A259F5" w:rsidRDefault="000D1C18" w:rsidP="000B04B4">
            <w:pPr>
              <w:jc w:val="center"/>
              <w:rPr>
                <w:rFonts w:ascii="Times New Roman" w:hAnsi="Times New Roman" w:cs="Times New Roman"/>
                <w:b/>
                <w:bCs/>
                <w:sz w:val="24"/>
                <w:szCs w:val="24"/>
              </w:rPr>
            </w:pPr>
            <w:r w:rsidRPr="00A259F5">
              <w:rPr>
                <w:rFonts w:ascii="Times New Roman" w:hAnsi="Times New Roman" w:cs="Times New Roman"/>
                <w:b/>
                <w:bCs/>
                <w:sz w:val="24"/>
                <w:szCs w:val="24"/>
              </w:rPr>
              <w:t>5</w:t>
            </w:r>
          </w:p>
        </w:tc>
        <w:tc>
          <w:tcPr>
            <w:tcW w:w="625" w:type="pct"/>
            <w:vMerge w:val="restart"/>
            <w:vAlign w:val="center"/>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t>Chỉ số phơi nhiễm E  (Exposure)</w:t>
            </w:r>
          </w:p>
        </w:tc>
        <w:tc>
          <w:tcPr>
            <w:tcW w:w="834" w:type="pct"/>
            <w:vAlign w:val="center"/>
          </w:tcPr>
          <w:p w:rsidR="000D1C18" w:rsidRPr="00A259F5" w:rsidRDefault="000D1C18" w:rsidP="000B04B4">
            <w:pPr>
              <w:pStyle w:val="NormalWeb"/>
              <w:spacing w:before="0" w:beforeAutospacing="0" w:after="0" w:afterAutospacing="0"/>
              <w:jc w:val="center"/>
            </w:pPr>
            <w:r w:rsidRPr="00A259F5">
              <w:rPr>
                <w:color w:val="000000" w:themeColor="text1"/>
                <w:kern w:val="24"/>
              </w:rPr>
              <w:t>Nước biển dâng đến 2050</w:t>
            </w:r>
          </w:p>
        </w:tc>
        <w:tc>
          <w:tcPr>
            <w:tcW w:w="1615" w:type="pct"/>
            <w:vAlign w:val="center"/>
          </w:tcPr>
          <w:p w:rsidR="000D1C18" w:rsidRPr="00A259F5" w:rsidRDefault="000D1C18" w:rsidP="000B04B4">
            <w:pPr>
              <w:pStyle w:val="NormalWeb"/>
              <w:spacing w:before="0" w:beforeAutospacing="0" w:after="0" w:afterAutospacing="0"/>
              <w:jc w:val="both"/>
            </w:pPr>
            <w:r w:rsidRPr="00A259F5">
              <w:rPr>
                <w:rFonts w:eastAsiaTheme="minorEastAsia"/>
                <w:color w:val="000000" w:themeColor="text1"/>
                <w:kern w:val="24"/>
              </w:rPr>
              <w:t>Xác định mức độ ảnh hưởng của nước biển dâng đối với các HST</w:t>
            </w:r>
          </w:p>
        </w:tc>
        <w:tc>
          <w:tcPr>
            <w:tcW w:w="1615" w:type="pct"/>
            <w:vAlign w:val="center"/>
          </w:tcPr>
          <w:p w:rsidR="000D1C18" w:rsidRPr="00A259F5" w:rsidRDefault="000D1C18" w:rsidP="000B04B4">
            <w:pPr>
              <w:pStyle w:val="NormalWeb"/>
              <w:spacing w:before="0" w:beforeAutospacing="0" w:after="0" w:afterAutospacing="0"/>
              <w:jc w:val="both"/>
            </w:pPr>
            <w:r w:rsidRPr="00A259F5">
              <w:rPr>
                <w:color w:val="000000" w:themeColor="text1"/>
                <w:kern w:val="24"/>
              </w:rPr>
              <w:t xml:space="preserve">- Kịch bản nước biển dâng đến 2050 (dựa trên kịch bản biến đổi khí hậu của bộ TN&amp;MT – Viện </w:t>
            </w:r>
            <w:r w:rsidRPr="00A259F5">
              <w:rPr>
                <w:color w:val="000000" w:themeColor="text1"/>
                <w:kern w:val="24"/>
                <w:lang w:val="it-IT"/>
              </w:rPr>
              <w:t>khoa học khí tượng thủy văn &amp; MT 2012</w:t>
            </w:r>
            <w:r w:rsidRPr="00A259F5">
              <w:rPr>
                <w:color w:val="000000" w:themeColor="text1"/>
                <w:kern w:val="24"/>
              </w:rPr>
              <w:t>)</w:t>
            </w:r>
          </w:p>
          <w:p w:rsidR="000D1C18" w:rsidRPr="00A259F5" w:rsidRDefault="000D1C18" w:rsidP="000B04B4">
            <w:pPr>
              <w:pStyle w:val="NormalWeb"/>
              <w:spacing w:before="0" w:beforeAutospacing="0" w:after="0" w:afterAutospacing="0"/>
              <w:jc w:val="both"/>
            </w:pPr>
            <w:r w:rsidRPr="00A259F5">
              <w:rPr>
                <w:color w:val="000000" w:themeColor="text1"/>
                <w:kern w:val="24"/>
              </w:rPr>
              <w:t>- Mô hình số độ cao DEM</w:t>
            </w:r>
          </w:p>
        </w:tc>
      </w:tr>
      <w:tr w:rsidR="000D1C18" w:rsidRPr="00A259F5" w:rsidTr="008B4753">
        <w:trPr>
          <w:trHeight w:val="170"/>
          <w:jc w:val="center"/>
        </w:trPr>
        <w:tc>
          <w:tcPr>
            <w:tcW w:w="311" w:type="pct"/>
            <w:vAlign w:val="center"/>
          </w:tcPr>
          <w:p w:rsidR="000D1C18" w:rsidRPr="00A259F5" w:rsidRDefault="000D1C18" w:rsidP="000B04B4">
            <w:pPr>
              <w:jc w:val="center"/>
              <w:rPr>
                <w:rFonts w:ascii="Times New Roman" w:hAnsi="Times New Roman" w:cs="Times New Roman"/>
                <w:b/>
                <w:bCs/>
                <w:sz w:val="24"/>
                <w:szCs w:val="24"/>
              </w:rPr>
            </w:pPr>
            <w:r w:rsidRPr="00A259F5">
              <w:rPr>
                <w:rFonts w:ascii="Times New Roman" w:hAnsi="Times New Roman" w:cs="Times New Roman"/>
                <w:b/>
                <w:bCs/>
                <w:sz w:val="24"/>
                <w:szCs w:val="24"/>
              </w:rPr>
              <w:t>6</w:t>
            </w:r>
          </w:p>
        </w:tc>
        <w:tc>
          <w:tcPr>
            <w:tcW w:w="625" w:type="pct"/>
            <w:vMerge/>
            <w:vAlign w:val="center"/>
          </w:tcPr>
          <w:p w:rsidR="000D1C18" w:rsidRPr="00A259F5" w:rsidRDefault="000D1C18" w:rsidP="000B04B4">
            <w:pPr>
              <w:ind w:firstLine="720"/>
              <w:jc w:val="center"/>
              <w:rPr>
                <w:rFonts w:ascii="Times New Roman" w:hAnsi="Times New Roman" w:cs="Times New Roman"/>
                <w:sz w:val="24"/>
                <w:szCs w:val="24"/>
              </w:rPr>
            </w:pPr>
          </w:p>
        </w:tc>
        <w:tc>
          <w:tcPr>
            <w:tcW w:w="834" w:type="pct"/>
            <w:vAlign w:val="center"/>
          </w:tcPr>
          <w:p w:rsidR="000D1C18" w:rsidRPr="00A259F5" w:rsidRDefault="000D1C18" w:rsidP="000B04B4">
            <w:pPr>
              <w:pStyle w:val="NormalWeb"/>
              <w:spacing w:before="0" w:beforeAutospacing="0" w:after="0" w:afterAutospacing="0"/>
              <w:jc w:val="center"/>
            </w:pPr>
            <w:r w:rsidRPr="00A259F5">
              <w:rPr>
                <w:bCs/>
                <w:kern w:val="24"/>
              </w:rPr>
              <w:t>Biến đổi nhiệt độ đến 2050</w:t>
            </w:r>
          </w:p>
        </w:tc>
        <w:tc>
          <w:tcPr>
            <w:tcW w:w="1615" w:type="pct"/>
            <w:vAlign w:val="center"/>
          </w:tcPr>
          <w:p w:rsidR="000D1C18" w:rsidRPr="00A259F5" w:rsidRDefault="000D1C18" w:rsidP="000B04B4">
            <w:pPr>
              <w:pStyle w:val="NormalWeb"/>
              <w:spacing w:before="0" w:beforeAutospacing="0" w:after="0" w:afterAutospacing="0"/>
              <w:jc w:val="both"/>
            </w:pPr>
            <w:r w:rsidRPr="00A259F5">
              <w:rPr>
                <w:bCs/>
                <w:kern w:val="24"/>
              </w:rPr>
              <w:t>Xác định mức độ ảnh hưởng của nhiệt độ đối với các HST</w:t>
            </w:r>
          </w:p>
        </w:tc>
        <w:tc>
          <w:tcPr>
            <w:tcW w:w="1615" w:type="pct"/>
            <w:vAlign w:val="center"/>
          </w:tcPr>
          <w:p w:rsidR="000D1C18" w:rsidRPr="00A259F5" w:rsidRDefault="000D1C18" w:rsidP="000B04B4">
            <w:pPr>
              <w:pStyle w:val="NormalWeb"/>
              <w:spacing w:before="0" w:beforeAutospacing="0" w:after="0" w:afterAutospacing="0"/>
              <w:jc w:val="both"/>
            </w:pPr>
            <w:r w:rsidRPr="00A259F5">
              <w:rPr>
                <w:bCs/>
                <w:kern w:val="24"/>
              </w:rPr>
              <w:t>Kịch bản biến đổi nhiệt độ đến 2050 (dựa trên kịch bản biến đổi khí hậu của bộ Tài nguyên và Môi trường)</w:t>
            </w:r>
          </w:p>
        </w:tc>
      </w:tr>
      <w:tr w:rsidR="000D1C18" w:rsidRPr="00A259F5" w:rsidTr="008B4753">
        <w:trPr>
          <w:trHeight w:val="170"/>
          <w:jc w:val="center"/>
        </w:trPr>
        <w:tc>
          <w:tcPr>
            <w:tcW w:w="311" w:type="pct"/>
            <w:vAlign w:val="center"/>
          </w:tcPr>
          <w:p w:rsidR="000D1C18" w:rsidRPr="00A259F5" w:rsidRDefault="000D1C18" w:rsidP="000B04B4">
            <w:pPr>
              <w:jc w:val="center"/>
              <w:rPr>
                <w:rFonts w:ascii="Times New Roman" w:hAnsi="Times New Roman" w:cs="Times New Roman"/>
                <w:b/>
                <w:bCs/>
                <w:sz w:val="24"/>
                <w:szCs w:val="24"/>
              </w:rPr>
            </w:pPr>
            <w:r w:rsidRPr="00A259F5">
              <w:rPr>
                <w:rFonts w:ascii="Times New Roman" w:hAnsi="Times New Roman" w:cs="Times New Roman"/>
                <w:b/>
                <w:bCs/>
                <w:sz w:val="24"/>
                <w:szCs w:val="24"/>
              </w:rPr>
              <w:t>7</w:t>
            </w:r>
          </w:p>
        </w:tc>
        <w:tc>
          <w:tcPr>
            <w:tcW w:w="625" w:type="pct"/>
            <w:vMerge w:val="restart"/>
            <w:vAlign w:val="center"/>
          </w:tcPr>
          <w:p w:rsidR="000D1C18" w:rsidRPr="00A259F5" w:rsidRDefault="000D1C18" w:rsidP="000B04B4">
            <w:pPr>
              <w:jc w:val="center"/>
              <w:rPr>
                <w:rFonts w:ascii="Times New Roman" w:hAnsi="Times New Roman" w:cs="Times New Roman"/>
                <w:sz w:val="24"/>
                <w:szCs w:val="24"/>
              </w:rPr>
            </w:pPr>
            <w:r w:rsidRPr="00A259F5">
              <w:rPr>
                <w:rFonts w:ascii="Times New Roman" w:hAnsi="Times New Roman" w:cs="Times New Roman"/>
                <w:b/>
                <w:bCs/>
                <w:sz w:val="24"/>
                <w:szCs w:val="24"/>
              </w:rPr>
              <w:t>Chỉ số khả năng thích ứng AC (Adaptive capacity)</w:t>
            </w:r>
          </w:p>
        </w:tc>
        <w:tc>
          <w:tcPr>
            <w:tcW w:w="834" w:type="pct"/>
            <w:vAlign w:val="center"/>
          </w:tcPr>
          <w:p w:rsidR="000D1C18" w:rsidRPr="00A259F5" w:rsidRDefault="000D1C18" w:rsidP="000B04B4">
            <w:pPr>
              <w:pStyle w:val="NormalWeb"/>
              <w:spacing w:before="0" w:beforeAutospacing="0" w:after="0" w:afterAutospacing="0"/>
              <w:jc w:val="center"/>
            </w:pPr>
            <w:r w:rsidRPr="00A259F5">
              <w:rPr>
                <w:bCs/>
                <w:kern w:val="24"/>
              </w:rPr>
              <w:t>Độ dốc</w:t>
            </w:r>
          </w:p>
        </w:tc>
        <w:tc>
          <w:tcPr>
            <w:tcW w:w="1615" w:type="pct"/>
            <w:vAlign w:val="center"/>
          </w:tcPr>
          <w:p w:rsidR="000D1C18" w:rsidRPr="00A259F5" w:rsidRDefault="000D1C18" w:rsidP="000B04B4">
            <w:pPr>
              <w:pStyle w:val="NormalWeb"/>
              <w:spacing w:before="0" w:beforeAutospacing="0" w:after="0" w:afterAutospacing="0"/>
              <w:jc w:val="both"/>
            </w:pPr>
            <w:r w:rsidRPr="00A259F5">
              <w:rPr>
                <w:bCs/>
                <w:kern w:val="24"/>
              </w:rPr>
              <w:t>HST của những khu vực có độ dốc càng cao càng có khả năng thích ứng</w:t>
            </w:r>
          </w:p>
        </w:tc>
        <w:tc>
          <w:tcPr>
            <w:tcW w:w="1615" w:type="pct"/>
            <w:vAlign w:val="center"/>
          </w:tcPr>
          <w:p w:rsidR="000D1C18" w:rsidRPr="00A259F5" w:rsidRDefault="000D1C18" w:rsidP="000B04B4">
            <w:pPr>
              <w:pStyle w:val="NormalWeb"/>
              <w:spacing w:before="0" w:beforeAutospacing="0" w:after="0" w:afterAutospacing="0"/>
              <w:jc w:val="center"/>
            </w:pPr>
            <w:r w:rsidRPr="00A259F5">
              <w:rPr>
                <w:bCs/>
                <w:kern w:val="24"/>
              </w:rPr>
              <w:t>Phân tích từ DEM</w:t>
            </w:r>
          </w:p>
        </w:tc>
      </w:tr>
      <w:tr w:rsidR="000D1C18" w:rsidRPr="00A259F5" w:rsidTr="008B4753">
        <w:trPr>
          <w:trHeight w:val="170"/>
          <w:jc w:val="center"/>
        </w:trPr>
        <w:tc>
          <w:tcPr>
            <w:tcW w:w="311" w:type="pct"/>
            <w:vAlign w:val="center"/>
          </w:tcPr>
          <w:p w:rsidR="000D1C18" w:rsidRPr="00A259F5" w:rsidRDefault="000D1C18" w:rsidP="000B04B4">
            <w:pPr>
              <w:jc w:val="center"/>
              <w:rPr>
                <w:rFonts w:ascii="Times New Roman" w:hAnsi="Times New Roman" w:cs="Times New Roman"/>
                <w:b/>
                <w:bCs/>
                <w:sz w:val="24"/>
                <w:szCs w:val="24"/>
              </w:rPr>
            </w:pPr>
            <w:r w:rsidRPr="00A259F5">
              <w:rPr>
                <w:rFonts w:ascii="Times New Roman" w:hAnsi="Times New Roman" w:cs="Times New Roman"/>
                <w:b/>
                <w:bCs/>
                <w:sz w:val="24"/>
                <w:szCs w:val="24"/>
              </w:rPr>
              <w:t>8</w:t>
            </w:r>
          </w:p>
        </w:tc>
        <w:tc>
          <w:tcPr>
            <w:tcW w:w="625" w:type="pct"/>
            <w:vMerge/>
            <w:vAlign w:val="center"/>
          </w:tcPr>
          <w:p w:rsidR="000D1C18" w:rsidRPr="00A259F5" w:rsidRDefault="000D1C18" w:rsidP="000B04B4">
            <w:pPr>
              <w:ind w:firstLine="720"/>
              <w:jc w:val="center"/>
              <w:rPr>
                <w:rFonts w:ascii="Times New Roman" w:hAnsi="Times New Roman" w:cs="Times New Roman"/>
                <w:sz w:val="24"/>
                <w:szCs w:val="24"/>
              </w:rPr>
            </w:pPr>
          </w:p>
        </w:tc>
        <w:tc>
          <w:tcPr>
            <w:tcW w:w="834" w:type="pct"/>
            <w:vAlign w:val="center"/>
          </w:tcPr>
          <w:p w:rsidR="000D1C18" w:rsidRPr="00A259F5" w:rsidRDefault="000D1C18" w:rsidP="000B04B4">
            <w:pPr>
              <w:pStyle w:val="NormalWeb"/>
              <w:spacing w:before="0" w:beforeAutospacing="0" w:after="0" w:afterAutospacing="0"/>
              <w:jc w:val="center"/>
            </w:pPr>
            <w:r w:rsidRPr="00A259F5">
              <w:rPr>
                <w:bCs/>
                <w:kern w:val="24"/>
              </w:rPr>
              <w:t>Hình thái</w:t>
            </w:r>
          </w:p>
        </w:tc>
        <w:tc>
          <w:tcPr>
            <w:tcW w:w="1615" w:type="pct"/>
            <w:vAlign w:val="center"/>
          </w:tcPr>
          <w:p w:rsidR="000D1C18" w:rsidRPr="00A259F5" w:rsidRDefault="000D1C18" w:rsidP="000B04B4">
            <w:pPr>
              <w:pStyle w:val="NormalWeb"/>
              <w:spacing w:before="0" w:beforeAutospacing="0" w:after="0" w:afterAutospacing="0"/>
              <w:jc w:val="both"/>
            </w:pPr>
            <w:r w:rsidRPr="00A259F5">
              <w:rPr>
                <w:bCs/>
                <w:kern w:val="24"/>
              </w:rPr>
              <w:t>HST có cấu trúc dài và phân mảnh có khả năng thích ứng kém hơn những vùng lõi tập chung</w:t>
            </w:r>
          </w:p>
        </w:tc>
        <w:tc>
          <w:tcPr>
            <w:tcW w:w="1615" w:type="pct"/>
            <w:vAlign w:val="center"/>
          </w:tcPr>
          <w:p w:rsidR="000D1C18" w:rsidRPr="00A259F5" w:rsidRDefault="000D1C18" w:rsidP="000B04B4">
            <w:pPr>
              <w:pStyle w:val="NormalWeb"/>
              <w:spacing w:before="0" w:beforeAutospacing="0" w:after="0" w:afterAutospacing="0"/>
              <w:jc w:val="both"/>
            </w:pPr>
            <w:r w:rsidRPr="00A259F5">
              <w:rPr>
                <w:bCs/>
                <w:kern w:val="24"/>
              </w:rPr>
              <w:t>Phân tích từ bản đồ phân bố các hệ sinh thái ở đới bờ biển TP.Hải Phòng</w:t>
            </w:r>
          </w:p>
        </w:tc>
      </w:tr>
    </w:tbl>
    <w:p w:rsidR="000B04B4" w:rsidRPr="004F41D8" w:rsidRDefault="000B04B4" w:rsidP="004F41D8">
      <w:pPr>
        <w:spacing w:after="0"/>
        <w:rPr>
          <w:lang w:val="pt-BR"/>
        </w:rPr>
        <w:sectPr w:rsidR="000B04B4" w:rsidRPr="004F41D8" w:rsidSect="000B04B4">
          <w:type w:val="continuous"/>
          <w:pgSz w:w="11907" w:h="16840" w:code="9"/>
          <w:pgMar w:top="1411" w:right="1411" w:bottom="2275" w:left="1411" w:header="720" w:footer="1714" w:gutter="0"/>
          <w:cols w:space="720"/>
          <w:docGrid w:linePitch="360"/>
        </w:sectPr>
      </w:pPr>
    </w:p>
    <w:p w:rsidR="000D1C18" w:rsidRPr="00A259F5" w:rsidRDefault="000D1C18" w:rsidP="000B04B4">
      <w:pPr>
        <w:pStyle w:val="Heading2"/>
        <w:spacing w:after="120" w:line="240" w:lineRule="auto"/>
        <w:rPr>
          <w:rFonts w:ascii="Times New Roman" w:hAnsi="Times New Roman"/>
          <w:sz w:val="24"/>
          <w:szCs w:val="24"/>
          <w:lang w:val="pt-BR"/>
        </w:rPr>
      </w:pPr>
      <w:r w:rsidRPr="00A259F5">
        <w:rPr>
          <w:rFonts w:ascii="Times New Roman" w:hAnsi="Times New Roman"/>
          <w:sz w:val="24"/>
          <w:szCs w:val="24"/>
          <w:lang w:val="pt-BR"/>
        </w:rPr>
        <w:lastRenderedPageBreak/>
        <w:t>4.2. Chuẩn hóa chỉ số sử dụng công cụ GIS</w:t>
      </w:r>
    </w:p>
    <w:p w:rsidR="00FF649B" w:rsidRPr="00A259F5" w:rsidRDefault="000D1C18" w:rsidP="00A259F5">
      <w:pPr>
        <w:tabs>
          <w:tab w:val="left" w:pos="567"/>
        </w:tabs>
        <w:spacing w:after="120" w:line="240" w:lineRule="auto"/>
        <w:jc w:val="both"/>
        <w:rPr>
          <w:rFonts w:ascii="Times New Roman" w:hAnsi="Times New Roman" w:cs="Times New Roman"/>
          <w:spacing w:val="-2"/>
          <w:sz w:val="24"/>
          <w:szCs w:val="24"/>
        </w:rPr>
      </w:pPr>
      <w:r w:rsidRPr="00A259F5">
        <w:rPr>
          <w:rFonts w:ascii="Times New Roman" w:hAnsi="Times New Roman" w:cs="Times New Roman"/>
          <w:b/>
          <w:i/>
          <w:spacing w:val="-2"/>
          <w:sz w:val="24"/>
          <w:szCs w:val="24"/>
          <w:lang w:val="pt-BR"/>
        </w:rPr>
        <w:t>Chỉ số n</w:t>
      </w:r>
      <w:r w:rsidR="006A0F67" w:rsidRPr="00A259F5">
        <w:rPr>
          <w:rFonts w:ascii="Times New Roman" w:hAnsi="Times New Roman" w:cs="Times New Roman"/>
          <w:b/>
          <w:i/>
          <w:spacing w:val="-2"/>
          <w:sz w:val="24"/>
          <w:szCs w:val="24"/>
          <w:lang w:val="pt-BR"/>
        </w:rPr>
        <w:t>hạy cảm S:</w:t>
      </w:r>
      <w:r w:rsidR="006A0F67" w:rsidRPr="00A259F5">
        <w:rPr>
          <w:rFonts w:ascii="Times New Roman" w:hAnsi="Times New Roman" w:cs="Times New Roman"/>
          <w:spacing w:val="-2"/>
          <w:sz w:val="24"/>
          <w:szCs w:val="24"/>
          <w:lang w:val="pt-BR"/>
        </w:rPr>
        <w:t xml:space="preserve"> </w:t>
      </w:r>
      <w:r w:rsidR="006A0F67" w:rsidRPr="00A259F5">
        <w:rPr>
          <w:rFonts w:ascii="Times New Roman" w:hAnsi="Times New Roman" w:cs="Times New Roman"/>
          <w:spacing w:val="-2"/>
          <w:sz w:val="24"/>
          <w:szCs w:val="24"/>
        </w:rPr>
        <w:t xml:space="preserve">Chỉ số nhạy cảm thể hiện mức độ nhạy cảm của hệ sinh thái đối với các </w:t>
      </w:r>
      <w:r w:rsidR="006A0F67" w:rsidRPr="00A259F5">
        <w:rPr>
          <w:rFonts w:ascii="Times New Roman" w:hAnsi="Times New Roman" w:cs="Times New Roman"/>
          <w:spacing w:val="-2"/>
          <w:sz w:val="24"/>
          <w:szCs w:val="24"/>
        </w:rPr>
        <w:lastRenderedPageBreak/>
        <w:t>tiêu chí đưa ra. Những khu vực có chỉ số của các tham số càng cao thể hiện tác động tiêu cực đến hệ sinh thái càng lớn.</w:t>
      </w:r>
    </w:p>
    <w:p w:rsidR="000B04B4" w:rsidRDefault="000B04B4" w:rsidP="00A259F5">
      <w:pPr>
        <w:spacing w:after="120"/>
        <w:jc w:val="center"/>
        <w:rPr>
          <w:rFonts w:ascii="Times New Roman" w:hAnsi="Times New Roman" w:cs="Times New Roman"/>
          <w:b/>
          <w:sz w:val="24"/>
          <w:szCs w:val="24"/>
        </w:rPr>
        <w:sectPr w:rsidR="000B04B4" w:rsidSect="000B04B4">
          <w:type w:val="continuous"/>
          <w:pgSz w:w="11907" w:h="16840" w:code="9"/>
          <w:pgMar w:top="1411" w:right="1411" w:bottom="2275" w:left="1411" w:header="720" w:footer="1714" w:gutter="0"/>
          <w:cols w:num="2" w:space="562"/>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43"/>
      </w:tblGrid>
      <w:tr w:rsidR="000318C9" w:rsidRPr="00A259F5" w:rsidTr="00D505E1">
        <w:trPr>
          <w:trHeight w:val="170"/>
          <w:jc w:val="center"/>
        </w:trPr>
        <w:tc>
          <w:tcPr>
            <w:tcW w:w="4627" w:type="dxa"/>
            <w:vAlign w:val="center"/>
          </w:tcPr>
          <w:p w:rsidR="000318C9" w:rsidRPr="00A259F5" w:rsidRDefault="00446DA7" w:rsidP="00A259F5">
            <w:pPr>
              <w:spacing w:after="120"/>
              <w:jc w:val="center"/>
              <w:rPr>
                <w:rFonts w:ascii="Times New Roman" w:hAnsi="Times New Roman" w:cs="Times New Roman"/>
                <w:b/>
                <w:sz w:val="24"/>
                <w:szCs w:val="24"/>
              </w:rPr>
            </w:pPr>
            <w:r w:rsidRPr="00A259F5">
              <w:rPr>
                <w:rFonts w:ascii="Times New Roman" w:hAnsi="Times New Roman" w:cs="Times New Roman"/>
                <w:b/>
                <w:sz w:val="24"/>
                <w:szCs w:val="24"/>
              </w:rPr>
              <w:lastRenderedPageBreak/>
              <w:t>Các biến n</w:t>
            </w:r>
            <w:r w:rsidR="005041B2" w:rsidRPr="00A259F5">
              <w:rPr>
                <w:rFonts w:ascii="Times New Roman" w:hAnsi="Times New Roman" w:cs="Times New Roman"/>
                <w:b/>
                <w:sz w:val="24"/>
                <w:szCs w:val="24"/>
              </w:rPr>
              <w:t>hạy cảm S</w:t>
            </w:r>
          </w:p>
        </w:tc>
        <w:tc>
          <w:tcPr>
            <w:tcW w:w="4627" w:type="dxa"/>
            <w:vAlign w:val="center"/>
          </w:tcPr>
          <w:p w:rsidR="000318C9" w:rsidRPr="00A259F5" w:rsidRDefault="005041B2" w:rsidP="00A259F5">
            <w:pPr>
              <w:spacing w:after="120"/>
              <w:jc w:val="center"/>
              <w:rPr>
                <w:rFonts w:ascii="Times New Roman" w:hAnsi="Times New Roman" w:cs="Times New Roman"/>
                <w:b/>
                <w:sz w:val="24"/>
                <w:szCs w:val="24"/>
              </w:rPr>
            </w:pPr>
            <w:r w:rsidRPr="00A259F5">
              <w:rPr>
                <w:rFonts w:ascii="Times New Roman" w:hAnsi="Times New Roman" w:cs="Times New Roman"/>
                <w:b/>
                <w:sz w:val="24"/>
                <w:szCs w:val="24"/>
              </w:rPr>
              <w:t>Chỉ số nhạy cảm S đã chuẩn hóa</w:t>
            </w:r>
          </w:p>
        </w:tc>
      </w:tr>
      <w:tr w:rsidR="00FF649B" w:rsidRPr="00A259F5" w:rsidTr="00D505E1">
        <w:trPr>
          <w:trHeight w:val="170"/>
          <w:jc w:val="center"/>
        </w:trPr>
        <w:tc>
          <w:tcPr>
            <w:tcW w:w="4627" w:type="dxa"/>
            <w:vAlign w:val="center"/>
          </w:tcPr>
          <w:p w:rsidR="00344716" w:rsidRPr="00A259F5" w:rsidRDefault="005269D0" w:rsidP="00A259F5">
            <w:pPr>
              <w:spacing w:after="120"/>
              <w:jc w:val="center"/>
              <w:rPr>
                <w:rFonts w:ascii="Times New Roman" w:hAnsi="Times New Roman" w:cs="Times New Roman"/>
                <w:noProof/>
                <w:sz w:val="24"/>
                <w:szCs w:val="24"/>
              </w:rPr>
            </w:pPr>
            <w:r w:rsidRPr="00A259F5">
              <w:rPr>
                <w:rFonts w:ascii="Times New Roman" w:hAnsi="Times New Roman" w:cs="Times New Roman"/>
                <w:noProof/>
                <w:sz w:val="24"/>
                <w:szCs w:val="24"/>
              </w:rPr>
              <w:drawing>
                <wp:anchor distT="0" distB="0" distL="114300" distR="114300" simplePos="0" relativeHeight="251666432" behindDoc="0" locked="0" layoutInCell="1" allowOverlap="1" wp14:anchorId="2129CFF6" wp14:editId="5C1BD60D">
                  <wp:simplePos x="0" y="0"/>
                  <wp:positionH relativeFrom="column">
                    <wp:posOffset>-5715</wp:posOffset>
                  </wp:positionH>
                  <wp:positionV relativeFrom="paragraph">
                    <wp:posOffset>-1832610</wp:posOffset>
                  </wp:positionV>
                  <wp:extent cx="2800985" cy="1835150"/>
                  <wp:effectExtent l="0" t="0" r="0" b="0"/>
                  <wp:wrapTopAndBottom/>
                  <wp:docPr id="16" name="Picture 16" descr="E:\NienLuan_KhoaLuan\du_lieu_Hang\1.Khoaluan_Tonthuong\Anh_huong_cua_giao_thong\AnhHuongCuaGiaoThong2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enLuan_KhoaLuan\du_lieu_Hang\1.Khoaluan_Tonthuong\Anh_huong_cua_giao_thong\AnhHuongCuaGiaoThong2_HP.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849" b="3463"/>
                          <a:stretch/>
                        </pic:blipFill>
                        <pic:spPr bwMode="auto">
                          <a:xfrm>
                            <a:off x="0" y="0"/>
                            <a:ext cx="2800985" cy="183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41B2" w:rsidRPr="00A259F5">
              <w:rPr>
                <w:rFonts w:ascii="Times New Roman" w:hAnsi="Times New Roman" w:cs="Times New Roman"/>
                <w:noProof/>
                <w:sz w:val="24"/>
                <w:szCs w:val="24"/>
              </w:rPr>
              <w:t>Khoảng cách ảnh hưởng của giao thông</w:t>
            </w:r>
            <w:r w:rsidR="008B4753" w:rsidRPr="00A259F5">
              <w:rPr>
                <w:rFonts w:ascii="Times New Roman" w:hAnsi="Times New Roman" w:cs="Times New Roman"/>
                <w:noProof/>
                <w:sz w:val="24"/>
                <w:szCs w:val="24"/>
              </w:rPr>
              <w:t xml:space="preserve"> </w:t>
            </w:r>
            <w:r w:rsidR="008B4753" w:rsidRPr="00A259F5">
              <w:rPr>
                <w:rFonts w:ascii="Times New Roman" w:hAnsi="Times New Roman" w:cs="Times New Roman"/>
                <w:noProof/>
                <w:sz w:val="24"/>
                <w:szCs w:val="24"/>
              </w:rPr>
              <w:br/>
            </w:r>
            <w:r w:rsidR="005041B2" w:rsidRPr="00A259F5">
              <w:rPr>
                <w:rFonts w:ascii="Times New Roman" w:hAnsi="Times New Roman" w:cs="Times New Roman"/>
                <w:noProof/>
                <w:sz w:val="24"/>
                <w:szCs w:val="24"/>
              </w:rPr>
              <w:t>(khoảng cách từ</w:t>
            </w:r>
            <w:r w:rsidR="000D1C18" w:rsidRPr="00A259F5">
              <w:rPr>
                <w:rFonts w:ascii="Times New Roman" w:hAnsi="Times New Roman" w:cs="Times New Roman"/>
                <w:noProof/>
                <w:sz w:val="24"/>
                <w:szCs w:val="24"/>
              </w:rPr>
              <w:t xml:space="preserve"> 0 - 25</w:t>
            </w:r>
            <w:r w:rsidR="005041B2" w:rsidRPr="00A259F5">
              <w:rPr>
                <w:rFonts w:ascii="Times New Roman" w:hAnsi="Times New Roman" w:cs="Times New Roman"/>
                <w:noProof/>
                <w:sz w:val="24"/>
                <w:szCs w:val="24"/>
              </w:rPr>
              <w:t>km)</w:t>
            </w:r>
          </w:p>
        </w:tc>
        <w:tc>
          <w:tcPr>
            <w:tcW w:w="4627" w:type="dxa"/>
          </w:tcPr>
          <w:p w:rsidR="00FF649B" w:rsidRPr="00A259F5" w:rsidRDefault="005269D0" w:rsidP="00A259F5">
            <w:pPr>
              <w:spacing w:after="120"/>
              <w:jc w:val="center"/>
              <w:rPr>
                <w:rFonts w:ascii="Times New Roman" w:hAnsi="Times New Roman" w:cs="Times New Roman"/>
                <w:noProof/>
                <w:sz w:val="24"/>
                <w:szCs w:val="24"/>
              </w:rPr>
            </w:pPr>
            <w:r w:rsidRPr="00A259F5">
              <w:rPr>
                <w:rFonts w:ascii="Times New Roman" w:hAnsi="Times New Roman" w:cs="Times New Roman"/>
                <w:noProof/>
                <w:sz w:val="24"/>
                <w:szCs w:val="24"/>
              </w:rPr>
              <w:drawing>
                <wp:anchor distT="0" distB="0" distL="114300" distR="114300" simplePos="0" relativeHeight="251665408" behindDoc="0" locked="0" layoutInCell="1" allowOverlap="1" wp14:anchorId="32EF87B7" wp14:editId="2A364CE6">
                  <wp:simplePos x="0" y="0"/>
                  <wp:positionH relativeFrom="column">
                    <wp:posOffset>-22860</wp:posOffset>
                  </wp:positionH>
                  <wp:positionV relativeFrom="paragraph">
                    <wp:posOffset>6655</wp:posOffset>
                  </wp:positionV>
                  <wp:extent cx="2800985" cy="1835150"/>
                  <wp:effectExtent l="0" t="0" r="0" b="0"/>
                  <wp:wrapTopAndBottom/>
                  <wp:docPr id="20" name="Picture 20" descr="E:\NienLuan_KhoaLuan\du_lieu_Hang\1.Khoaluan_Tonthuong\Anh_huong_cua_giao_thong\ChiSoAnhHuongCuaGiaoThong2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enLuan_KhoaLuan\du_lieu_Hang\1.Khoaluan_Tonthuong\Anh_huong_cua_giao_thong\ChiSoAnhHuongCuaGiaoThong2_HP.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49" b="3463"/>
                          <a:stretch/>
                        </pic:blipFill>
                        <pic:spPr bwMode="auto">
                          <a:xfrm>
                            <a:off x="0" y="0"/>
                            <a:ext cx="2800985" cy="1835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290F" w:rsidRPr="00A259F5">
              <w:rPr>
                <w:rFonts w:ascii="Times New Roman" w:hAnsi="Times New Roman" w:cs="Times New Roman"/>
                <w:noProof/>
                <w:sz w:val="24"/>
                <w:szCs w:val="24"/>
              </w:rPr>
              <w:t>Chỉ số ảnh hưởng của giao thông</w:t>
            </w:r>
          </w:p>
        </w:tc>
      </w:tr>
      <w:tr w:rsidR="000318C9" w:rsidRPr="00A259F5" w:rsidTr="00D505E1">
        <w:trPr>
          <w:trHeight w:val="170"/>
          <w:jc w:val="center"/>
        </w:trPr>
        <w:tc>
          <w:tcPr>
            <w:tcW w:w="4627" w:type="dxa"/>
          </w:tcPr>
          <w:p w:rsidR="00344716" w:rsidRPr="00A259F5" w:rsidRDefault="002F290F" w:rsidP="004F41D8">
            <w:pPr>
              <w:spacing w:before="120" w:after="240"/>
              <w:jc w:val="center"/>
              <w:rPr>
                <w:rFonts w:ascii="Times New Roman" w:hAnsi="Times New Roman" w:cs="Times New Roman"/>
                <w:sz w:val="24"/>
                <w:szCs w:val="24"/>
              </w:rPr>
            </w:pPr>
            <w:r w:rsidRPr="00A259F5">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0030F018" wp14:editId="707788B4">
                  <wp:simplePos x="0" y="0"/>
                  <wp:positionH relativeFrom="column">
                    <wp:posOffset>-43815</wp:posOffset>
                  </wp:positionH>
                  <wp:positionV relativeFrom="paragraph">
                    <wp:posOffset>160960</wp:posOffset>
                  </wp:positionV>
                  <wp:extent cx="2800985" cy="1840230"/>
                  <wp:effectExtent l="0" t="0" r="0" b="7620"/>
                  <wp:wrapTopAndBottom/>
                  <wp:docPr id="21" name="Picture 21" descr="E:\NienLuan_KhoaLuan\du_lieu_Hang\1.Khoaluan_Tonthuong\anh_huong_cua_khu_dan_cu\AnhHuongCuaKhuDanCu2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enLuan_KhoaLuan\du_lieu_Hang\1.Khoaluan_Tonthuong\anh_huong_cua_khu_dan_cu\AnhHuongCuaKhuDanCu2_HP.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849" b="3187"/>
                          <a:stretch/>
                        </pic:blipFill>
                        <pic:spPr bwMode="auto">
                          <a:xfrm>
                            <a:off x="0" y="0"/>
                            <a:ext cx="2800985" cy="18402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Khoảng cách ảnh hưởng của khu dân cư</w:t>
            </w:r>
            <w:r w:rsidR="008B4753" w:rsidRPr="00A259F5">
              <w:rPr>
                <w:rFonts w:ascii="Times New Roman" w:hAnsi="Times New Roman" w:cs="Times New Roman"/>
                <w:sz w:val="24"/>
                <w:szCs w:val="24"/>
              </w:rPr>
              <w:t xml:space="preserve"> </w:t>
            </w:r>
            <w:r w:rsidR="008B4753" w:rsidRPr="00A259F5">
              <w:rPr>
                <w:rFonts w:ascii="Times New Roman" w:hAnsi="Times New Roman" w:cs="Times New Roman"/>
                <w:sz w:val="24"/>
                <w:szCs w:val="24"/>
              </w:rPr>
              <w:br/>
            </w:r>
            <w:r w:rsidRPr="00A259F5">
              <w:rPr>
                <w:rFonts w:ascii="Times New Roman" w:hAnsi="Times New Roman" w:cs="Times New Roman"/>
                <w:sz w:val="24"/>
                <w:szCs w:val="24"/>
              </w:rPr>
              <w:t>(khoảng cách từ</w:t>
            </w:r>
            <w:r w:rsidR="000D1C18" w:rsidRPr="00A259F5">
              <w:rPr>
                <w:rFonts w:ascii="Times New Roman" w:hAnsi="Times New Roman" w:cs="Times New Roman"/>
                <w:sz w:val="24"/>
                <w:szCs w:val="24"/>
              </w:rPr>
              <w:t xml:space="preserve"> 0 - 2</w:t>
            </w:r>
            <w:r w:rsidRPr="00A259F5">
              <w:rPr>
                <w:rFonts w:ascii="Times New Roman" w:hAnsi="Times New Roman" w:cs="Times New Roman"/>
                <w:sz w:val="24"/>
                <w:szCs w:val="24"/>
              </w:rPr>
              <w:t>5km)</w:t>
            </w:r>
          </w:p>
        </w:tc>
        <w:tc>
          <w:tcPr>
            <w:tcW w:w="4627" w:type="dxa"/>
          </w:tcPr>
          <w:p w:rsidR="000318C9" w:rsidRPr="00A259F5" w:rsidRDefault="002F290F" w:rsidP="004F41D8">
            <w:pPr>
              <w:spacing w:before="120" w:after="240"/>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68480" behindDoc="0" locked="0" layoutInCell="1" allowOverlap="1" wp14:anchorId="34C4663E" wp14:editId="6D931C55">
                  <wp:simplePos x="0" y="0"/>
                  <wp:positionH relativeFrom="column">
                    <wp:posOffset>-22225</wp:posOffset>
                  </wp:positionH>
                  <wp:positionV relativeFrom="paragraph">
                    <wp:posOffset>170485</wp:posOffset>
                  </wp:positionV>
                  <wp:extent cx="2800985" cy="1840230"/>
                  <wp:effectExtent l="0" t="0" r="0" b="7620"/>
                  <wp:wrapTopAndBottom/>
                  <wp:docPr id="22" name="Picture 22" descr="E:\NienLuan_KhoaLuan\du_lieu_Hang\1.Khoaluan_Tonthuong\anh_huong_cua_khu_dan_cu\ChiSoAnhHuongCuaKhuDanCu3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enLuan_KhoaLuan\du_lieu_Hang\1.Khoaluan_Tonthuong\anh_huong_cua_khu_dan_cu\ChiSoAnhHuongCuaKhuDanCu3_HP.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48" b="3194"/>
                          <a:stretch/>
                        </pic:blipFill>
                        <pic:spPr bwMode="auto">
                          <a:xfrm>
                            <a:off x="0" y="0"/>
                            <a:ext cx="2800985" cy="18402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Chỉ số ảnh hưởng của khu dân cư</w:t>
            </w:r>
          </w:p>
        </w:tc>
      </w:tr>
      <w:tr w:rsidR="000318C9" w:rsidRPr="00A259F5" w:rsidTr="00D505E1">
        <w:trPr>
          <w:trHeight w:val="170"/>
          <w:jc w:val="center"/>
        </w:trPr>
        <w:tc>
          <w:tcPr>
            <w:tcW w:w="4627" w:type="dxa"/>
          </w:tcPr>
          <w:p w:rsidR="000318C9" w:rsidRPr="00A259F5" w:rsidRDefault="002F290F" w:rsidP="004F41D8">
            <w:pPr>
              <w:spacing w:before="120" w:after="240"/>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69504" behindDoc="0" locked="0" layoutInCell="1" allowOverlap="1" wp14:anchorId="3FB2D17B" wp14:editId="4A1B250A">
                  <wp:simplePos x="0" y="0"/>
                  <wp:positionH relativeFrom="column">
                    <wp:posOffset>-24765</wp:posOffset>
                  </wp:positionH>
                  <wp:positionV relativeFrom="paragraph">
                    <wp:posOffset>0</wp:posOffset>
                  </wp:positionV>
                  <wp:extent cx="2800985" cy="1912620"/>
                  <wp:effectExtent l="0" t="0" r="0" b="0"/>
                  <wp:wrapTopAndBottom/>
                  <wp:docPr id="23" name="Picture 23" descr="E:\NienLuan_KhoaLuan\du_lieu_Hang\1.Khoaluan_Tonthuong\anh_huong_cua_khu_CN\AnhHuongCuaKhuC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enLuan_KhoaLuan\du_lieu_Hang\1.Khoaluan_Tonthuong\anh_huong_cua_khu_CN\AnhHuongCuaKhuCN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370"/>
                          <a:stretch/>
                        </pic:blipFill>
                        <pic:spPr bwMode="auto">
                          <a:xfrm>
                            <a:off x="0" y="0"/>
                            <a:ext cx="2800985" cy="1912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Khoảng cách ảnh hưởng củ</w:t>
            </w:r>
            <w:r w:rsidR="008B4753" w:rsidRPr="00A259F5">
              <w:rPr>
                <w:rFonts w:ascii="Times New Roman" w:hAnsi="Times New Roman" w:cs="Times New Roman"/>
                <w:sz w:val="24"/>
                <w:szCs w:val="24"/>
              </w:rPr>
              <w:t xml:space="preserve">a </w:t>
            </w:r>
            <w:r w:rsidR="00A62D18">
              <w:rPr>
                <w:rFonts w:ascii="Times New Roman" w:hAnsi="Times New Roman" w:cs="Times New Roman"/>
                <w:sz w:val="24"/>
                <w:szCs w:val="24"/>
              </w:rPr>
              <w:br/>
            </w:r>
            <w:r w:rsidRPr="00A259F5">
              <w:rPr>
                <w:rFonts w:ascii="Times New Roman" w:hAnsi="Times New Roman" w:cs="Times New Roman"/>
                <w:sz w:val="24"/>
                <w:szCs w:val="24"/>
              </w:rPr>
              <w:t xml:space="preserve">khu </w:t>
            </w:r>
            <w:r w:rsidR="00344716" w:rsidRPr="00A259F5">
              <w:rPr>
                <w:rFonts w:ascii="Times New Roman" w:hAnsi="Times New Roman" w:cs="Times New Roman"/>
                <w:sz w:val="24"/>
                <w:szCs w:val="24"/>
              </w:rPr>
              <w:t>công nghiệp</w:t>
            </w:r>
            <w:r w:rsidR="00A62D18">
              <w:rPr>
                <w:rFonts w:ascii="Times New Roman" w:hAnsi="Times New Roman" w:cs="Times New Roman"/>
                <w:sz w:val="24"/>
                <w:szCs w:val="24"/>
              </w:rPr>
              <w:t xml:space="preserve"> </w:t>
            </w:r>
            <w:r w:rsidRPr="00A259F5">
              <w:rPr>
                <w:rFonts w:ascii="Times New Roman" w:hAnsi="Times New Roman" w:cs="Times New Roman"/>
                <w:sz w:val="24"/>
                <w:szCs w:val="24"/>
              </w:rPr>
              <w:t>(khoảng cách 0 - 25km)</w:t>
            </w:r>
          </w:p>
        </w:tc>
        <w:tc>
          <w:tcPr>
            <w:tcW w:w="4627" w:type="dxa"/>
          </w:tcPr>
          <w:p w:rsidR="002F290F" w:rsidRPr="00A259F5" w:rsidRDefault="002F290F" w:rsidP="004F41D8">
            <w:pPr>
              <w:spacing w:before="120" w:after="240"/>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70528" behindDoc="0" locked="0" layoutInCell="1" allowOverlap="1" wp14:anchorId="0E68C3CE" wp14:editId="642C8123">
                  <wp:simplePos x="0" y="0"/>
                  <wp:positionH relativeFrom="column">
                    <wp:posOffset>-12700</wp:posOffset>
                  </wp:positionH>
                  <wp:positionV relativeFrom="paragraph">
                    <wp:posOffset>0</wp:posOffset>
                  </wp:positionV>
                  <wp:extent cx="2800985" cy="1912620"/>
                  <wp:effectExtent l="0" t="0" r="0" b="0"/>
                  <wp:wrapTopAndBottom/>
                  <wp:docPr id="24" name="Picture 24" descr="E:\NienLuan_KhoaLuan\du_lieu_Hang\1.Khoaluan_Tonthuong\anh_huong_cua_khu_CN\ChiSoAnhHuongCuaKhuC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enLuan_KhoaLuan\du_lieu_Hang\1.Khoaluan_Tonthuong\anh_huong_cua_khu_CN\ChiSoAnhHuongCuaKhuCN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387"/>
                          <a:stretch/>
                        </pic:blipFill>
                        <pic:spPr bwMode="auto">
                          <a:xfrm>
                            <a:off x="0" y="0"/>
                            <a:ext cx="2800985" cy="1912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Chỉ số ảnh hưởng củ</w:t>
            </w:r>
            <w:r w:rsidR="00344716" w:rsidRPr="00A259F5">
              <w:rPr>
                <w:rFonts w:ascii="Times New Roman" w:hAnsi="Times New Roman" w:cs="Times New Roman"/>
                <w:sz w:val="24"/>
                <w:szCs w:val="24"/>
              </w:rPr>
              <w:t>a các</w:t>
            </w:r>
            <w:r w:rsidR="008B4753" w:rsidRPr="00A259F5">
              <w:rPr>
                <w:rFonts w:ascii="Times New Roman" w:hAnsi="Times New Roman" w:cs="Times New Roman"/>
                <w:sz w:val="24"/>
                <w:szCs w:val="24"/>
              </w:rPr>
              <w:t xml:space="preserve"> </w:t>
            </w:r>
            <w:r w:rsidRPr="00A259F5">
              <w:rPr>
                <w:rFonts w:ascii="Times New Roman" w:hAnsi="Times New Roman" w:cs="Times New Roman"/>
                <w:sz w:val="24"/>
                <w:szCs w:val="24"/>
              </w:rPr>
              <w:t>khu công nghiệp</w:t>
            </w:r>
          </w:p>
          <w:p w:rsidR="000318C9" w:rsidRPr="00A259F5" w:rsidRDefault="000318C9" w:rsidP="004F41D8">
            <w:pPr>
              <w:spacing w:before="240" w:after="240"/>
              <w:jc w:val="both"/>
              <w:rPr>
                <w:rFonts w:ascii="Times New Roman" w:hAnsi="Times New Roman" w:cs="Times New Roman"/>
                <w:sz w:val="24"/>
                <w:szCs w:val="24"/>
              </w:rPr>
            </w:pPr>
          </w:p>
        </w:tc>
      </w:tr>
      <w:tr w:rsidR="00344716" w:rsidRPr="00A259F5" w:rsidTr="00D505E1">
        <w:trPr>
          <w:trHeight w:val="170"/>
          <w:jc w:val="center"/>
        </w:trPr>
        <w:tc>
          <w:tcPr>
            <w:tcW w:w="4627" w:type="dxa"/>
          </w:tcPr>
          <w:p w:rsidR="00344716" w:rsidRPr="00A259F5" w:rsidRDefault="00344716" w:rsidP="004F41D8">
            <w:pPr>
              <w:spacing w:before="120" w:after="240"/>
              <w:jc w:val="center"/>
              <w:rPr>
                <w:rFonts w:ascii="Times New Roman" w:hAnsi="Times New Roman" w:cs="Times New Roman"/>
                <w:noProof/>
                <w:sz w:val="24"/>
                <w:szCs w:val="24"/>
              </w:rPr>
            </w:pPr>
            <w:r w:rsidRPr="00A259F5">
              <w:rPr>
                <w:rFonts w:ascii="Times New Roman" w:hAnsi="Times New Roman" w:cs="Times New Roman"/>
                <w:noProof/>
                <w:sz w:val="24"/>
                <w:szCs w:val="24"/>
              </w:rPr>
              <w:drawing>
                <wp:anchor distT="0" distB="0" distL="114300" distR="114300" simplePos="0" relativeHeight="251683840" behindDoc="0" locked="0" layoutInCell="1" allowOverlap="1" wp14:anchorId="1A630A9D" wp14:editId="649AD5EA">
                  <wp:simplePos x="0" y="0"/>
                  <wp:positionH relativeFrom="column">
                    <wp:posOffset>8890</wp:posOffset>
                  </wp:positionH>
                  <wp:positionV relativeFrom="paragraph">
                    <wp:posOffset>1270</wp:posOffset>
                  </wp:positionV>
                  <wp:extent cx="2800985" cy="1918335"/>
                  <wp:effectExtent l="0" t="0" r="0" b="5715"/>
                  <wp:wrapTopAndBottom/>
                  <wp:docPr id="33" name="Picture 33" descr="E:\NienLuan_KhoaLuan\du_lieu_Hang\1.Khoaluan_Tonthuong\Muc_do_phu_thuoc\MucDoPhuThuoc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ienLuan_KhoaLuan\du_lieu_Hang\1.Khoaluan_Tonthuong\Muc_do_phu_thuoc\MucDoPhuThuoc_HP.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086"/>
                          <a:stretch/>
                        </pic:blipFill>
                        <pic:spPr bwMode="auto">
                          <a:xfrm>
                            <a:off x="0" y="0"/>
                            <a:ext cx="2800985" cy="1918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noProof/>
                <w:sz w:val="24"/>
                <w:szCs w:val="24"/>
              </w:rPr>
              <w:t xml:space="preserve">Mức độ phụ thuộc của cộng đồng </w:t>
            </w:r>
          </w:p>
        </w:tc>
        <w:tc>
          <w:tcPr>
            <w:tcW w:w="4627" w:type="dxa"/>
          </w:tcPr>
          <w:p w:rsidR="00344716" w:rsidRPr="00A259F5" w:rsidRDefault="00344716" w:rsidP="004F41D8">
            <w:pPr>
              <w:spacing w:before="120" w:after="240"/>
              <w:jc w:val="center"/>
              <w:rPr>
                <w:rFonts w:ascii="Times New Roman" w:hAnsi="Times New Roman" w:cs="Times New Roman"/>
                <w:noProof/>
                <w:sz w:val="24"/>
                <w:szCs w:val="24"/>
              </w:rPr>
            </w:pPr>
            <w:r w:rsidRPr="00A259F5">
              <w:rPr>
                <w:rFonts w:ascii="Times New Roman" w:hAnsi="Times New Roman" w:cs="Times New Roman"/>
                <w:noProof/>
                <w:sz w:val="24"/>
                <w:szCs w:val="24"/>
              </w:rPr>
              <w:drawing>
                <wp:anchor distT="0" distB="0" distL="114300" distR="114300" simplePos="0" relativeHeight="251684864" behindDoc="0" locked="0" layoutInCell="1" allowOverlap="1" wp14:anchorId="230D6AA5" wp14:editId="54C1005A">
                  <wp:simplePos x="0" y="0"/>
                  <wp:positionH relativeFrom="column">
                    <wp:posOffset>-34925</wp:posOffset>
                  </wp:positionH>
                  <wp:positionV relativeFrom="paragraph">
                    <wp:posOffset>1270</wp:posOffset>
                  </wp:positionV>
                  <wp:extent cx="2800985" cy="1918335"/>
                  <wp:effectExtent l="0" t="0" r="0" b="5715"/>
                  <wp:wrapTopAndBottom/>
                  <wp:docPr id="34" name="Picture 34" descr="E:\NienLuan_KhoaLuan\du_lieu_Hang\1.Khoaluan_Tonthuong\Muc_do_phu_thuoc\ChiSoMucDoPhuThuoc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ienLuan_KhoaLuan\du_lieu_Hang\1.Khoaluan_Tonthuong\Muc_do_phu_thuoc\ChiSoMucDoPhuThuoc_HP.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 b="3111"/>
                          <a:stretch/>
                        </pic:blipFill>
                        <pic:spPr bwMode="auto">
                          <a:xfrm>
                            <a:off x="0" y="0"/>
                            <a:ext cx="2800985" cy="1918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noProof/>
                <w:sz w:val="24"/>
                <w:szCs w:val="24"/>
              </w:rPr>
              <w:t xml:space="preserve">Chỉ số mức độ phụ thuộc của cộng đồng </w:t>
            </w:r>
          </w:p>
        </w:tc>
      </w:tr>
    </w:tbl>
    <w:p w:rsidR="004F41D8" w:rsidRPr="004F41D8" w:rsidRDefault="00D505E1" w:rsidP="004F41D8">
      <w:pPr>
        <w:pStyle w:val="Caption"/>
        <w:spacing w:after="120"/>
        <w:jc w:val="center"/>
        <w:rPr>
          <w:rFonts w:ascii="Times New Roman" w:hAnsi="Times New Roman" w:cs="Times New Roman"/>
          <w:color w:val="000000" w:themeColor="text1"/>
          <w:sz w:val="24"/>
          <w:szCs w:val="24"/>
          <w:lang w:val="it-IT"/>
        </w:rPr>
        <w:sectPr w:rsidR="004F41D8" w:rsidRPr="004F41D8" w:rsidSect="000B04B4">
          <w:type w:val="continuous"/>
          <w:pgSz w:w="11907" w:h="16840" w:code="9"/>
          <w:pgMar w:top="1411" w:right="1411" w:bottom="2275" w:left="1411" w:header="720" w:footer="1714" w:gutter="0"/>
          <w:cols w:space="27"/>
          <w:docGrid w:linePitch="360"/>
        </w:sectPr>
      </w:pPr>
      <w:r w:rsidRPr="00A62D18">
        <w:rPr>
          <w:rFonts w:ascii="Times New Roman" w:hAnsi="Times New Roman" w:cs="Times New Roman"/>
          <w:color w:val="000000" w:themeColor="text1"/>
          <w:sz w:val="24"/>
          <w:szCs w:val="24"/>
          <w:lang w:val="it-IT"/>
        </w:rPr>
        <w:t xml:space="preserve">Hình </w:t>
      </w:r>
      <w:r w:rsidR="00E07E39" w:rsidRPr="00A62D18">
        <w:rPr>
          <w:rFonts w:ascii="Times New Roman" w:hAnsi="Times New Roman" w:cs="Times New Roman"/>
          <w:color w:val="000000" w:themeColor="text1"/>
          <w:sz w:val="24"/>
          <w:szCs w:val="24"/>
        </w:rPr>
        <w:t>4</w:t>
      </w:r>
      <w:r w:rsidRPr="00A62D18">
        <w:rPr>
          <w:rFonts w:ascii="Times New Roman" w:hAnsi="Times New Roman" w:cs="Times New Roman"/>
          <w:color w:val="000000" w:themeColor="text1"/>
          <w:sz w:val="24"/>
          <w:szCs w:val="24"/>
        </w:rPr>
        <w:t>.</w:t>
      </w:r>
      <w:r w:rsidR="00A62D18">
        <w:rPr>
          <w:rFonts w:ascii="Times New Roman" w:hAnsi="Times New Roman" w:cs="Times New Roman"/>
          <w:color w:val="000000" w:themeColor="text1"/>
          <w:sz w:val="24"/>
          <w:szCs w:val="24"/>
        </w:rPr>
        <w:t xml:space="preserve"> </w:t>
      </w:r>
      <w:r w:rsidR="004F41D8">
        <w:rPr>
          <w:rFonts w:ascii="Times New Roman" w:hAnsi="Times New Roman" w:cs="Times New Roman"/>
          <w:color w:val="000000" w:themeColor="text1"/>
          <w:sz w:val="24"/>
          <w:szCs w:val="24"/>
        </w:rPr>
        <w:t>Các c</w:t>
      </w:r>
      <w:r w:rsidR="00E07E39" w:rsidRPr="00A62D18">
        <w:rPr>
          <w:rFonts w:ascii="Times New Roman" w:hAnsi="Times New Roman" w:cs="Times New Roman"/>
          <w:color w:val="000000" w:themeColor="text1"/>
          <w:sz w:val="24"/>
          <w:szCs w:val="24"/>
          <w:lang w:val="it-IT"/>
        </w:rPr>
        <w:t>hỉ số nhạy cả</w:t>
      </w:r>
      <w:r w:rsidR="004F41D8">
        <w:rPr>
          <w:rFonts w:ascii="Times New Roman" w:hAnsi="Times New Roman" w:cs="Times New Roman"/>
          <w:color w:val="000000" w:themeColor="text1"/>
          <w:sz w:val="24"/>
          <w:szCs w:val="24"/>
          <w:lang w:val="it-IT"/>
        </w:rPr>
        <w:t>m</w:t>
      </w:r>
      <w:r w:rsidR="00E458A8">
        <w:rPr>
          <w:rFonts w:ascii="Times New Roman" w:hAnsi="Times New Roman" w:cs="Times New Roman"/>
          <w:color w:val="000000" w:themeColor="text1"/>
          <w:sz w:val="24"/>
          <w:szCs w:val="24"/>
          <w:lang w:val="it-IT"/>
        </w:rPr>
        <w:t xml:space="preserve"> (S)</w:t>
      </w:r>
    </w:p>
    <w:p w:rsidR="004F41D8" w:rsidRDefault="00E07E39" w:rsidP="004F41D8">
      <w:pPr>
        <w:spacing w:after="120" w:line="240" w:lineRule="auto"/>
        <w:jc w:val="both"/>
        <w:rPr>
          <w:rFonts w:ascii="Times New Roman" w:hAnsi="Times New Roman" w:cs="Times New Roman"/>
          <w:sz w:val="24"/>
          <w:szCs w:val="24"/>
        </w:rPr>
        <w:sectPr w:rsidR="004F41D8" w:rsidSect="004F41D8">
          <w:type w:val="continuous"/>
          <w:pgSz w:w="11907" w:h="16840" w:code="9"/>
          <w:pgMar w:top="1411" w:right="1411" w:bottom="2275" w:left="1411" w:header="720" w:footer="1714" w:gutter="0"/>
          <w:cols w:num="2" w:space="562"/>
          <w:docGrid w:linePitch="360"/>
        </w:sectPr>
      </w:pPr>
      <w:r w:rsidRPr="00A259F5">
        <w:rPr>
          <w:rFonts w:ascii="Times New Roman" w:hAnsi="Times New Roman" w:cs="Times New Roman"/>
          <w:b/>
          <w:i/>
          <w:sz w:val="24"/>
          <w:szCs w:val="24"/>
          <w:lang w:val="pt-BR"/>
        </w:rPr>
        <w:lastRenderedPageBreak/>
        <w:t>Chỉ số p</w:t>
      </w:r>
      <w:r w:rsidR="00446DA7" w:rsidRPr="00A259F5">
        <w:rPr>
          <w:rFonts w:ascii="Times New Roman" w:hAnsi="Times New Roman" w:cs="Times New Roman"/>
          <w:b/>
          <w:i/>
          <w:sz w:val="24"/>
          <w:szCs w:val="24"/>
          <w:lang w:val="pt-BR"/>
        </w:rPr>
        <w:t>hơi nhiễm E:</w:t>
      </w:r>
      <w:r w:rsidR="00446DA7" w:rsidRPr="00A259F5">
        <w:rPr>
          <w:rFonts w:ascii="Times New Roman" w:hAnsi="Times New Roman" w:cs="Times New Roman"/>
          <w:sz w:val="24"/>
          <w:szCs w:val="24"/>
          <w:lang w:val="pt-BR"/>
        </w:rPr>
        <w:t xml:space="preserve"> </w:t>
      </w:r>
      <w:r w:rsidR="00446DA7" w:rsidRPr="00A259F5">
        <w:rPr>
          <w:rFonts w:ascii="Times New Roman" w:hAnsi="Times New Roman" w:cs="Times New Roman"/>
          <w:sz w:val="24"/>
          <w:szCs w:val="24"/>
        </w:rPr>
        <w:t xml:space="preserve">Đề tài đã đưa hai chỉ số chính </w:t>
      </w:r>
      <w:r w:rsidR="00446DA7" w:rsidRPr="00A259F5">
        <w:rPr>
          <w:rFonts w:ascii="Times New Roman" w:hAnsi="Times New Roman" w:cs="Times New Roman"/>
          <w:sz w:val="24"/>
          <w:szCs w:val="24"/>
          <w:lang w:val="vi-VN"/>
        </w:rPr>
        <w:t>mực nước biển dâng, mức tăng nhiệt độ so với thời kỳ</w:t>
      </w:r>
      <w:r w:rsidR="000D1C18" w:rsidRPr="00A259F5">
        <w:rPr>
          <w:rFonts w:ascii="Times New Roman" w:hAnsi="Times New Roman" w:cs="Times New Roman"/>
          <w:sz w:val="24"/>
          <w:szCs w:val="24"/>
          <w:lang w:val="vi-VN"/>
        </w:rPr>
        <w:t xml:space="preserve"> 1980 -</w:t>
      </w:r>
      <w:r w:rsidR="00446DA7" w:rsidRPr="00A259F5">
        <w:rPr>
          <w:rFonts w:ascii="Times New Roman" w:hAnsi="Times New Roman" w:cs="Times New Roman"/>
          <w:sz w:val="24"/>
          <w:szCs w:val="24"/>
          <w:lang w:val="vi-VN"/>
        </w:rPr>
        <w:t xml:space="preserve"> 1999 theo kịch </w:t>
      </w:r>
      <w:r w:rsidR="00446DA7" w:rsidRPr="00A259F5">
        <w:rPr>
          <w:rFonts w:ascii="Times New Roman" w:hAnsi="Times New Roman" w:cs="Times New Roman"/>
          <w:sz w:val="24"/>
          <w:szCs w:val="24"/>
          <w:lang w:val="vi-VN"/>
        </w:rPr>
        <w:lastRenderedPageBreak/>
        <w:t>bản phát thải trung bình (B2)</w:t>
      </w:r>
      <w:r w:rsidR="00446DA7" w:rsidRPr="00A259F5">
        <w:rPr>
          <w:rFonts w:ascii="Times New Roman" w:hAnsi="Times New Roman" w:cs="Times New Roman"/>
          <w:sz w:val="24"/>
          <w:szCs w:val="24"/>
        </w:rPr>
        <w:t xml:space="preserve"> vào để đánh giá tính dễ bị tổn thương.</w:t>
      </w:r>
      <w:r w:rsidR="00446DA7" w:rsidRPr="00A259F5">
        <w:rPr>
          <w:rFonts w:ascii="Times New Roman" w:hAnsi="Times New Roman" w:cs="Times New Roman"/>
          <w:sz w:val="24"/>
          <w:szCs w:val="24"/>
        </w:rPr>
        <w:tab/>
      </w:r>
    </w:p>
    <w:tbl>
      <w:tblPr>
        <w:tblStyle w:val="TableGrid"/>
        <w:tblW w:w="94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729"/>
      </w:tblGrid>
      <w:tr w:rsidR="00446DA7" w:rsidRPr="00A259F5" w:rsidTr="004F41D8">
        <w:trPr>
          <w:jc w:val="center"/>
        </w:trPr>
        <w:tc>
          <w:tcPr>
            <w:tcW w:w="4770" w:type="dxa"/>
            <w:vAlign w:val="center"/>
          </w:tcPr>
          <w:p w:rsidR="00446DA7" w:rsidRPr="00A259F5" w:rsidRDefault="00446DA7" w:rsidP="004F41D8">
            <w:pPr>
              <w:jc w:val="center"/>
              <w:rPr>
                <w:rFonts w:ascii="Times New Roman" w:hAnsi="Times New Roman" w:cs="Times New Roman"/>
                <w:b/>
                <w:sz w:val="24"/>
                <w:szCs w:val="24"/>
              </w:rPr>
            </w:pPr>
            <w:r w:rsidRPr="00A259F5">
              <w:rPr>
                <w:rFonts w:ascii="Times New Roman" w:hAnsi="Times New Roman" w:cs="Times New Roman"/>
                <w:b/>
                <w:sz w:val="24"/>
                <w:szCs w:val="24"/>
              </w:rPr>
              <w:lastRenderedPageBreak/>
              <w:t>Các biến phơi nhiễm E</w:t>
            </w:r>
          </w:p>
        </w:tc>
        <w:tc>
          <w:tcPr>
            <w:tcW w:w="4729" w:type="dxa"/>
            <w:vAlign w:val="center"/>
          </w:tcPr>
          <w:p w:rsidR="00446DA7" w:rsidRPr="00A259F5" w:rsidRDefault="00446DA7" w:rsidP="004F41D8">
            <w:pPr>
              <w:tabs>
                <w:tab w:val="left" w:pos="567"/>
              </w:tabs>
              <w:jc w:val="center"/>
              <w:rPr>
                <w:rFonts w:ascii="Times New Roman" w:hAnsi="Times New Roman" w:cs="Times New Roman"/>
                <w:sz w:val="24"/>
                <w:szCs w:val="24"/>
              </w:rPr>
            </w:pPr>
            <w:r w:rsidRPr="00A259F5">
              <w:rPr>
                <w:rFonts w:ascii="Times New Roman" w:hAnsi="Times New Roman" w:cs="Times New Roman"/>
                <w:b/>
                <w:sz w:val="24"/>
                <w:szCs w:val="24"/>
              </w:rPr>
              <w:t>Chỉ số phơi nhiễm E đã chuẩn hóa</w:t>
            </w:r>
          </w:p>
        </w:tc>
      </w:tr>
      <w:tr w:rsidR="00446DA7" w:rsidRPr="00A259F5" w:rsidTr="004F41D8">
        <w:trPr>
          <w:trHeight w:val="3311"/>
          <w:jc w:val="center"/>
        </w:trPr>
        <w:tc>
          <w:tcPr>
            <w:tcW w:w="4770" w:type="dxa"/>
            <w:vAlign w:val="center"/>
          </w:tcPr>
          <w:p w:rsidR="00446DA7" w:rsidRPr="00A259F5" w:rsidRDefault="00446DA7" w:rsidP="004F41D8">
            <w:pPr>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74624" behindDoc="0" locked="0" layoutInCell="1" allowOverlap="1" wp14:anchorId="0B375052" wp14:editId="6411022C">
                  <wp:simplePos x="0" y="0"/>
                  <wp:positionH relativeFrom="column">
                    <wp:posOffset>25400</wp:posOffset>
                  </wp:positionH>
                  <wp:positionV relativeFrom="paragraph">
                    <wp:posOffset>22225</wp:posOffset>
                  </wp:positionV>
                  <wp:extent cx="2800985" cy="1912620"/>
                  <wp:effectExtent l="0" t="0" r="0" b="0"/>
                  <wp:wrapTopAndBottom/>
                  <wp:docPr id="25" name="Picture 25" descr="E:\NienLuan_KhoaLuan\du_lieu_Hang\1.Khoaluan_Tonthuong\Nuoc-bien_dang\NuocBienDang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enLuan_KhoaLuan\du_lieu_Hang\1.Khoaluan_Tonthuong\Nuoc-bien_dang\NuocBienDang_H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384"/>
                          <a:stretch/>
                        </pic:blipFill>
                        <pic:spPr bwMode="auto">
                          <a:xfrm>
                            <a:off x="0" y="0"/>
                            <a:ext cx="2800985" cy="1912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Mực nước biể</w:t>
            </w:r>
            <w:r w:rsidR="004F41D8">
              <w:rPr>
                <w:rFonts w:ascii="Times New Roman" w:hAnsi="Times New Roman" w:cs="Times New Roman"/>
                <w:sz w:val="24"/>
                <w:szCs w:val="24"/>
              </w:rPr>
              <w:t>n dâng TB</w:t>
            </w:r>
            <w:r w:rsidR="005269D0" w:rsidRPr="00A259F5">
              <w:rPr>
                <w:rFonts w:ascii="Times New Roman" w:hAnsi="Times New Roman" w:cs="Times New Roman"/>
                <w:sz w:val="24"/>
                <w:szCs w:val="24"/>
              </w:rPr>
              <w:t xml:space="preserve"> </w:t>
            </w:r>
            <w:r w:rsidRPr="00A259F5">
              <w:rPr>
                <w:rFonts w:ascii="Times New Roman" w:hAnsi="Times New Roman" w:cs="Times New Roman"/>
                <w:sz w:val="24"/>
                <w:szCs w:val="24"/>
              </w:rPr>
              <w:t>đến năm 2050</w:t>
            </w:r>
          </w:p>
        </w:tc>
        <w:tc>
          <w:tcPr>
            <w:tcW w:w="4729" w:type="dxa"/>
            <w:vAlign w:val="center"/>
          </w:tcPr>
          <w:p w:rsidR="00446DA7" w:rsidRPr="00A259F5" w:rsidRDefault="00446DA7" w:rsidP="004F41D8">
            <w:pPr>
              <w:tabs>
                <w:tab w:val="left" w:pos="567"/>
              </w:tabs>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76672" behindDoc="0" locked="0" layoutInCell="1" allowOverlap="1" wp14:anchorId="7B8D4E83" wp14:editId="7709F371">
                  <wp:simplePos x="0" y="0"/>
                  <wp:positionH relativeFrom="column">
                    <wp:posOffset>69215</wp:posOffset>
                  </wp:positionH>
                  <wp:positionV relativeFrom="paragraph">
                    <wp:posOffset>22225</wp:posOffset>
                  </wp:positionV>
                  <wp:extent cx="2800985" cy="1912620"/>
                  <wp:effectExtent l="0" t="0" r="0" b="0"/>
                  <wp:wrapTopAndBottom/>
                  <wp:docPr id="26" name="Picture 26" descr="E:\NienLuan_KhoaLuan\du_lieu_Hang\1.Khoaluan_Tonthuong\Nuoc-bien_dang\NuocBienDang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enLuan_KhoaLuan\du_lieu_Hang\1.Khoaluan_Tonthuong\Nuoc-bien_dang\NuocBienDang_HP.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3387"/>
                          <a:stretch/>
                        </pic:blipFill>
                        <pic:spPr bwMode="auto">
                          <a:xfrm>
                            <a:off x="0" y="0"/>
                            <a:ext cx="2800985" cy="1912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Chỉ số mực nước biể</w:t>
            </w:r>
            <w:r w:rsidR="004F41D8">
              <w:rPr>
                <w:rFonts w:ascii="Times New Roman" w:hAnsi="Times New Roman" w:cs="Times New Roman"/>
                <w:sz w:val="24"/>
                <w:szCs w:val="24"/>
              </w:rPr>
              <w:t>n dâng TB</w:t>
            </w:r>
            <w:r w:rsidRPr="00A259F5">
              <w:rPr>
                <w:rFonts w:ascii="Times New Roman" w:hAnsi="Times New Roman" w:cs="Times New Roman"/>
                <w:sz w:val="24"/>
                <w:szCs w:val="24"/>
              </w:rPr>
              <w:t xml:space="preserve"> đến năm 2050</w:t>
            </w:r>
          </w:p>
        </w:tc>
      </w:tr>
      <w:tr w:rsidR="00446DA7" w:rsidRPr="00A259F5" w:rsidTr="004F41D8">
        <w:trPr>
          <w:jc w:val="center"/>
        </w:trPr>
        <w:tc>
          <w:tcPr>
            <w:tcW w:w="4770" w:type="dxa"/>
            <w:vAlign w:val="center"/>
          </w:tcPr>
          <w:p w:rsidR="00446DA7" w:rsidRPr="00A259F5" w:rsidRDefault="00446DA7" w:rsidP="004F41D8">
            <w:pPr>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77696" behindDoc="0" locked="0" layoutInCell="1" allowOverlap="1" wp14:anchorId="53CD3FFE" wp14:editId="041CDC8D">
                  <wp:simplePos x="0" y="0"/>
                  <wp:positionH relativeFrom="column">
                    <wp:posOffset>53340</wp:posOffset>
                  </wp:positionH>
                  <wp:positionV relativeFrom="paragraph">
                    <wp:posOffset>0</wp:posOffset>
                  </wp:positionV>
                  <wp:extent cx="2803525" cy="1912620"/>
                  <wp:effectExtent l="0" t="0" r="0" b="0"/>
                  <wp:wrapTopAndBottom/>
                  <wp:docPr id="27" name="Picture 27" descr="E:\NienLuan_KhoaLuan\du_lieu_Hang\1.Khoaluan_Tonthuong\Nhiet_do\BienDoiNhietDo2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enLuan_KhoaLuan\du_lieu_Hang\1.Khoaluan_Tonthuong\Nhiet_do\BienDoiNhietDo2_HP.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3371"/>
                          <a:stretch/>
                        </pic:blipFill>
                        <pic:spPr bwMode="auto">
                          <a:xfrm>
                            <a:off x="0" y="0"/>
                            <a:ext cx="2803525" cy="1912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 xml:space="preserve">Mức tăng nhiệt độ </w:t>
            </w:r>
            <w:r w:rsidR="004F41D8">
              <w:rPr>
                <w:rFonts w:ascii="Times New Roman" w:hAnsi="Times New Roman" w:cs="Times New Roman"/>
                <w:sz w:val="24"/>
                <w:szCs w:val="24"/>
              </w:rPr>
              <w:t>TB</w:t>
            </w:r>
            <w:r w:rsidR="005269D0" w:rsidRPr="00A259F5">
              <w:rPr>
                <w:rFonts w:ascii="Times New Roman" w:hAnsi="Times New Roman" w:cs="Times New Roman"/>
                <w:sz w:val="24"/>
                <w:szCs w:val="24"/>
              </w:rPr>
              <w:t xml:space="preserve"> </w:t>
            </w:r>
            <w:r w:rsidRPr="00A259F5">
              <w:rPr>
                <w:rFonts w:ascii="Times New Roman" w:hAnsi="Times New Roman" w:cs="Times New Roman"/>
                <w:sz w:val="24"/>
                <w:szCs w:val="24"/>
              </w:rPr>
              <w:t>đến năm 2050</w:t>
            </w:r>
          </w:p>
        </w:tc>
        <w:tc>
          <w:tcPr>
            <w:tcW w:w="4729" w:type="dxa"/>
            <w:vAlign w:val="center"/>
          </w:tcPr>
          <w:p w:rsidR="00446DA7" w:rsidRPr="00A259F5" w:rsidRDefault="00446DA7" w:rsidP="004F41D8">
            <w:pPr>
              <w:tabs>
                <w:tab w:val="left" w:pos="567"/>
              </w:tabs>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78720" behindDoc="0" locked="0" layoutInCell="1" allowOverlap="1" wp14:anchorId="6245C890" wp14:editId="2A2C371F">
                  <wp:simplePos x="0" y="0"/>
                  <wp:positionH relativeFrom="column">
                    <wp:posOffset>24765</wp:posOffset>
                  </wp:positionH>
                  <wp:positionV relativeFrom="paragraph">
                    <wp:posOffset>0</wp:posOffset>
                  </wp:positionV>
                  <wp:extent cx="2800985" cy="1912620"/>
                  <wp:effectExtent l="0" t="0" r="0" b="0"/>
                  <wp:wrapTopAndBottom/>
                  <wp:docPr id="28" name="Picture 28" descr="E:\NienLuan_KhoaLuan\du_lieu_Hang\1.Khoaluan_Tonthuong\Nhiet_do\ChiSoBienDoiNhietDo2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enLuan_KhoaLuan\du_lieu_Hang\1.Khoaluan_Tonthuong\Nhiet_do\ChiSoBienDoiNhietDo2_HP.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400"/>
                          <a:stretch/>
                        </pic:blipFill>
                        <pic:spPr bwMode="auto">
                          <a:xfrm>
                            <a:off x="0" y="0"/>
                            <a:ext cx="2800985" cy="19126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Chỉ số mức tăng nhiệt độ</w:t>
            </w:r>
            <w:r w:rsidR="004F41D8">
              <w:rPr>
                <w:rFonts w:ascii="Times New Roman" w:hAnsi="Times New Roman" w:cs="Times New Roman"/>
                <w:sz w:val="24"/>
                <w:szCs w:val="24"/>
              </w:rPr>
              <w:t xml:space="preserve"> TB</w:t>
            </w:r>
            <w:r w:rsidR="005269D0" w:rsidRPr="00A259F5">
              <w:rPr>
                <w:rFonts w:ascii="Times New Roman" w:hAnsi="Times New Roman" w:cs="Times New Roman"/>
                <w:sz w:val="24"/>
                <w:szCs w:val="24"/>
              </w:rPr>
              <w:t xml:space="preserve"> </w:t>
            </w:r>
            <w:r w:rsidRPr="00A259F5">
              <w:rPr>
                <w:rFonts w:ascii="Times New Roman" w:hAnsi="Times New Roman" w:cs="Times New Roman"/>
                <w:sz w:val="24"/>
                <w:szCs w:val="24"/>
              </w:rPr>
              <w:t>đến năm 2050</w:t>
            </w:r>
          </w:p>
        </w:tc>
      </w:tr>
    </w:tbl>
    <w:p w:rsidR="00D505E1" w:rsidRPr="004F41D8" w:rsidRDefault="00D505E1" w:rsidP="00A259F5">
      <w:pPr>
        <w:pStyle w:val="Caption"/>
        <w:spacing w:after="120"/>
        <w:jc w:val="center"/>
        <w:rPr>
          <w:rFonts w:ascii="Times New Roman" w:hAnsi="Times New Roman" w:cs="Times New Roman"/>
          <w:color w:val="000000" w:themeColor="text1"/>
          <w:sz w:val="24"/>
          <w:szCs w:val="24"/>
          <w:lang w:val="it-IT"/>
        </w:rPr>
      </w:pPr>
      <w:r w:rsidRPr="004F41D8">
        <w:rPr>
          <w:rFonts w:ascii="Times New Roman" w:hAnsi="Times New Roman" w:cs="Times New Roman"/>
          <w:color w:val="000000" w:themeColor="text1"/>
          <w:sz w:val="24"/>
          <w:szCs w:val="24"/>
          <w:lang w:val="it-IT"/>
        </w:rPr>
        <w:t xml:space="preserve">Hình </w:t>
      </w:r>
      <w:r w:rsidR="00E07E39" w:rsidRPr="004F41D8">
        <w:rPr>
          <w:rFonts w:ascii="Times New Roman" w:hAnsi="Times New Roman" w:cs="Times New Roman"/>
          <w:color w:val="000000" w:themeColor="text1"/>
          <w:sz w:val="24"/>
          <w:szCs w:val="24"/>
        </w:rPr>
        <w:t>5</w:t>
      </w:r>
      <w:r w:rsidRPr="004F41D8">
        <w:rPr>
          <w:rFonts w:ascii="Times New Roman" w:hAnsi="Times New Roman" w:cs="Times New Roman"/>
          <w:color w:val="000000" w:themeColor="text1"/>
          <w:sz w:val="24"/>
          <w:szCs w:val="24"/>
        </w:rPr>
        <w:t>.</w:t>
      </w:r>
      <w:r w:rsidR="004F41D8" w:rsidRPr="004F41D8">
        <w:rPr>
          <w:rFonts w:ascii="Times New Roman" w:hAnsi="Times New Roman" w:cs="Times New Roman"/>
          <w:color w:val="000000" w:themeColor="text1"/>
          <w:sz w:val="24"/>
          <w:szCs w:val="24"/>
          <w:lang w:val="it-IT"/>
        </w:rPr>
        <w:t xml:space="preserve"> Các c</w:t>
      </w:r>
      <w:r w:rsidR="00E07E39" w:rsidRPr="004F41D8">
        <w:rPr>
          <w:rFonts w:ascii="Times New Roman" w:hAnsi="Times New Roman" w:cs="Times New Roman"/>
          <w:color w:val="000000" w:themeColor="text1"/>
          <w:sz w:val="24"/>
          <w:szCs w:val="24"/>
          <w:lang w:val="it-IT"/>
        </w:rPr>
        <w:t>hỉ số phơi nhiễm</w:t>
      </w:r>
      <w:r w:rsidR="00E458A8">
        <w:rPr>
          <w:rFonts w:ascii="Times New Roman" w:hAnsi="Times New Roman" w:cs="Times New Roman"/>
          <w:color w:val="000000" w:themeColor="text1"/>
          <w:sz w:val="24"/>
          <w:szCs w:val="24"/>
          <w:lang w:val="it-IT"/>
        </w:rPr>
        <w:t xml:space="preserve"> (E)</w:t>
      </w:r>
    </w:p>
    <w:p w:rsidR="004F41D8" w:rsidRPr="004F41D8" w:rsidRDefault="004F41D8" w:rsidP="00A259F5">
      <w:pPr>
        <w:spacing w:after="120" w:line="240" w:lineRule="auto"/>
        <w:ind w:firstLine="720"/>
        <w:jc w:val="both"/>
        <w:rPr>
          <w:rFonts w:ascii="Times New Roman" w:hAnsi="Times New Roman" w:cs="Times New Roman"/>
          <w:i/>
          <w:sz w:val="24"/>
          <w:szCs w:val="24"/>
          <w:lang w:val="pt-BR"/>
        </w:rPr>
        <w:sectPr w:rsidR="004F41D8" w:rsidRPr="004F41D8" w:rsidSect="000B04B4">
          <w:type w:val="continuous"/>
          <w:pgSz w:w="11907" w:h="16840" w:code="9"/>
          <w:pgMar w:top="1411" w:right="1411" w:bottom="2275" w:left="1411" w:header="720" w:footer="1714" w:gutter="0"/>
          <w:cols w:space="27"/>
          <w:docGrid w:linePitch="360"/>
        </w:sectPr>
      </w:pPr>
    </w:p>
    <w:p w:rsidR="00D94DA8" w:rsidRPr="00A259F5" w:rsidRDefault="00D94DA8" w:rsidP="004F41D8">
      <w:pPr>
        <w:spacing w:after="120" w:line="240" w:lineRule="auto"/>
        <w:jc w:val="both"/>
        <w:rPr>
          <w:rFonts w:ascii="Times New Roman" w:eastAsia="Times New Roman" w:hAnsi="Times New Roman" w:cs="Times New Roman"/>
          <w:color w:val="000000"/>
          <w:sz w:val="24"/>
          <w:szCs w:val="24"/>
        </w:rPr>
      </w:pPr>
      <w:r w:rsidRPr="00A259F5">
        <w:rPr>
          <w:rFonts w:ascii="Times New Roman" w:hAnsi="Times New Roman" w:cs="Times New Roman"/>
          <w:b/>
          <w:i/>
          <w:sz w:val="24"/>
          <w:szCs w:val="24"/>
          <w:lang w:val="pt-BR"/>
        </w:rPr>
        <w:lastRenderedPageBreak/>
        <w:t>Khả năng thích ứng AC:</w:t>
      </w:r>
      <w:r w:rsidRPr="00A259F5">
        <w:rPr>
          <w:rFonts w:ascii="Times New Roman" w:hAnsi="Times New Roman" w:cs="Times New Roman"/>
          <w:sz w:val="24"/>
          <w:szCs w:val="24"/>
          <w:lang w:val="pt-BR"/>
        </w:rPr>
        <w:t xml:space="preserve"> Khả năng thích ứng của hệ sinh thái càng lớn thì càng ít bị dễ tổn thương. </w:t>
      </w:r>
      <w:r w:rsidRPr="00A259F5">
        <w:rPr>
          <w:rFonts w:ascii="Times New Roman" w:eastAsia="Times New Roman" w:hAnsi="Times New Roman" w:cs="Times New Roman"/>
          <w:color w:val="000000"/>
          <w:sz w:val="24"/>
          <w:szCs w:val="24"/>
        </w:rPr>
        <w:t xml:space="preserve">Đề tài áp dụng chỉ số </w:t>
      </w:r>
      <w:r w:rsidRPr="00A259F5">
        <w:rPr>
          <w:rFonts w:ascii="Times New Roman" w:hAnsi="Times New Roman" w:cs="Times New Roman"/>
          <w:i/>
          <w:sz w:val="24"/>
          <w:szCs w:val="24"/>
        </w:rPr>
        <w:t>Area-Weighted Mean Shape Index</w:t>
      </w:r>
      <w:r w:rsidRPr="00A259F5">
        <w:rPr>
          <w:rFonts w:ascii="Times New Roman" w:eastAsia="Times New Roman" w:hAnsi="Times New Roman" w:cs="Times New Roman"/>
          <w:color w:val="000000"/>
          <w:sz w:val="24"/>
          <w:szCs w:val="24"/>
        </w:rPr>
        <w:t xml:space="preserve"> (AWMSI) để tính chỉ số hình thái của các </w:t>
      </w:r>
      <w:r w:rsidR="00344716" w:rsidRPr="00A259F5">
        <w:rPr>
          <w:rFonts w:ascii="Times New Roman" w:eastAsia="Times New Roman" w:hAnsi="Times New Roman" w:cs="Times New Roman"/>
          <w:color w:val="000000"/>
          <w:sz w:val="24"/>
          <w:szCs w:val="24"/>
        </w:rPr>
        <w:t>hệ sinh thái</w:t>
      </w:r>
      <w:r w:rsidRPr="00A259F5">
        <w:rPr>
          <w:rFonts w:ascii="Times New Roman" w:eastAsia="Times New Roman" w:hAnsi="Times New Roman" w:cs="Times New Roman"/>
          <w:color w:val="000000"/>
          <w:sz w:val="24"/>
          <w:szCs w:val="24"/>
        </w:rPr>
        <w:t xml:space="preserve">. </w:t>
      </w:r>
      <w:r w:rsidRPr="00A259F5">
        <w:rPr>
          <w:rFonts w:ascii="Times New Roman" w:eastAsia="Times New Roman" w:hAnsi="Times New Roman" w:cs="Times New Roman"/>
          <w:color w:val="000000"/>
          <w:sz w:val="24"/>
          <w:szCs w:val="24"/>
        </w:rPr>
        <w:lastRenderedPageBreak/>
        <w:t>AWMSI bằng trung bình “chỉ số hình dạng” của các HST có hình dạng tương ứng với mỗi chỉ số hình dạng. Chỉ số AWMSI càng lớn thể hiện hình dạng của HST càng dài, càng dễ tổn thương.</w:t>
      </w:r>
      <w:r w:rsidRPr="00A259F5">
        <w:rPr>
          <w:rFonts w:ascii="Times New Roman" w:hAnsi="Times New Roman" w:cs="Times New Roman"/>
          <w:sz w:val="24"/>
          <w:szCs w:val="24"/>
        </w:rPr>
        <w:tab/>
      </w:r>
    </w:p>
    <w:p w:rsidR="004F41D8" w:rsidRDefault="004F41D8" w:rsidP="00A259F5">
      <w:pPr>
        <w:spacing w:after="120"/>
        <w:jc w:val="center"/>
        <w:rPr>
          <w:rFonts w:ascii="Times New Roman" w:hAnsi="Times New Roman" w:cs="Times New Roman"/>
          <w:b/>
          <w:sz w:val="24"/>
          <w:szCs w:val="24"/>
        </w:rPr>
        <w:sectPr w:rsidR="004F41D8" w:rsidSect="004F41D8">
          <w:type w:val="continuous"/>
          <w:pgSz w:w="11907" w:h="16840" w:code="9"/>
          <w:pgMar w:top="1411" w:right="1411" w:bottom="2275" w:left="1411" w:header="720" w:footer="1714" w:gutter="0"/>
          <w:cols w:num="2" w:space="562"/>
          <w:docGrid w:linePitch="360"/>
        </w:sect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823"/>
      </w:tblGrid>
      <w:tr w:rsidR="00D94DA8" w:rsidRPr="00A259F5" w:rsidTr="004F41D8">
        <w:tc>
          <w:tcPr>
            <w:tcW w:w="4542" w:type="dxa"/>
          </w:tcPr>
          <w:p w:rsidR="00D94DA8" w:rsidRPr="00A259F5" w:rsidRDefault="00D94DA8" w:rsidP="00A259F5">
            <w:pPr>
              <w:spacing w:after="120"/>
              <w:jc w:val="center"/>
              <w:rPr>
                <w:rFonts w:ascii="Times New Roman" w:hAnsi="Times New Roman" w:cs="Times New Roman"/>
                <w:b/>
                <w:sz w:val="24"/>
                <w:szCs w:val="24"/>
              </w:rPr>
            </w:pPr>
            <w:r w:rsidRPr="00A259F5">
              <w:rPr>
                <w:rFonts w:ascii="Times New Roman" w:hAnsi="Times New Roman" w:cs="Times New Roman"/>
                <w:b/>
                <w:sz w:val="24"/>
                <w:szCs w:val="24"/>
              </w:rPr>
              <w:lastRenderedPageBreak/>
              <w:t>Các biến khả năng thích ứng AC</w:t>
            </w:r>
          </w:p>
        </w:tc>
        <w:tc>
          <w:tcPr>
            <w:tcW w:w="4908" w:type="dxa"/>
          </w:tcPr>
          <w:p w:rsidR="00D94DA8" w:rsidRPr="00A259F5" w:rsidRDefault="00D94DA8" w:rsidP="00A259F5">
            <w:pPr>
              <w:tabs>
                <w:tab w:val="left" w:pos="567"/>
              </w:tabs>
              <w:spacing w:after="120"/>
              <w:jc w:val="center"/>
              <w:rPr>
                <w:rFonts w:ascii="Times New Roman" w:hAnsi="Times New Roman" w:cs="Times New Roman"/>
                <w:sz w:val="24"/>
                <w:szCs w:val="24"/>
              </w:rPr>
            </w:pPr>
            <w:r w:rsidRPr="00A259F5">
              <w:rPr>
                <w:rFonts w:ascii="Times New Roman" w:hAnsi="Times New Roman" w:cs="Times New Roman"/>
                <w:b/>
                <w:sz w:val="24"/>
                <w:szCs w:val="24"/>
              </w:rPr>
              <w:t>Chỉ số khả năng thích ứ</w:t>
            </w:r>
            <w:r w:rsidR="005269D0" w:rsidRPr="00A259F5">
              <w:rPr>
                <w:rFonts w:ascii="Times New Roman" w:hAnsi="Times New Roman" w:cs="Times New Roman"/>
                <w:b/>
                <w:sz w:val="24"/>
                <w:szCs w:val="24"/>
              </w:rPr>
              <w:t xml:space="preserve">ng AC </w:t>
            </w:r>
            <w:r w:rsidRPr="00A259F5">
              <w:rPr>
                <w:rFonts w:ascii="Times New Roman" w:hAnsi="Times New Roman" w:cs="Times New Roman"/>
                <w:b/>
                <w:sz w:val="24"/>
                <w:szCs w:val="24"/>
              </w:rPr>
              <w:t>đã chuẩn hóa</w:t>
            </w:r>
          </w:p>
        </w:tc>
      </w:tr>
      <w:tr w:rsidR="00D94DA8" w:rsidRPr="00A259F5" w:rsidTr="004F41D8">
        <w:tc>
          <w:tcPr>
            <w:tcW w:w="4542" w:type="dxa"/>
          </w:tcPr>
          <w:p w:rsidR="00D94DA8" w:rsidRPr="00A259F5" w:rsidRDefault="00735290" w:rsidP="00A259F5">
            <w:pPr>
              <w:spacing w:after="120"/>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79744" behindDoc="0" locked="0" layoutInCell="1" allowOverlap="1" wp14:anchorId="7D4B6EEF" wp14:editId="51EBBC63">
                  <wp:simplePos x="0" y="0"/>
                  <wp:positionH relativeFrom="column">
                    <wp:posOffset>8890</wp:posOffset>
                  </wp:positionH>
                  <wp:positionV relativeFrom="paragraph">
                    <wp:posOffset>584</wp:posOffset>
                  </wp:positionV>
                  <wp:extent cx="2800985" cy="1906905"/>
                  <wp:effectExtent l="0" t="0" r="0" b="0"/>
                  <wp:wrapTopAndBottom/>
                  <wp:docPr id="29" name="Picture 29" descr="E:\NienLuan_KhoaLuan\du_lieu_Hang\1.Khoaluan_Tonthuong\DEM_Toankv\ChiSoDoDoc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enLuan_KhoaLuan\du_lieu_Hang\1.Khoaluan_Tonthuong\DEM_Toankv\ChiSoDoDoc_HP.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653"/>
                          <a:stretch/>
                        </pic:blipFill>
                        <pic:spPr bwMode="auto">
                          <a:xfrm>
                            <a:off x="0" y="0"/>
                            <a:ext cx="2800985" cy="19069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44716" w:rsidRPr="00A259F5">
              <w:rPr>
                <w:rFonts w:ascii="Times New Roman" w:hAnsi="Times New Roman" w:cs="Times New Roman"/>
                <w:sz w:val="24"/>
                <w:szCs w:val="24"/>
              </w:rPr>
              <w:t>Độ dốc</w:t>
            </w:r>
          </w:p>
        </w:tc>
        <w:tc>
          <w:tcPr>
            <w:tcW w:w="4908" w:type="dxa"/>
          </w:tcPr>
          <w:p w:rsidR="00D94DA8" w:rsidRPr="00A259F5" w:rsidRDefault="00344716" w:rsidP="00A259F5">
            <w:pPr>
              <w:spacing w:after="120"/>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80768" behindDoc="0" locked="0" layoutInCell="1" allowOverlap="1" wp14:anchorId="5BA6FBA7" wp14:editId="30111FC5">
                  <wp:simplePos x="0" y="0"/>
                  <wp:positionH relativeFrom="column">
                    <wp:posOffset>7620</wp:posOffset>
                  </wp:positionH>
                  <wp:positionV relativeFrom="paragraph">
                    <wp:posOffset>2540</wp:posOffset>
                  </wp:positionV>
                  <wp:extent cx="2800985" cy="1916430"/>
                  <wp:effectExtent l="0" t="0" r="0" b="7620"/>
                  <wp:wrapTopAndBottom/>
                  <wp:docPr id="30" name="Picture 30" descr="E:\NienLuan_KhoaLuan\du_lieu_Hang\1.Khoaluan_Tonthuong\DEM_Toankv\DoDoc2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enLuan_KhoaLuan\du_lieu_Hang\1.Khoaluan_Tonthuong\DEM_Toankv\DoDoc2_H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187"/>
                          <a:stretch/>
                        </pic:blipFill>
                        <pic:spPr bwMode="auto">
                          <a:xfrm>
                            <a:off x="0" y="0"/>
                            <a:ext cx="2800985" cy="19164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Chỉ số độ dốc</w:t>
            </w:r>
          </w:p>
        </w:tc>
      </w:tr>
      <w:tr w:rsidR="00D94DA8" w:rsidRPr="00A259F5" w:rsidTr="004F41D8">
        <w:tc>
          <w:tcPr>
            <w:tcW w:w="4542" w:type="dxa"/>
          </w:tcPr>
          <w:p w:rsidR="00D94DA8" w:rsidRPr="00A259F5" w:rsidRDefault="00344716" w:rsidP="006252DA">
            <w:pPr>
              <w:jc w:val="center"/>
              <w:rPr>
                <w:rFonts w:ascii="Times New Roman" w:hAnsi="Times New Roman" w:cs="Times New Roman"/>
                <w:sz w:val="24"/>
                <w:szCs w:val="24"/>
              </w:rPr>
            </w:pPr>
            <w:r w:rsidRPr="00A259F5">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1BFC83D6" wp14:editId="415A7638">
                  <wp:simplePos x="0" y="0"/>
                  <wp:positionH relativeFrom="column">
                    <wp:posOffset>5080</wp:posOffset>
                  </wp:positionH>
                  <wp:positionV relativeFrom="paragraph">
                    <wp:posOffset>0</wp:posOffset>
                  </wp:positionV>
                  <wp:extent cx="2800985" cy="1916430"/>
                  <wp:effectExtent l="0" t="0" r="0" b="7620"/>
                  <wp:wrapTopAndBottom/>
                  <wp:docPr id="31" name="Picture 31" descr="E:\NienLuan_KhoaLuan\du_lieu_Hang\1.Khoaluan_Tonthuong\Hinh_thai\HinhThai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ienLuan_KhoaLuan\du_lieu_Hang\1.Khoaluan_Tonthuong\Hinh_thai\HinhThai_HP.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187"/>
                          <a:stretch/>
                        </pic:blipFill>
                        <pic:spPr bwMode="auto">
                          <a:xfrm>
                            <a:off x="0" y="0"/>
                            <a:ext cx="2800985" cy="19164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Chỉ số hình thái</w:t>
            </w:r>
          </w:p>
        </w:tc>
        <w:tc>
          <w:tcPr>
            <w:tcW w:w="4908" w:type="dxa"/>
          </w:tcPr>
          <w:p w:rsidR="00D94DA8" w:rsidRPr="00A259F5" w:rsidRDefault="00344716" w:rsidP="006252DA">
            <w:pPr>
              <w:tabs>
                <w:tab w:val="left" w:pos="567"/>
              </w:tabs>
              <w:jc w:val="center"/>
              <w:rPr>
                <w:rFonts w:ascii="Times New Roman" w:hAnsi="Times New Roman" w:cs="Times New Roman"/>
                <w:sz w:val="24"/>
                <w:szCs w:val="24"/>
              </w:rPr>
            </w:pPr>
            <w:r w:rsidRPr="00A259F5">
              <w:rPr>
                <w:rFonts w:ascii="Times New Roman" w:hAnsi="Times New Roman" w:cs="Times New Roman"/>
                <w:noProof/>
                <w:sz w:val="24"/>
                <w:szCs w:val="24"/>
              </w:rPr>
              <w:drawing>
                <wp:anchor distT="0" distB="0" distL="114300" distR="114300" simplePos="0" relativeHeight="251682816" behindDoc="0" locked="0" layoutInCell="1" allowOverlap="1" wp14:anchorId="46761524" wp14:editId="3B15D4E7">
                  <wp:simplePos x="0" y="0"/>
                  <wp:positionH relativeFrom="column">
                    <wp:posOffset>-50800</wp:posOffset>
                  </wp:positionH>
                  <wp:positionV relativeFrom="paragraph">
                    <wp:posOffset>0</wp:posOffset>
                  </wp:positionV>
                  <wp:extent cx="2800985" cy="1916430"/>
                  <wp:effectExtent l="0" t="0" r="0" b="7620"/>
                  <wp:wrapTopAndBottom/>
                  <wp:docPr id="32" name="Picture 32" descr="E:\NienLuan_KhoaLuan\du_lieu_Hang\1.Khoaluan_Tonthuong\Hinh_thai\ChiSoHinhThai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enLuan_KhoaLuan\du_lieu_Hang\1.Khoaluan_Tonthuong\Hinh_thai\ChiSoHinhThai_HP.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194"/>
                          <a:stretch/>
                        </pic:blipFill>
                        <pic:spPr bwMode="auto">
                          <a:xfrm>
                            <a:off x="0" y="0"/>
                            <a:ext cx="2800985" cy="19164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Chuẩn hóa chỉ số hình thái</w:t>
            </w:r>
          </w:p>
        </w:tc>
      </w:tr>
    </w:tbl>
    <w:p w:rsidR="00D505E1" w:rsidRPr="004F41D8" w:rsidRDefault="00D505E1" w:rsidP="00A259F5">
      <w:pPr>
        <w:pStyle w:val="Caption"/>
        <w:spacing w:after="120"/>
        <w:jc w:val="center"/>
        <w:rPr>
          <w:rFonts w:ascii="Times New Roman" w:hAnsi="Times New Roman" w:cs="Times New Roman"/>
          <w:color w:val="000000" w:themeColor="text1"/>
          <w:sz w:val="24"/>
          <w:szCs w:val="24"/>
          <w:lang w:val="it-IT"/>
        </w:rPr>
      </w:pPr>
      <w:r w:rsidRPr="004F41D8">
        <w:rPr>
          <w:rFonts w:ascii="Times New Roman" w:hAnsi="Times New Roman" w:cs="Times New Roman"/>
          <w:color w:val="000000" w:themeColor="text1"/>
          <w:sz w:val="24"/>
          <w:szCs w:val="24"/>
          <w:lang w:val="it-IT"/>
        </w:rPr>
        <w:t xml:space="preserve">Hình </w:t>
      </w:r>
      <w:r w:rsidR="00E07E39" w:rsidRPr="004F41D8">
        <w:rPr>
          <w:rFonts w:ascii="Times New Roman" w:hAnsi="Times New Roman" w:cs="Times New Roman"/>
          <w:color w:val="000000" w:themeColor="text1"/>
          <w:sz w:val="24"/>
          <w:szCs w:val="24"/>
        </w:rPr>
        <w:t>6</w:t>
      </w:r>
      <w:r w:rsidRPr="004F41D8">
        <w:rPr>
          <w:rFonts w:ascii="Times New Roman" w:hAnsi="Times New Roman" w:cs="Times New Roman"/>
          <w:color w:val="000000" w:themeColor="text1"/>
          <w:sz w:val="24"/>
          <w:szCs w:val="24"/>
        </w:rPr>
        <w:t>.</w:t>
      </w:r>
      <w:r w:rsidR="00E458A8">
        <w:rPr>
          <w:rFonts w:ascii="Times New Roman" w:hAnsi="Times New Roman" w:cs="Times New Roman"/>
          <w:color w:val="000000" w:themeColor="text1"/>
          <w:sz w:val="24"/>
          <w:szCs w:val="24"/>
          <w:lang w:val="it-IT"/>
        </w:rPr>
        <w:t xml:space="preserve"> </w:t>
      </w:r>
      <w:r w:rsidR="004F41D8">
        <w:rPr>
          <w:rFonts w:ascii="Times New Roman" w:hAnsi="Times New Roman" w:cs="Times New Roman"/>
          <w:color w:val="000000" w:themeColor="text1"/>
          <w:sz w:val="24"/>
          <w:szCs w:val="24"/>
          <w:lang w:val="it-IT"/>
        </w:rPr>
        <w:t>Các chỉ số k</w:t>
      </w:r>
      <w:r w:rsidR="00E07E39" w:rsidRPr="004F41D8">
        <w:rPr>
          <w:rFonts w:ascii="Times New Roman" w:hAnsi="Times New Roman" w:cs="Times New Roman"/>
          <w:color w:val="000000" w:themeColor="text1"/>
          <w:sz w:val="24"/>
          <w:szCs w:val="24"/>
          <w:lang w:val="it-IT"/>
        </w:rPr>
        <w:t>hả năng thích ứng</w:t>
      </w:r>
      <w:r w:rsidR="00E458A8">
        <w:rPr>
          <w:rFonts w:ascii="Times New Roman" w:hAnsi="Times New Roman" w:cs="Times New Roman"/>
          <w:color w:val="000000" w:themeColor="text1"/>
          <w:sz w:val="24"/>
          <w:szCs w:val="24"/>
          <w:lang w:val="it-IT"/>
        </w:rPr>
        <w:t xml:space="preserve"> (AC)</w:t>
      </w:r>
    </w:p>
    <w:p w:rsidR="004F41D8" w:rsidRDefault="004F41D8" w:rsidP="00A259F5">
      <w:pPr>
        <w:spacing w:after="120" w:line="240" w:lineRule="auto"/>
        <w:ind w:firstLine="720"/>
        <w:jc w:val="both"/>
        <w:rPr>
          <w:rFonts w:ascii="Times New Roman" w:hAnsi="Times New Roman" w:cs="Times New Roman"/>
          <w:sz w:val="24"/>
          <w:szCs w:val="24"/>
        </w:rPr>
        <w:sectPr w:rsidR="004F41D8" w:rsidSect="000B04B4">
          <w:type w:val="continuous"/>
          <w:pgSz w:w="11907" w:h="16840" w:code="9"/>
          <w:pgMar w:top="1411" w:right="1411" w:bottom="2275" w:left="1411" w:header="720" w:footer="1714" w:gutter="0"/>
          <w:cols w:space="27"/>
          <w:docGrid w:linePitch="360"/>
        </w:sectPr>
      </w:pPr>
    </w:p>
    <w:p w:rsidR="000F2666" w:rsidRPr="00A259F5" w:rsidRDefault="00F7246A" w:rsidP="006252DA">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lastRenderedPageBreak/>
        <w:t xml:space="preserve">Tiếp đó, đề tài đánh giá trọng số cho các chỉ số phụ, xếp hạng trọng số </w:t>
      </w:r>
      <w:proofErr w:type="gramStart"/>
      <w:r w:rsidRPr="00A259F5">
        <w:rPr>
          <w:rFonts w:ascii="Times New Roman" w:hAnsi="Times New Roman" w:cs="Times New Roman"/>
          <w:sz w:val="24"/>
          <w:szCs w:val="24"/>
        </w:rPr>
        <w:t>theo</w:t>
      </w:r>
      <w:proofErr w:type="gramEnd"/>
      <w:r w:rsidRPr="00A259F5">
        <w:rPr>
          <w:rFonts w:ascii="Times New Roman" w:hAnsi="Times New Roman" w:cs="Times New Roman"/>
          <w:sz w:val="24"/>
          <w:szCs w:val="24"/>
        </w:rPr>
        <w:t xml:space="preserve"> ý kiến của chuyên gia. </w:t>
      </w:r>
      <w:r w:rsidR="000F2666" w:rsidRPr="00A259F5">
        <w:rPr>
          <w:rFonts w:ascii="Times New Roman" w:hAnsi="Times New Roman" w:cs="Times New Roman"/>
          <w:sz w:val="24"/>
          <w:szCs w:val="24"/>
        </w:rPr>
        <w:t xml:space="preserve">Kết quả tính trọng số được xác định </w:t>
      </w:r>
      <w:proofErr w:type="gramStart"/>
      <w:r w:rsidR="000F2666" w:rsidRPr="00A259F5">
        <w:rPr>
          <w:rFonts w:ascii="Times New Roman" w:hAnsi="Times New Roman" w:cs="Times New Roman"/>
          <w:sz w:val="24"/>
          <w:szCs w:val="24"/>
        </w:rPr>
        <w:t>theo</w:t>
      </w:r>
      <w:proofErr w:type="gramEnd"/>
      <w:r w:rsidR="000F2666" w:rsidRPr="00A259F5">
        <w:rPr>
          <w:rFonts w:ascii="Times New Roman" w:hAnsi="Times New Roman" w:cs="Times New Roman"/>
          <w:sz w:val="24"/>
          <w:szCs w:val="24"/>
        </w:rPr>
        <w:t xml:space="preserve"> công thức của WWF (2013) </w:t>
      </w:r>
      <w:r w:rsidR="00D71FD6" w:rsidRPr="00A259F5">
        <w:rPr>
          <w:rFonts w:ascii="Times New Roman" w:hAnsi="Times New Roman" w:cs="Times New Roman"/>
          <w:sz w:val="24"/>
          <w:szCs w:val="24"/>
        </w:rPr>
        <w:t>[</w:t>
      </w:r>
      <w:r w:rsidR="005615E1" w:rsidRPr="00A259F5">
        <w:rPr>
          <w:rFonts w:ascii="Times New Roman" w:hAnsi="Times New Roman" w:cs="Times New Roman"/>
          <w:sz w:val="24"/>
          <w:szCs w:val="24"/>
        </w:rPr>
        <w:fldChar w:fldCharType="begin"/>
      </w:r>
      <w:r w:rsidR="005615E1" w:rsidRPr="00A259F5">
        <w:rPr>
          <w:rFonts w:ascii="Times New Roman" w:hAnsi="Times New Roman" w:cs="Times New Roman"/>
          <w:sz w:val="24"/>
          <w:szCs w:val="24"/>
        </w:rPr>
        <w:instrText xml:space="preserve"> REF  WWF2013 \h </w:instrText>
      </w:r>
      <w:r w:rsidR="00A259F5" w:rsidRPr="00A259F5">
        <w:rPr>
          <w:rFonts w:ascii="Times New Roman" w:hAnsi="Times New Roman" w:cs="Times New Roman"/>
          <w:sz w:val="24"/>
          <w:szCs w:val="24"/>
        </w:rPr>
        <w:instrText xml:space="preserve"> \* MERGEFORMAT </w:instrText>
      </w:r>
      <w:r w:rsidR="005615E1" w:rsidRPr="00A259F5">
        <w:rPr>
          <w:rFonts w:ascii="Times New Roman" w:hAnsi="Times New Roman" w:cs="Times New Roman"/>
          <w:sz w:val="24"/>
          <w:szCs w:val="24"/>
        </w:rPr>
      </w:r>
      <w:r w:rsidR="005615E1" w:rsidRPr="00A259F5">
        <w:rPr>
          <w:rFonts w:ascii="Times New Roman" w:hAnsi="Times New Roman" w:cs="Times New Roman"/>
          <w:sz w:val="24"/>
          <w:szCs w:val="24"/>
        </w:rPr>
        <w:fldChar w:fldCharType="separate"/>
      </w:r>
      <w:r w:rsidR="005615E1" w:rsidRPr="00A259F5">
        <w:rPr>
          <w:rFonts w:ascii="Times New Roman" w:hAnsi="Times New Roman" w:cs="Times New Roman"/>
          <w:sz w:val="24"/>
          <w:szCs w:val="24"/>
        </w:rPr>
        <w:t>5</w:t>
      </w:r>
      <w:r w:rsidR="005615E1" w:rsidRPr="00A259F5">
        <w:rPr>
          <w:rFonts w:ascii="Times New Roman" w:hAnsi="Times New Roman" w:cs="Times New Roman"/>
          <w:sz w:val="24"/>
          <w:szCs w:val="24"/>
        </w:rPr>
        <w:fldChar w:fldCharType="end"/>
      </w:r>
      <w:r w:rsidR="000F2666" w:rsidRPr="00A259F5">
        <w:rPr>
          <w:rFonts w:ascii="Times New Roman" w:hAnsi="Times New Roman" w:cs="Times New Roman"/>
          <w:sz w:val="24"/>
          <w:szCs w:val="24"/>
        </w:rPr>
        <w:t>].</w:t>
      </w:r>
    </w:p>
    <w:p w:rsidR="000F2666" w:rsidRPr="00A259F5" w:rsidRDefault="00577011" w:rsidP="006252DA">
      <w:pPr>
        <w:spacing w:after="120" w:line="240" w:lineRule="auto"/>
        <w:jc w:val="both"/>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r>
                <w:rPr>
                  <w:rFonts w:ascii="Cambria Math" w:hAnsi="Cambria Math" w:cs="Times New Roman"/>
                  <w:sz w:val="24"/>
                  <w:szCs w:val="24"/>
                </w:rPr>
                <m:t xml:space="preserve"> </m:t>
              </m:r>
            </m:den>
          </m:f>
          <m:r>
            <w:rPr>
              <w:rFonts w:ascii="Cambria Math" w:hAnsi="Cambria Math" w:cs="Times New Roman"/>
              <w:sz w:val="24"/>
              <w:szCs w:val="24"/>
            </w:rPr>
            <m:t xml:space="preserve">     (3)</m:t>
          </m:r>
        </m:oMath>
      </m:oMathPara>
    </w:p>
    <w:p w:rsidR="000F2666" w:rsidRPr="00A259F5" w:rsidRDefault="000F2666" w:rsidP="006252DA">
      <w:pPr>
        <w:spacing w:after="120" w:line="240" w:lineRule="auto"/>
        <w:jc w:val="both"/>
        <w:rPr>
          <w:rFonts w:ascii="Times New Roman" w:eastAsiaTheme="minorEastAsia" w:hAnsi="Times New Roman" w:cs="Times New Roman"/>
          <w:sz w:val="24"/>
          <w:szCs w:val="24"/>
        </w:rPr>
      </w:pPr>
      <w:r w:rsidRPr="00A259F5">
        <w:rPr>
          <w:rFonts w:ascii="Times New Roman" w:eastAsiaTheme="minorEastAsia" w:hAnsi="Times New Roman" w:cs="Times New Roman"/>
          <w:sz w:val="24"/>
          <w:szCs w:val="24"/>
        </w:rPr>
        <w:t>Trong đó:</w:t>
      </w:r>
    </w:p>
    <w:p w:rsidR="000F2666" w:rsidRPr="006252DA" w:rsidRDefault="000F2666" w:rsidP="006252DA">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r w:rsidRPr="006252DA">
        <w:rPr>
          <w:rFonts w:ascii="Times New Roman" w:eastAsia="Calibri" w:hAnsi="Times New Roman" w:cs="Times New Roman"/>
          <w:color w:val="000000" w:themeColor="text1"/>
          <w:spacing w:val="1"/>
          <w:sz w:val="24"/>
          <w:szCs w:val="24"/>
        </w:rPr>
        <w:t xml:space="preserve">n     </w:t>
      </w:r>
      <w:r w:rsidR="00D505E1" w:rsidRPr="006252DA">
        <w:rPr>
          <w:rFonts w:ascii="Times New Roman" w:eastAsia="Calibri" w:hAnsi="Times New Roman" w:cs="Times New Roman"/>
          <w:color w:val="000000" w:themeColor="text1"/>
          <w:spacing w:val="1"/>
          <w:sz w:val="24"/>
          <w:szCs w:val="24"/>
        </w:rPr>
        <w:tab/>
      </w:r>
      <w:r w:rsidRPr="006252DA">
        <w:rPr>
          <w:rFonts w:ascii="Times New Roman" w:eastAsia="Calibri" w:hAnsi="Times New Roman" w:cs="Times New Roman"/>
          <w:color w:val="000000" w:themeColor="text1"/>
          <w:spacing w:val="1"/>
          <w:sz w:val="24"/>
          <w:szCs w:val="24"/>
        </w:rPr>
        <w:t>:</w:t>
      </w:r>
      <w:r w:rsidR="00D505E1" w:rsidRPr="006252DA">
        <w:rPr>
          <w:rFonts w:ascii="Times New Roman" w:eastAsia="Calibri" w:hAnsi="Times New Roman" w:cs="Times New Roman"/>
          <w:color w:val="000000" w:themeColor="text1"/>
          <w:spacing w:val="1"/>
          <w:sz w:val="24"/>
          <w:szCs w:val="24"/>
        </w:rPr>
        <w:t xml:space="preserve"> </w:t>
      </w:r>
      <w:r w:rsidRPr="006252DA">
        <w:rPr>
          <w:rFonts w:ascii="Times New Roman" w:eastAsia="Calibri" w:hAnsi="Times New Roman" w:cs="Times New Roman"/>
          <w:color w:val="000000" w:themeColor="text1"/>
          <w:spacing w:val="1"/>
          <w:sz w:val="24"/>
          <w:szCs w:val="24"/>
        </w:rPr>
        <w:t>Các chỉ số</w:t>
      </w:r>
    </w:p>
    <w:p w:rsidR="000F2666" w:rsidRPr="00A259F5" w:rsidRDefault="000F2666" w:rsidP="006252DA">
      <w:pPr>
        <w:pStyle w:val="ListParagraph"/>
        <w:numPr>
          <w:ilvl w:val="0"/>
          <w:numId w:val="6"/>
        </w:numPr>
        <w:spacing w:after="120" w:line="240" w:lineRule="auto"/>
        <w:ind w:left="270" w:hanging="270"/>
        <w:contextualSpacing w:val="0"/>
        <w:jc w:val="both"/>
        <w:rPr>
          <w:rFonts w:ascii="Times New Roman" w:eastAsiaTheme="minorEastAsia" w:hAnsi="Times New Roman" w:cs="Times New Roman"/>
          <w:sz w:val="24"/>
          <w:szCs w:val="24"/>
        </w:rPr>
      </w:pPr>
      <w:r w:rsidRPr="006252DA">
        <w:rPr>
          <w:rFonts w:ascii="Times New Roman" w:eastAsia="Calibri" w:hAnsi="Times New Roman" w:cs="Times New Roman"/>
          <w:color w:val="000000" w:themeColor="text1"/>
          <w:spacing w:val="1"/>
          <w:sz w:val="24"/>
          <w:szCs w:val="24"/>
        </w:rPr>
        <w:t xml:space="preserve">Xi   </w:t>
      </w:r>
      <w:r w:rsidR="00D505E1" w:rsidRPr="006252DA">
        <w:rPr>
          <w:rFonts w:ascii="Times New Roman" w:eastAsia="Calibri" w:hAnsi="Times New Roman" w:cs="Times New Roman"/>
          <w:color w:val="000000" w:themeColor="text1"/>
          <w:spacing w:val="1"/>
          <w:sz w:val="24"/>
          <w:szCs w:val="24"/>
        </w:rPr>
        <w:tab/>
      </w:r>
      <w:r w:rsidRPr="006252DA">
        <w:rPr>
          <w:rFonts w:ascii="Times New Roman" w:eastAsia="Calibri" w:hAnsi="Times New Roman" w:cs="Times New Roman"/>
          <w:color w:val="000000" w:themeColor="text1"/>
          <w:spacing w:val="1"/>
          <w:sz w:val="24"/>
          <w:szCs w:val="24"/>
        </w:rPr>
        <w:t>: Trọng số của chỉ số (i=1;</w:t>
      </w:r>
      <w:r w:rsidRPr="00A259F5">
        <w:rPr>
          <w:rFonts w:ascii="Times New Roman" w:eastAsiaTheme="minorEastAsia" w:hAnsi="Times New Roman" w:cs="Times New Roman"/>
          <w:sz w:val="24"/>
          <w:szCs w:val="24"/>
        </w:rPr>
        <w:t xml:space="preserve"> 2…n)</w:t>
      </w:r>
    </w:p>
    <w:p w:rsidR="00CD6E47" w:rsidRPr="006252DA" w:rsidRDefault="00CD6E47" w:rsidP="006252DA">
      <w:pPr>
        <w:pStyle w:val="Caption"/>
        <w:spacing w:after="0"/>
        <w:jc w:val="center"/>
        <w:rPr>
          <w:rFonts w:ascii="Times New Roman" w:hAnsi="Times New Roman" w:cs="Times New Roman"/>
          <w:color w:val="000000" w:themeColor="text1"/>
          <w:sz w:val="24"/>
          <w:szCs w:val="24"/>
        </w:rPr>
      </w:pPr>
      <w:bookmarkStart w:id="9" w:name="_Toc452559690"/>
      <w:r w:rsidRPr="006252DA">
        <w:rPr>
          <w:rFonts w:ascii="Times New Roman" w:hAnsi="Times New Roman" w:cs="Times New Roman"/>
          <w:color w:val="auto"/>
          <w:sz w:val="24"/>
          <w:szCs w:val="24"/>
        </w:rPr>
        <w:t>Bảng 3</w:t>
      </w:r>
      <w:r w:rsidR="00735290" w:rsidRPr="006252DA">
        <w:rPr>
          <w:rFonts w:ascii="Times New Roman" w:hAnsi="Times New Roman" w:cs="Times New Roman"/>
          <w:color w:val="auto"/>
          <w:sz w:val="24"/>
          <w:szCs w:val="24"/>
        </w:rPr>
        <w:t>.</w:t>
      </w:r>
      <w:r w:rsidRPr="006252DA">
        <w:rPr>
          <w:rFonts w:ascii="Times New Roman" w:hAnsi="Times New Roman" w:cs="Times New Roman"/>
          <w:color w:val="auto"/>
          <w:sz w:val="24"/>
          <w:szCs w:val="24"/>
        </w:rPr>
        <w:t xml:space="preserve"> Đánh giá trọng số cho các chỉ số phụ của chỉ số nhạy cảm</w:t>
      </w:r>
      <w:bookmarkEnd w:id="9"/>
      <w:r w:rsidR="006252DA" w:rsidRPr="006252DA">
        <w:rPr>
          <w:rFonts w:ascii="Times New Roman" w:hAnsi="Times New Roman" w:cs="Times New Roman"/>
          <w:color w:val="auto"/>
          <w:sz w:val="24"/>
          <w:szCs w:val="24"/>
        </w:rPr>
        <w:t xml:space="preserve"> S</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502"/>
        <w:gridCol w:w="723"/>
        <w:gridCol w:w="876"/>
      </w:tblGrid>
      <w:tr w:rsidR="00CD6E47" w:rsidRPr="00A259F5" w:rsidTr="006252DA">
        <w:trPr>
          <w:trHeight w:val="284"/>
          <w:jc w:val="center"/>
        </w:trPr>
        <w:tc>
          <w:tcPr>
            <w:tcW w:w="714"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STT</w:t>
            </w:r>
          </w:p>
        </w:tc>
        <w:tc>
          <w:tcPr>
            <w:tcW w:w="2502"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Chỉ số</w:t>
            </w:r>
          </w:p>
        </w:tc>
        <w:tc>
          <w:tcPr>
            <w:tcW w:w="723"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Xếp hạng</w:t>
            </w:r>
          </w:p>
        </w:tc>
        <w:tc>
          <w:tcPr>
            <w:tcW w:w="876"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Trọng số</w:t>
            </w:r>
          </w:p>
        </w:tc>
      </w:tr>
      <w:tr w:rsidR="00CD6E47" w:rsidRPr="00A259F5" w:rsidTr="006252DA">
        <w:trPr>
          <w:trHeight w:val="284"/>
          <w:jc w:val="center"/>
        </w:trPr>
        <w:tc>
          <w:tcPr>
            <w:tcW w:w="714"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1</w:t>
            </w:r>
          </w:p>
        </w:tc>
        <w:tc>
          <w:tcPr>
            <w:tcW w:w="2502" w:type="dxa"/>
            <w:shd w:val="clear" w:color="auto" w:fill="auto"/>
            <w:vAlign w:val="center"/>
            <w:hideMark/>
          </w:tcPr>
          <w:p w:rsidR="00CD6E47" w:rsidRPr="00A259F5" w:rsidRDefault="00CD6E47" w:rsidP="006252DA">
            <w:pPr>
              <w:spacing w:after="0" w:line="240" w:lineRule="auto"/>
              <w:jc w:val="both"/>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Chỉ số tiếp cận giao thông</w:t>
            </w:r>
          </w:p>
        </w:tc>
        <w:tc>
          <w:tcPr>
            <w:tcW w:w="723"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2</w:t>
            </w:r>
          </w:p>
        </w:tc>
        <w:tc>
          <w:tcPr>
            <w:tcW w:w="876"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0.125</w:t>
            </w:r>
          </w:p>
        </w:tc>
      </w:tr>
      <w:tr w:rsidR="00CD6E47" w:rsidRPr="00A259F5" w:rsidTr="006252DA">
        <w:trPr>
          <w:trHeight w:val="284"/>
          <w:jc w:val="center"/>
        </w:trPr>
        <w:tc>
          <w:tcPr>
            <w:tcW w:w="714"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2</w:t>
            </w:r>
          </w:p>
        </w:tc>
        <w:tc>
          <w:tcPr>
            <w:tcW w:w="2502" w:type="dxa"/>
            <w:shd w:val="clear" w:color="auto" w:fill="auto"/>
            <w:vAlign w:val="center"/>
            <w:hideMark/>
          </w:tcPr>
          <w:p w:rsidR="00CD6E47" w:rsidRPr="00A259F5" w:rsidRDefault="00CD6E47" w:rsidP="006252DA">
            <w:pPr>
              <w:spacing w:after="0" w:line="240" w:lineRule="auto"/>
              <w:jc w:val="both"/>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Ảnh hưởng của các</w:t>
            </w:r>
            <w:r w:rsidR="00735290" w:rsidRPr="00A259F5">
              <w:rPr>
                <w:rFonts w:ascii="Times New Roman" w:eastAsia="Times New Roman" w:hAnsi="Times New Roman" w:cs="Times New Roman"/>
                <w:color w:val="000000"/>
                <w:sz w:val="24"/>
                <w:szCs w:val="24"/>
              </w:rPr>
              <w:t xml:space="preserve"> </w:t>
            </w:r>
            <w:r w:rsidRPr="00A259F5">
              <w:rPr>
                <w:rFonts w:ascii="Times New Roman" w:eastAsia="Times New Roman" w:hAnsi="Times New Roman" w:cs="Times New Roman"/>
                <w:color w:val="000000"/>
                <w:sz w:val="24"/>
                <w:szCs w:val="24"/>
              </w:rPr>
              <w:t>khu dân cư</w:t>
            </w:r>
          </w:p>
        </w:tc>
        <w:tc>
          <w:tcPr>
            <w:tcW w:w="723"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5</w:t>
            </w:r>
          </w:p>
        </w:tc>
        <w:tc>
          <w:tcPr>
            <w:tcW w:w="876"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0.3125</w:t>
            </w:r>
          </w:p>
        </w:tc>
      </w:tr>
      <w:tr w:rsidR="00CD6E47" w:rsidRPr="00A259F5" w:rsidTr="006252DA">
        <w:trPr>
          <w:trHeight w:val="284"/>
          <w:jc w:val="center"/>
        </w:trPr>
        <w:tc>
          <w:tcPr>
            <w:tcW w:w="714"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3</w:t>
            </w:r>
          </w:p>
        </w:tc>
        <w:tc>
          <w:tcPr>
            <w:tcW w:w="2502" w:type="dxa"/>
            <w:shd w:val="clear" w:color="auto" w:fill="auto"/>
            <w:vAlign w:val="center"/>
            <w:hideMark/>
          </w:tcPr>
          <w:p w:rsidR="00CD6E47" w:rsidRPr="00A259F5" w:rsidRDefault="00CD6E47" w:rsidP="006252DA">
            <w:pPr>
              <w:spacing w:after="0" w:line="240" w:lineRule="auto"/>
              <w:jc w:val="both"/>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Ảnh hưởng của các</w:t>
            </w:r>
            <w:r w:rsidR="00735290" w:rsidRPr="00A259F5">
              <w:rPr>
                <w:rFonts w:ascii="Times New Roman" w:eastAsia="Times New Roman" w:hAnsi="Times New Roman" w:cs="Times New Roman"/>
                <w:color w:val="000000"/>
                <w:sz w:val="24"/>
                <w:szCs w:val="24"/>
              </w:rPr>
              <w:t xml:space="preserve"> </w:t>
            </w:r>
            <w:r w:rsidRPr="00A259F5">
              <w:rPr>
                <w:rFonts w:ascii="Times New Roman" w:eastAsia="Times New Roman" w:hAnsi="Times New Roman" w:cs="Times New Roman"/>
                <w:color w:val="000000"/>
                <w:sz w:val="24"/>
                <w:szCs w:val="24"/>
              </w:rPr>
              <w:t>khu công nghiệp</w:t>
            </w:r>
          </w:p>
        </w:tc>
        <w:tc>
          <w:tcPr>
            <w:tcW w:w="723"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4</w:t>
            </w:r>
          </w:p>
        </w:tc>
        <w:tc>
          <w:tcPr>
            <w:tcW w:w="876"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0.25</w:t>
            </w:r>
          </w:p>
        </w:tc>
      </w:tr>
      <w:tr w:rsidR="00CD6E47" w:rsidRPr="00A259F5" w:rsidTr="006252DA">
        <w:trPr>
          <w:trHeight w:val="284"/>
          <w:jc w:val="center"/>
        </w:trPr>
        <w:tc>
          <w:tcPr>
            <w:tcW w:w="714"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4</w:t>
            </w:r>
          </w:p>
        </w:tc>
        <w:tc>
          <w:tcPr>
            <w:tcW w:w="2502" w:type="dxa"/>
            <w:shd w:val="clear" w:color="auto" w:fill="auto"/>
            <w:vAlign w:val="center"/>
            <w:hideMark/>
          </w:tcPr>
          <w:p w:rsidR="00CD6E47" w:rsidRPr="00A259F5" w:rsidRDefault="00CD6E47" w:rsidP="006252DA">
            <w:pPr>
              <w:spacing w:after="0" w:line="240" w:lineRule="auto"/>
              <w:jc w:val="both"/>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Mức độ phụ thuộc của cộng đồng</w:t>
            </w:r>
          </w:p>
        </w:tc>
        <w:tc>
          <w:tcPr>
            <w:tcW w:w="723"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5</w:t>
            </w:r>
          </w:p>
        </w:tc>
        <w:tc>
          <w:tcPr>
            <w:tcW w:w="876"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0.3125</w:t>
            </w:r>
          </w:p>
        </w:tc>
      </w:tr>
    </w:tbl>
    <w:p w:rsidR="006252DA" w:rsidRPr="00E458A8" w:rsidRDefault="006252DA" w:rsidP="006252DA">
      <w:pPr>
        <w:pStyle w:val="Caption"/>
        <w:spacing w:before="120" w:after="120"/>
        <w:jc w:val="center"/>
        <w:rPr>
          <w:rFonts w:ascii="Times New Roman" w:hAnsi="Times New Roman" w:cs="Times New Roman"/>
          <w:color w:val="000000" w:themeColor="text1"/>
          <w:sz w:val="24"/>
          <w:szCs w:val="24"/>
          <w:lang w:val="it-IT"/>
        </w:rPr>
      </w:pPr>
      <w:bookmarkStart w:id="10" w:name="_Toc452559691"/>
      <w:r w:rsidRPr="00E458A8">
        <w:rPr>
          <w:rFonts w:ascii="Times New Roman" w:hAnsi="Times New Roman" w:cs="Times New Roman"/>
          <w:color w:val="000000" w:themeColor="text1"/>
          <w:sz w:val="24"/>
          <w:szCs w:val="24"/>
          <w:lang w:val="it-IT"/>
        </w:rPr>
        <w:t>Bảng 4. Đánh giá trọng số cho các chỉ số phụ của chỉ số phơi nhiễm.</w:t>
      </w: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502"/>
        <w:gridCol w:w="723"/>
        <w:gridCol w:w="876"/>
      </w:tblGrid>
      <w:tr w:rsidR="00E458A8" w:rsidRPr="00A259F5" w:rsidTr="008F3512">
        <w:trPr>
          <w:trHeight w:val="284"/>
          <w:jc w:val="center"/>
        </w:trPr>
        <w:tc>
          <w:tcPr>
            <w:tcW w:w="714" w:type="dxa"/>
            <w:shd w:val="clear" w:color="auto" w:fill="auto"/>
            <w:vAlign w:val="center"/>
            <w:hideMark/>
          </w:tcPr>
          <w:p w:rsidR="00E458A8" w:rsidRPr="00A259F5" w:rsidRDefault="00E458A8" w:rsidP="008F3512">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STT</w:t>
            </w:r>
          </w:p>
        </w:tc>
        <w:tc>
          <w:tcPr>
            <w:tcW w:w="2502" w:type="dxa"/>
            <w:shd w:val="clear" w:color="auto" w:fill="auto"/>
            <w:vAlign w:val="center"/>
            <w:hideMark/>
          </w:tcPr>
          <w:p w:rsidR="00E458A8" w:rsidRPr="00A259F5" w:rsidRDefault="00E458A8" w:rsidP="008F3512">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Chỉ số</w:t>
            </w:r>
          </w:p>
        </w:tc>
        <w:tc>
          <w:tcPr>
            <w:tcW w:w="723" w:type="dxa"/>
            <w:shd w:val="clear" w:color="auto" w:fill="auto"/>
            <w:vAlign w:val="center"/>
            <w:hideMark/>
          </w:tcPr>
          <w:p w:rsidR="00E458A8" w:rsidRPr="00A259F5" w:rsidRDefault="00E458A8" w:rsidP="008F3512">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Xếp hạng</w:t>
            </w:r>
          </w:p>
        </w:tc>
        <w:tc>
          <w:tcPr>
            <w:tcW w:w="876" w:type="dxa"/>
            <w:shd w:val="clear" w:color="auto" w:fill="auto"/>
            <w:vAlign w:val="center"/>
            <w:hideMark/>
          </w:tcPr>
          <w:p w:rsidR="00E458A8" w:rsidRPr="00A259F5" w:rsidRDefault="00E458A8" w:rsidP="008F3512">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Trọng số</w:t>
            </w:r>
          </w:p>
        </w:tc>
      </w:tr>
      <w:tr w:rsidR="00E458A8" w:rsidRPr="00A259F5" w:rsidTr="008F3512">
        <w:trPr>
          <w:trHeight w:val="284"/>
          <w:jc w:val="center"/>
        </w:trPr>
        <w:tc>
          <w:tcPr>
            <w:tcW w:w="714" w:type="dxa"/>
            <w:shd w:val="clear" w:color="auto" w:fill="auto"/>
            <w:vAlign w:val="center"/>
            <w:hideMark/>
          </w:tcPr>
          <w:p w:rsidR="00E458A8" w:rsidRPr="00A259F5" w:rsidRDefault="00E458A8"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1</w:t>
            </w:r>
          </w:p>
        </w:tc>
        <w:tc>
          <w:tcPr>
            <w:tcW w:w="2502" w:type="dxa"/>
            <w:shd w:val="clear" w:color="auto" w:fill="auto"/>
            <w:vAlign w:val="center"/>
            <w:hideMark/>
          </w:tcPr>
          <w:p w:rsidR="00E458A8" w:rsidRPr="00A259F5" w:rsidRDefault="00E458A8" w:rsidP="00E458A8">
            <w:pPr>
              <w:spacing w:after="0" w:line="240" w:lineRule="auto"/>
              <w:jc w:val="both"/>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Nước biển dâng đến năm 2050</w:t>
            </w:r>
          </w:p>
        </w:tc>
        <w:tc>
          <w:tcPr>
            <w:tcW w:w="723" w:type="dxa"/>
            <w:shd w:val="clear" w:color="auto" w:fill="auto"/>
            <w:noWrap/>
            <w:vAlign w:val="center"/>
            <w:hideMark/>
          </w:tcPr>
          <w:p w:rsidR="00E458A8" w:rsidRPr="00A259F5" w:rsidRDefault="00E458A8"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3</w:t>
            </w:r>
          </w:p>
        </w:tc>
        <w:tc>
          <w:tcPr>
            <w:tcW w:w="876" w:type="dxa"/>
            <w:shd w:val="clear" w:color="auto" w:fill="auto"/>
            <w:noWrap/>
            <w:vAlign w:val="center"/>
            <w:hideMark/>
          </w:tcPr>
          <w:p w:rsidR="00E458A8" w:rsidRPr="00A259F5" w:rsidRDefault="00E458A8"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0.5</w:t>
            </w:r>
          </w:p>
        </w:tc>
      </w:tr>
      <w:tr w:rsidR="00E458A8" w:rsidRPr="00A259F5" w:rsidTr="008F3512">
        <w:trPr>
          <w:trHeight w:val="284"/>
          <w:jc w:val="center"/>
        </w:trPr>
        <w:tc>
          <w:tcPr>
            <w:tcW w:w="714" w:type="dxa"/>
            <w:shd w:val="clear" w:color="auto" w:fill="auto"/>
            <w:vAlign w:val="center"/>
            <w:hideMark/>
          </w:tcPr>
          <w:p w:rsidR="00E458A8" w:rsidRPr="00A259F5" w:rsidRDefault="00E458A8"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2</w:t>
            </w:r>
          </w:p>
        </w:tc>
        <w:tc>
          <w:tcPr>
            <w:tcW w:w="2502" w:type="dxa"/>
            <w:shd w:val="clear" w:color="auto" w:fill="auto"/>
            <w:vAlign w:val="center"/>
            <w:hideMark/>
          </w:tcPr>
          <w:p w:rsidR="00E458A8" w:rsidRPr="00A259F5" w:rsidRDefault="00E458A8" w:rsidP="00E458A8">
            <w:pPr>
              <w:spacing w:after="0" w:line="240" w:lineRule="auto"/>
              <w:jc w:val="both"/>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Biến đổi nhiệt độ đến năm 2050</w:t>
            </w:r>
          </w:p>
        </w:tc>
        <w:tc>
          <w:tcPr>
            <w:tcW w:w="723" w:type="dxa"/>
            <w:shd w:val="clear" w:color="auto" w:fill="auto"/>
            <w:noWrap/>
            <w:vAlign w:val="center"/>
            <w:hideMark/>
          </w:tcPr>
          <w:p w:rsidR="00E458A8" w:rsidRPr="00A259F5" w:rsidRDefault="00E458A8"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3</w:t>
            </w:r>
          </w:p>
        </w:tc>
        <w:tc>
          <w:tcPr>
            <w:tcW w:w="876" w:type="dxa"/>
            <w:shd w:val="clear" w:color="auto" w:fill="auto"/>
            <w:noWrap/>
            <w:vAlign w:val="center"/>
            <w:hideMark/>
          </w:tcPr>
          <w:p w:rsidR="00E458A8" w:rsidRPr="00A259F5" w:rsidRDefault="00E458A8"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0.5</w:t>
            </w:r>
          </w:p>
        </w:tc>
      </w:tr>
    </w:tbl>
    <w:p w:rsidR="006252DA" w:rsidRDefault="006252DA" w:rsidP="006252DA">
      <w:pPr>
        <w:pStyle w:val="Caption"/>
        <w:spacing w:after="120"/>
        <w:jc w:val="center"/>
        <w:rPr>
          <w:rFonts w:ascii="Times New Roman" w:hAnsi="Times New Roman" w:cs="Times New Roman"/>
          <w:b/>
          <w:i w:val="0"/>
          <w:color w:val="000000" w:themeColor="text1"/>
          <w:sz w:val="24"/>
          <w:szCs w:val="24"/>
          <w:lang w:val="it-IT"/>
        </w:rPr>
      </w:pPr>
    </w:p>
    <w:p w:rsidR="00CD6E47" w:rsidRPr="006252DA" w:rsidRDefault="00CD6E47" w:rsidP="00A259F5">
      <w:pPr>
        <w:pStyle w:val="Caption"/>
        <w:spacing w:after="120"/>
        <w:jc w:val="center"/>
        <w:rPr>
          <w:rFonts w:ascii="Times New Roman" w:hAnsi="Times New Roman" w:cs="Times New Roman"/>
          <w:color w:val="000000" w:themeColor="text1"/>
          <w:sz w:val="24"/>
          <w:szCs w:val="24"/>
          <w:lang w:val="it-IT"/>
        </w:rPr>
      </w:pPr>
      <w:bookmarkStart w:id="11" w:name="_Toc452559692"/>
      <w:bookmarkStart w:id="12" w:name="_Toc451819957"/>
      <w:bookmarkEnd w:id="10"/>
      <w:r w:rsidRPr="006252DA">
        <w:rPr>
          <w:rFonts w:ascii="Times New Roman" w:hAnsi="Times New Roman" w:cs="Times New Roman"/>
          <w:color w:val="000000" w:themeColor="text1"/>
          <w:sz w:val="24"/>
          <w:szCs w:val="24"/>
          <w:lang w:val="it-IT"/>
        </w:rPr>
        <w:lastRenderedPageBreak/>
        <w:t>Bảng 5</w:t>
      </w:r>
      <w:r w:rsidR="00735290" w:rsidRPr="006252DA">
        <w:rPr>
          <w:rFonts w:ascii="Times New Roman" w:hAnsi="Times New Roman" w:cs="Times New Roman"/>
          <w:color w:val="000000" w:themeColor="text1"/>
          <w:sz w:val="24"/>
          <w:szCs w:val="24"/>
          <w:lang w:val="it-IT"/>
        </w:rPr>
        <w:t>.</w:t>
      </w:r>
      <w:r w:rsidRPr="006252DA">
        <w:rPr>
          <w:rFonts w:ascii="Times New Roman" w:hAnsi="Times New Roman" w:cs="Times New Roman"/>
          <w:color w:val="000000" w:themeColor="text1"/>
          <w:sz w:val="24"/>
          <w:szCs w:val="24"/>
          <w:lang w:val="it-IT"/>
        </w:rPr>
        <w:t xml:space="preserve"> Đánh giá trọng số cho các chỉ số phụ của chỉ số khả năng thích ứng</w:t>
      </w:r>
      <w:r w:rsidR="006252DA">
        <w:rPr>
          <w:rFonts w:ascii="Times New Roman" w:hAnsi="Times New Roman" w:cs="Times New Roman"/>
          <w:color w:val="000000" w:themeColor="text1"/>
          <w:sz w:val="24"/>
          <w:szCs w:val="24"/>
          <w:lang w:val="it-IT"/>
        </w:rPr>
        <w:t xml:space="preserve"> (AC)</w:t>
      </w:r>
      <w:r w:rsidRPr="006252DA">
        <w:rPr>
          <w:rFonts w:ascii="Times New Roman" w:hAnsi="Times New Roman" w:cs="Times New Roman"/>
          <w:color w:val="000000" w:themeColor="text1"/>
          <w:sz w:val="24"/>
          <w:szCs w:val="24"/>
          <w:lang w:val="it-IT"/>
        </w:rPr>
        <w:t>.</w:t>
      </w:r>
      <w:bookmarkEnd w:id="11"/>
    </w:p>
    <w:tbl>
      <w:tblPr>
        <w:tblW w:w="4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160"/>
        <w:gridCol w:w="723"/>
        <w:gridCol w:w="897"/>
      </w:tblGrid>
      <w:tr w:rsidR="00CD6E47" w:rsidRPr="00A259F5" w:rsidTr="006252DA">
        <w:trPr>
          <w:trHeight w:val="284"/>
          <w:jc w:val="center"/>
        </w:trPr>
        <w:tc>
          <w:tcPr>
            <w:tcW w:w="715"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STT</w:t>
            </w:r>
          </w:p>
        </w:tc>
        <w:tc>
          <w:tcPr>
            <w:tcW w:w="2160"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Chỉ số</w:t>
            </w:r>
          </w:p>
        </w:tc>
        <w:tc>
          <w:tcPr>
            <w:tcW w:w="723"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Xếp hạng</w:t>
            </w:r>
          </w:p>
        </w:tc>
        <w:tc>
          <w:tcPr>
            <w:tcW w:w="897"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Trọng số</w:t>
            </w:r>
          </w:p>
        </w:tc>
      </w:tr>
      <w:tr w:rsidR="00CD6E47" w:rsidRPr="00A259F5" w:rsidTr="006252DA">
        <w:trPr>
          <w:trHeight w:val="284"/>
          <w:jc w:val="center"/>
        </w:trPr>
        <w:tc>
          <w:tcPr>
            <w:tcW w:w="715"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1</w:t>
            </w:r>
          </w:p>
        </w:tc>
        <w:tc>
          <w:tcPr>
            <w:tcW w:w="2160"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Độ dốc</w:t>
            </w:r>
          </w:p>
        </w:tc>
        <w:tc>
          <w:tcPr>
            <w:tcW w:w="723"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4</w:t>
            </w:r>
          </w:p>
        </w:tc>
        <w:tc>
          <w:tcPr>
            <w:tcW w:w="897"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0.44</w:t>
            </w:r>
          </w:p>
        </w:tc>
      </w:tr>
      <w:tr w:rsidR="00CD6E47" w:rsidRPr="00A259F5" w:rsidTr="006252DA">
        <w:trPr>
          <w:trHeight w:val="284"/>
          <w:jc w:val="center"/>
        </w:trPr>
        <w:tc>
          <w:tcPr>
            <w:tcW w:w="715"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2</w:t>
            </w:r>
          </w:p>
        </w:tc>
        <w:tc>
          <w:tcPr>
            <w:tcW w:w="2160" w:type="dxa"/>
            <w:shd w:val="clear" w:color="auto" w:fill="auto"/>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Hình thái</w:t>
            </w:r>
          </w:p>
        </w:tc>
        <w:tc>
          <w:tcPr>
            <w:tcW w:w="723"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5</w:t>
            </w:r>
          </w:p>
        </w:tc>
        <w:tc>
          <w:tcPr>
            <w:tcW w:w="897" w:type="dxa"/>
            <w:shd w:val="clear" w:color="auto" w:fill="auto"/>
            <w:noWrap/>
            <w:vAlign w:val="center"/>
            <w:hideMark/>
          </w:tcPr>
          <w:p w:rsidR="00CD6E47" w:rsidRPr="00A259F5" w:rsidRDefault="00CD6E47" w:rsidP="006252DA">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0.56</w:t>
            </w:r>
          </w:p>
        </w:tc>
      </w:tr>
    </w:tbl>
    <w:p w:rsidR="00CD6E47" w:rsidRPr="006252DA" w:rsidRDefault="00CD6E47" w:rsidP="00E458A8">
      <w:pPr>
        <w:pStyle w:val="Caption"/>
        <w:spacing w:before="120" w:after="120"/>
        <w:jc w:val="center"/>
        <w:rPr>
          <w:rFonts w:ascii="Times New Roman" w:hAnsi="Times New Roman" w:cs="Times New Roman"/>
          <w:color w:val="000000" w:themeColor="text1"/>
          <w:sz w:val="24"/>
          <w:szCs w:val="24"/>
          <w:lang w:val="it-IT"/>
        </w:rPr>
      </w:pPr>
      <w:bookmarkStart w:id="13" w:name="_Toc452559693"/>
      <w:bookmarkEnd w:id="12"/>
      <w:r w:rsidRPr="006252DA">
        <w:rPr>
          <w:rFonts w:ascii="Times New Roman" w:hAnsi="Times New Roman" w:cs="Times New Roman"/>
          <w:color w:val="000000" w:themeColor="text1"/>
          <w:sz w:val="24"/>
          <w:szCs w:val="24"/>
          <w:lang w:val="it-IT"/>
        </w:rPr>
        <w:t>Bảng 6</w:t>
      </w:r>
      <w:r w:rsidR="00735290" w:rsidRPr="006252DA">
        <w:rPr>
          <w:rFonts w:ascii="Times New Roman" w:hAnsi="Times New Roman" w:cs="Times New Roman"/>
          <w:color w:val="000000" w:themeColor="text1"/>
          <w:sz w:val="24"/>
          <w:szCs w:val="24"/>
          <w:lang w:val="it-IT"/>
        </w:rPr>
        <w:t>.</w:t>
      </w:r>
      <w:r w:rsidRPr="006252DA">
        <w:rPr>
          <w:rFonts w:ascii="Times New Roman" w:hAnsi="Times New Roman" w:cs="Times New Roman"/>
          <w:color w:val="000000" w:themeColor="text1"/>
          <w:sz w:val="24"/>
          <w:szCs w:val="24"/>
          <w:lang w:val="it-IT"/>
        </w:rPr>
        <w:t xml:space="preserve"> Đánh giá trọng số cho chỉ số tính dễ bị tổn thương</w:t>
      </w:r>
      <w:bookmarkEnd w:id="13"/>
      <w:r w:rsidR="00E458A8">
        <w:rPr>
          <w:rFonts w:ascii="Times New Roman" w:hAnsi="Times New Roman" w:cs="Times New Roman"/>
          <w:color w:val="000000" w:themeColor="text1"/>
          <w:sz w:val="24"/>
          <w:szCs w:val="24"/>
          <w:lang w:val="it-IT"/>
        </w:rPr>
        <w:t xml:space="preserve"> (V)</w:t>
      </w:r>
    </w:p>
    <w:tbl>
      <w:tblPr>
        <w:tblW w:w="4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67"/>
        <w:gridCol w:w="723"/>
        <w:gridCol w:w="990"/>
      </w:tblGrid>
      <w:tr w:rsidR="00CD6E47" w:rsidRPr="00A259F5" w:rsidTr="00E458A8">
        <w:trPr>
          <w:trHeight w:val="284"/>
          <w:jc w:val="center"/>
        </w:trPr>
        <w:tc>
          <w:tcPr>
            <w:tcW w:w="708" w:type="dxa"/>
            <w:shd w:val="clear" w:color="auto" w:fill="auto"/>
            <w:vAlign w:val="center"/>
            <w:hideMark/>
          </w:tcPr>
          <w:p w:rsidR="00CD6E47" w:rsidRPr="00A259F5" w:rsidRDefault="00CD6E47" w:rsidP="00E458A8">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STT</w:t>
            </w:r>
          </w:p>
        </w:tc>
        <w:tc>
          <w:tcPr>
            <w:tcW w:w="2167" w:type="dxa"/>
            <w:shd w:val="clear" w:color="auto" w:fill="auto"/>
            <w:vAlign w:val="center"/>
            <w:hideMark/>
          </w:tcPr>
          <w:p w:rsidR="00CD6E47" w:rsidRPr="00A259F5" w:rsidRDefault="00CD6E47" w:rsidP="00E458A8">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Chỉ số</w:t>
            </w:r>
          </w:p>
        </w:tc>
        <w:tc>
          <w:tcPr>
            <w:tcW w:w="723" w:type="dxa"/>
            <w:shd w:val="clear" w:color="auto" w:fill="auto"/>
            <w:vAlign w:val="center"/>
            <w:hideMark/>
          </w:tcPr>
          <w:p w:rsidR="00CD6E47" w:rsidRPr="00A259F5" w:rsidRDefault="00CD6E47" w:rsidP="00E458A8">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Xếp hạng</w:t>
            </w:r>
          </w:p>
        </w:tc>
        <w:tc>
          <w:tcPr>
            <w:tcW w:w="990" w:type="dxa"/>
            <w:shd w:val="clear" w:color="auto" w:fill="auto"/>
            <w:vAlign w:val="center"/>
            <w:hideMark/>
          </w:tcPr>
          <w:p w:rsidR="00CD6E47" w:rsidRPr="00A259F5" w:rsidRDefault="00CD6E47" w:rsidP="00E458A8">
            <w:pPr>
              <w:spacing w:after="0" w:line="240" w:lineRule="auto"/>
              <w:jc w:val="center"/>
              <w:rPr>
                <w:rFonts w:ascii="Times New Roman" w:eastAsia="Times New Roman" w:hAnsi="Times New Roman" w:cs="Times New Roman"/>
                <w:b/>
                <w:bCs/>
                <w:color w:val="000000"/>
                <w:sz w:val="24"/>
                <w:szCs w:val="24"/>
              </w:rPr>
            </w:pPr>
            <w:r w:rsidRPr="00A259F5">
              <w:rPr>
                <w:rFonts w:ascii="Times New Roman" w:eastAsia="Times New Roman" w:hAnsi="Times New Roman" w:cs="Times New Roman"/>
                <w:b/>
                <w:bCs/>
                <w:color w:val="000000"/>
                <w:sz w:val="24"/>
                <w:szCs w:val="24"/>
              </w:rPr>
              <w:t>Trọng số</w:t>
            </w:r>
          </w:p>
        </w:tc>
      </w:tr>
      <w:tr w:rsidR="00CD6E47" w:rsidRPr="00A259F5" w:rsidTr="00E458A8">
        <w:trPr>
          <w:trHeight w:val="284"/>
          <w:jc w:val="center"/>
        </w:trPr>
        <w:tc>
          <w:tcPr>
            <w:tcW w:w="708" w:type="dxa"/>
            <w:shd w:val="clear" w:color="auto" w:fill="auto"/>
            <w:vAlign w:val="center"/>
            <w:hideMark/>
          </w:tcPr>
          <w:p w:rsidR="00CD6E47" w:rsidRPr="00A259F5" w:rsidRDefault="00E458A8" w:rsidP="00E458A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167" w:type="dxa"/>
            <w:shd w:val="clear" w:color="auto" w:fill="auto"/>
            <w:vAlign w:val="center"/>
            <w:hideMark/>
          </w:tcPr>
          <w:p w:rsidR="00CD6E47" w:rsidRPr="00A259F5" w:rsidRDefault="00CD6E47" w:rsidP="00E458A8">
            <w:pPr>
              <w:spacing w:after="0" w:line="240" w:lineRule="auto"/>
              <w:jc w:val="both"/>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Chỉ số nhạy cảm S (Sensitivity)</w:t>
            </w:r>
          </w:p>
        </w:tc>
        <w:tc>
          <w:tcPr>
            <w:tcW w:w="723" w:type="dxa"/>
            <w:shd w:val="clear" w:color="auto" w:fill="auto"/>
            <w:vAlign w:val="center"/>
            <w:hideMark/>
          </w:tcPr>
          <w:p w:rsidR="00CD6E47" w:rsidRPr="00A259F5" w:rsidRDefault="00CD6E47"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3</w:t>
            </w:r>
          </w:p>
        </w:tc>
        <w:tc>
          <w:tcPr>
            <w:tcW w:w="990" w:type="dxa"/>
            <w:shd w:val="clear" w:color="auto" w:fill="auto"/>
            <w:vAlign w:val="center"/>
            <w:hideMark/>
          </w:tcPr>
          <w:p w:rsidR="00CD6E47" w:rsidRPr="00A259F5" w:rsidRDefault="00CD6E47"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0.3</w:t>
            </w:r>
          </w:p>
        </w:tc>
      </w:tr>
      <w:tr w:rsidR="00CD6E47" w:rsidRPr="00A259F5" w:rsidTr="00E458A8">
        <w:trPr>
          <w:trHeight w:val="284"/>
          <w:jc w:val="center"/>
        </w:trPr>
        <w:tc>
          <w:tcPr>
            <w:tcW w:w="708" w:type="dxa"/>
            <w:shd w:val="clear" w:color="auto" w:fill="auto"/>
            <w:vAlign w:val="center"/>
            <w:hideMark/>
          </w:tcPr>
          <w:p w:rsidR="00CD6E47" w:rsidRPr="00A259F5" w:rsidRDefault="00E458A8" w:rsidP="00E458A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167" w:type="dxa"/>
            <w:shd w:val="clear" w:color="auto" w:fill="auto"/>
            <w:vAlign w:val="center"/>
            <w:hideMark/>
          </w:tcPr>
          <w:p w:rsidR="00CD6E47" w:rsidRPr="00A259F5" w:rsidRDefault="00735290" w:rsidP="00E458A8">
            <w:pPr>
              <w:spacing w:after="0" w:line="240" w:lineRule="auto"/>
              <w:jc w:val="both"/>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 xml:space="preserve">Chỉ số phơi nhiễm E </w:t>
            </w:r>
            <w:r w:rsidR="00CD6E47" w:rsidRPr="00A259F5">
              <w:rPr>
                <w:rFonts w:ascii="Times New Roman" w:eastAsia="Times New Roman" w:hAnsi="Times New Roman" w:cs="Times New Roman"/>
                <w:color w:val="000000"/>
                <w:sz w:val="24"/>
                <w:szCs w:val="24"/>
              </w:rPr>
              <w:t>(Exposure)</w:t>
            </w:r>
          </w:p>
        </w:tc>
        <w:tc>
          <w:tcPr>
            <w:tcW w:w="723" w:type="dxa"/>
            <w:shd w:val="clear" w:color="auto" w:fill="auto"/>
            <w:noWrap/>
            <w:vAlign w:val="center"/>
            <w:hideMark/>
          </w:tcPr>
          <w:p w:rsidR="00CD6E47" w:rsidRPr="00A259F5" w:rsidRDefault="00CD6E47"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4</w:t>
            </w:r>
          </w:p>
        </w:tc>
        <w:tc>
          <w:tcPr>
            <w:tcW w:w="990" w:type="dxa"/>
            <w:shd w:val="clear" w:color="auto" w:fill="auto"/>
            <w:noWrap/>
            <w:vAlign w:val="center"/>
            <w:hideMark/>
          </w:tcPr>
          <w:p w:rsidR="00CD6E47" w:rsidRPr="00A259F5" w:rsidRDefault="00CD6E47"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0.4</w:t>
            </w:r>
          </w:p>
        </w:tc>
      </w:tr>
      <w:tr w:rsidR="00CD6E47" w:rsidRPr="00A259F5" w:rsidTr="00E458A8">
        <w:trPr>
          <w:trHeight w:val="284"/>
          <w:jc w:val="center"/>
        </w:trPr>
        <w:tc>
          <w:tcPr>
            <w:tcW w:w="708" w:type="dxa"/>
            <w:shd w:val="clear" w:color="auto" w:fill="auto"/>
            <w:vAlign w:val="center"/>
            <w:hideMark/>
          </w:tcPr>
          <w:p w:rsidR="00CD6E47" w:rsidRPr="00A259F5" w:rsidRDefault="00E458A8" w:rsidP="00E458A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167" w:type="dxa"/>
            <w:shd w:val="clear" w:color="auto" w:fill="auto"/>
            <w:vAlign w:val="center"/>
            <w:hideMark/>
          </w:tcPr>
          <w:p w:rsidR="00CD6E47" w:rsidRPr="00A259F5" w:rsidRDefault="00CD6E47" w:rsidP="00E458A8">
            <w:pPr>
              <w:spacing w:after="0" w:line="240" w:lineRule="auto"/>
              <w:jc w:val="both"/>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năng thích ứng AC (Adaptive</w:t>
            </w:r>
            <w:r w:rsidR="00735290" w:rsidRPr="00A259F5">
              <w:rPr>
                <w:rFonts w:ascii="Times New Roman" w:eastAsia="Times New Roman" w:hAnsi="Times New Roman" w:cs="Times New Roman"/>
                <w:color w:val="000000"/>
                <w:sz w:val="24"/>
                <w:szCs w:val="24"/>
              </w:rPr>
              <w:t xml:space="preserve"> </w:t>
            </w:r>
            <w:r w:rsidRPr="00A259F5">
              <w:rPr>
                <w:rFonts w:ascii="Times New Roman" w:eastAsia="Times New Roman" w:hAnsi="Times New Roman" w:cs="Times New Roman"/>
                <w:color w:val="000000"/>
                <w:sz w:val="24"/>
                <w:szCs w:val="24"/>
              </w:rPr>
              <w:t>capacity)</w:t>
            </w:r>
          </w:p>
        </w:tc>
        <w:tc>
          <w:tcPr>
            <w:tcW w:w="723" w:type="dxa"/>
            <w:shd w:val="clear" w:color="auto" w:fill="auto"/>
            <w:noWrap/>
            <w:vAlign w:val="center"/>
            <w:hideMark/>
          </w:tcPr>
          <w:p w:rsidR="00CD6E47" w:rsidRPr="00A259F5" w:rsidRDefault="00CD6E47"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3</w:t>
            </w:r>
          </w:p>
        </w:tc>
        <w:tc>
          <w:tcPr>
            <w:tcW w:w="990" w:type="dxa"/>
            <w:shd w:val="clear" w:color="auto" w:fill="auto"/>
            <w:noWrap/>
            <w:vAlign w:val="center"/>
            <w:hideMark/>
          </w:tcPr>
          <w:p w:rsidR="00CD6E47" w:rsidRPr="00A259F5" w:rsidRDefault="00CD6E47" w:rsidP="00E458A8">
            <w:pPr>
              <w:spacing w:after="0" w:line="240" w:lineRule="auto"/>
              <w:jc w:val="center"/>
              <w:rPr>
                <w:rFonts w:ascii="Times New Roman" w:eastAsia="Times New Roman" w:hAnsi="Times New Roman" w:cs="Times New Roman"/>
                <w:color w:val="000000"/>
                <w:sz w:val="24"/>
                <w:szCs w:val="24"/>
              </w:rPr>
            </w:pPr>
            <w:r w:rsidRPr="00A259F5">
              <w:rPr>
                <w:rFonts w:ascii="Times New Roman" w:eastAsia="Times New Roman" w:hAnsi="Times New Roman" w:cs="Times New Roman"/>
                <w:color w:val="000000"/>
                <w:sz w:val="24"/>
                <w:szCs w:val="24"/>
              </w:rPr>
              <w:t>0.3</w:t>
            </w:r>
          </w:p>
        </w:tc>
      </w:tr>
    </w:tbl>
    <w:p w:rsidR="004A2F9E" w:rsidRPr="00A259F5" w:rsidRDefault="004A2F9E" w:rsidP="00E458A8">
      <w:pPr>
        <w:spacing w:before="120"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 xml:space="preserve">Do đó, kết quả các chỉ số chính được xác định </w:t>
      </w:r>
      <w:proofErr w:type="gramStart"/>
      <w:r w:rsidRPr="00A259F5">
        <w:rPr>
          <w:rFonts w:ascii="Times New Roman" w:hAnsi="Times New Roman" w:cs="Times New Roman"/>
          <w:sz w:val="24"/>
          <w:szCs w:val="24"/>
        </w:rPr>
        <w:t>theo</w:t>
      </w:r>
      <w:proofErr w:type="gramEnd"/>
      <w:r w:rsidRPr="00A259F5">
        <w:rPr>
          <w:rFonts w:ascii="Times New Roman" w:hAnsi="Times New Roman" w:cs="Times New Roman"/>
          <w:sz w:val="24"/>
          <w:szCs w:val="24"/>
        </w:rPr>
        <w:t xml:space="preserve"> công thức của WWF (2013) </w:t>
      </w:r>
      <w:r w:rsidR="00D71FD6" w:rsidRPr="00A259F5">
        <w:rPr>
          <w:rFonts w:ascii="Times New Roman" w:hAnsi="Times New Roman" w:cs="Times New Roman"/>
          <w:sz w:val="24"/>
          <w:szCs w:val="24"/>
        </w:rPr>
        <w:t>[</w:t>
      </w:r>
      <w:r w:rsidR="005615E1" w:rsidRPr="00A259F5">
        <w:rPr>
          <w:rFonts w:ascii="Times New Roman" w:hAnsi="Times New Roman" w:cs="Times New Roman"/>
          <w:sz w:val="24"/>
          <w:szCs w:val="24"/>
        </w:rPr>
        <w:fldChar w:fldCharType="begin"/>
      </w:r>
      <w:r w:rsidR="005615E1" w:rsidRPr="00A259F5">
        <w:rPr>
          <w:rFonts w:ascii="Times New Roman" w:hAnsi="Times New Roman" w:cs="Times New Roman"/>
          <w:sz w:val="24"/>
          <w:szCs w:val="24"/>
        </w:rPr>
        <w:instrText xml:space="preserve"> REF  WWF2013 \h </w:instrText>
      </w:r>
      <w:r w:rsidR="00A259F5" w:rsidRPr="00A259F5">
        <w:rPr>
          <w:rFonts w:ascii="Times New Roman" w:hAnsi="Times New Roman" w:cs="Times New Roman"/>
          <w:sz w:val="24"/>
          <w:szCs w:val="24"/>
        </w:rPr>
        <w:instrText xml:space="preserve"> \* MERGEFORMAT </w:instrText>
      </w:r>
      <w:r w:rsidR="005615E1" w:rsidRPr="00A259F5">
        <w:rPr>
          <w:rFonts w:ascii="Times New Roman" w:hAnsi="Times New Roman" w:cs="Times New Roman"/>
          <w:sz w:val="24"/>
          <w:szCs w:val="24"/>
        </w:rPr>
      </w:r>
      <w:r w:rsidR="005615E1" w:rsidRPr="00A259F5">
        <w:rPr>
          <w:rFonts w:ascii="Times New Roman" w:hAnsi="Times New Roman" w:cs="Times New Roman"/>
          <w:sz w:val="24"/>
          <w:szCs w:val="24"/>
        </w:rPr>
        <w:fldChar w:fldCharType="separate"/>
      </w:r>
      <w:r w:rsidR="005615E1" w:rsidRPr="00A259F5">
        <w:rPr>
          <w:rFonts w:ascii="Times New Roman" w:hAnsi="Times New Roman" w:cs="Times New Roman"/>
          <w:sz w:val="24"/>
          <w:szCs w:val="24"/>
        </w:rPr>
        <w:t>5</w:t>
      </w:r>
      <w:r w:rsidR="005615E1" w:rsidRPr="00A259F5">
        <w:rPr>
          <w:rFonts w:ascii="Times New Roman" w:hAnsi="Times New Roman" w:cs="Times New Roman"/>
          <w:sz w:val="24"/>
          <w:szCs w:val="24"/>
        </w:rPr>
        <w:fldChar w:fldCharType="end"/>
      </w:r>
      <w:r w:rsidRPr="00A259F5">
        <w:rPr>
          <w:rFonts w:ascii="Times New Roman" w:hAnsi="Times New Roman" w:cs="Times New Roman"/>
          <w:sz w:val="24"/>
          <w:szCs w:val="24"/>
        </w:rPr>
        <w:t>].</w:t>
      </w:r>
    </w:p>
    <w:p w:rsidR="004A2F9E" w:rsidRPr="00A259F5" w:rsidRDefault="004A2F9E" w:rsidP="00A259F5">
      <w:pPr>
        <w:spacing w:after="12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Chỉ số chính= </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 xml:space="preserve">    (4)</m:t>
          </m:r>
        </m:oMath>
      </m:oMathPara>
    </w:p>
    <w:p w:rsidR="004A2F9E" w:rsidRPr="00A259F5" w:rsidRDefault="004A2F9E" w:rsidP="00A259F5">
      <w:pPr>
        <w:spacing w:after="120" w:line="240" w:lineRule="auto"/>
        <w:jc w:val="both"/>
        <w:rPr>
          <w:rFonts w:ascii="Times New Roman" w:eastAsiaTheme="minorEastAsia" w:hAnsi="Times New Roman" w:cs="Times New Roman"/>
          <w:sz w:val="24"/>
          <w:szCs w:val="24"/>
        </w:rPr>
      </w:pPr>
      <w:r w:rsidRPr="00A259F5">
        <w:rPr>
          <w:rFonts w:ascii="Times New Roman" w:eastAsiaTheme="minorEastAsia" w:hAnsi="Times New Roman" w:cs="Times New Roman"/>
          <w:sz w:val="24"/>
          <w:szCs w:val="24"/>
        </w:rPr>
        <w:t>Trong đó:</w:t>
      </w:r>
    </w:p>
    <w:p w:rsidR="004A2F9E" w:rsidRPr="00E458A8" w:rsidRDefault="00E458A8" w:rsidP="00E458A8">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proofErr w:type="gramStart"/>
      <w:r>
        <w:rPr>
          <w:rFonts w:ascii="Times New Roman" w:eastAsia="Calibri" w:hAnsi="Times New Roman" w:cs="Times New Roman"/>
          <w:color w:val="000000" w:themeColor="text1"/>
          <w:spacing w:val="1"/>
          <w:sz w:val="24"/>
          <w:szCs w:val="24"/>
        </w:rPr>
        <w:t>ai</w:t>
      </w:r>
      <w:proofErr w:type="gramEnd"/>
      <w:r>
        <w:rPr>
          <w:rFonts w:ascii="Times New Roman" w:eastAsia="Calibri" w:hAnsi="Times New Roman" w:cs="Times New Roman"/>
          <w:color w:val="000000" w:themeColor="text1"/>
          <w:spacing w:val="1"/>
          <w:sz w:val="24"/>
          <w:szCs w:val="24"/>
        </w:rPr>
        <w:t>:</w:t>
      </w:r>
      <w:r w:rsidR="004A2F9E" w:rsidRPr="00E458A8">
        <w:rPr>
          <w:rFonts w:ascii="Times New Roman" w:eastAsia="Calibri" w:hAnsi="Times New Roman" w:cs="Times New Roman"/>
          <w:color w:val="000000" w:themeColor="text1"/>
          <w:spacing w:val="1"/>
          <w:sz w:val="24"/>
          <w:szCs w:val="24"/>
        </w:rPr>
        <w:t xml:space="preserve"> là trọng số thứ i đã được tính toán của các chỉ số phụ.</w:t>
      </w:r>
    </w:p>
    <w:p w:rsidR="00E22796" w:rsidRPr="00E458A8" w:rsidRDefault="004A2F9E" w:rsidP="00E458A8">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r w:rsidRPr="00E458A8">
        <w:rPr>
          <w:rFonts w:ascii="Times New Roman" w:eastAsia="Calibri" w:hAnsi="Times New Roman" w:cs="Times New Roman"/>
          <w:color w:val="000000" w:themeColor="text1"/>
          <w:spacing w:val="1"/>
          <w:sz w:val="24"/>
          <w:szCs w:val="24"/>
        </w:rPr>
        <w:t>A</w:t>
      </w:r>
      <w:r w:rsidR="00E458A8">
        <w:rPr>
          <w:rFonts w:ascii="Times New Roman" w:eastAsia="Calibri" w:hAnsi="Times New Roman" w:cs="Times New Roman"/>
          <w:color w:val="000000" w:themeColor="text1"/>
          <w:spacing w:val="1"/>
          <w:sz w:val="24"/>
          <w:szCs w:val="24"/>
        </w:rPr>
        <w:t>i</w:t>
      </w:r>
      <w:r w:rsidRPr="00E458A8">
        <w:rPr>
          <w:rFonts w:ascii="Times New Roman" w:eastAsia="Calibri" w:hAnsi="Times New Roman" w:cs="Times New Roman"/>
          <w:color w:val="000000" w:themeColor="text1"/>
          <w:spacing w:val="1"/>
          <w:sz w:val="24"/>
          <w:szCs w:val="24"/>
        </w:rPr>
        <w:t>: là giá trị của các chỉ số phụ thứ i đã chuẩn hóa.</w:t>
      </w:r>
    </w:p>
    <w:p w:rsidR="004A2F9E" w:rsidRPr="00E458A8" w:rsidRDefault="00E458A8" w:rsidP="00E458A8">
      <w:pPr>
        <w:pStyle w:val="ListParagraph"/>
        <w:numPr>
          <w:ilvl w:val="0"/>
          <w:numId w:val="6"/>
        </w:numPr>
        <w:spacing w:after="120" w:line="240" w:lineRule="auto"/>
        <w:ind w:left="270" w:hanging="270"/>
        <w:contextualSpacing w:val="0"/>
        <w:jc w:val="both"/>
        <w:rPr>
          <w:rFonts w:ascii="Times New Roman" w:eastAsia="Calibri" w:hAnsi="Times New Roman" w:cs="Times New Roman"/>
          <w:color w:val="000000" w:themeColor="text1"/>
          <w:spacing w:val="1"/>
          <w:sz w:val="24"/>
          <w:szCs w:val="24"/>
        </w:rPr>
      </w:pPr>
      <w:proofErr w:type="gramStart"/>
      <w:r>
        <w:rPr>
          <w:rFonts w:ascii="Times New Roman" w:eastAsia="Calibri" w:hAnsi="Times New Roman" w:cs="Times New Roman"/>
          <w:color w:val="000000" w:themeColor="text1"/>
          <w:spacing w:val="1"/>
          <w:sz w:val="24"/>
          <w:szCs w:val="24"/>
        </w:rPr>
        <w:t>n</w:t>
      </w:r>
      <w:proofErr w:type="gramEnd"/>
      <w:r w:rsidR="004A2F9E" w:rsidRPr="00E458A8">
        <w:rPr>
          <w:rFonts w:ascii="Times New Roman" w:eastAsia="Calibri" w:hAnsi="Times New Roman" w:cs="Times New Roman"/>
          <w:color w:val="000000" w:themeColor="text1"/>
          <w:spacing w:val="1"/>
          <w:sz w:val="24"/>
          <w:szCs w:val="24"/>
        </w:rPr>
        <w:t>: là tổng số các chỉ số phụ.</w:t>
      </w:r>
    </w:p>
    <w:p w:rsidR="005C34F5" w:rsidRPr="00A259F5" w:rsidRDefault="005C34F5" w:rsidP="00E458A8">
      <w:pPr>
        <w:spacing w:after="120" w:line="240" w:lineRule="auto"/>
        <w:jc w:val="both"/>
        <w:rPr>
          <w:rFonts w:ascii="Times New Roman" w:eastAsiaTheme="minorEastAsia" w:hAnsi="Times New Roman" w:cs="Times New Roman"/>
          <w:sz w:val="24"/>
          <w:szCs w:val="24"/>
        </w:rPr>
      </w:pPr>
      <w:r w:rsidRPr="00A259F5">
        <w:rPr>
          <w:rFonts w:ascii="Times New Roman" w:eastAsiaTheme="minorEastAsia" w:hAnsi="Times New Roman" w:cs="Times New Roman"/>
          <w:sz w:val="24"/>
          <w:szCs w:val="24"/>
        </w:rPr>
        <w:t xml:space="preserve">Đề tài </w:t>
      </w:r>
      <w:proofErr w:type="gramStart"/>
      <w:r w:rsidRPr="00A259F5">
        <w:rPr>
          <w:rFonts w:ascii="Times New Roman" w:eastAsiaTheme="minorEastAsia" w:hAnsi="Times New Roman" w:cs="Times New Roman"/>
          <w:sz w:val="24"/>
          <w:szCs w:val="24"/>
        </w:rPr>
        <w:t>thu</w:t>
      </w:r>
      <w:proofErr w:type="gramEnd"/>
      <w:r w:rsidRPr="00A259F5">
        <w:rPr>
          <w:rFonts w:ascii="Times New Roman" w:eastAsiaTheme="minorEastAsia" w:hAnsi="Times New Roman" w:cs="Times New Roman"/>
          <w:sz w:val="24"/>
          <w:szCs w:val="24"/>
        </w:rPr>
        <w:t xml:space="preserve"> được các bản đồ các chỉ số chính tổng hợp sau:</w:t>
      </w:r>
    </w:p>
    <w:p w:rsidR="004F41D8" w:rsidRDefault="004F41D8" w:rsidP="00A259F5">
      <w:pPr>
        <w:spacing w:after="120"/>
        <w:jc w:val="center"/>
        <w:rPr>
          <w:rFonts w:ascii="Times New Roman" w:hAnsi="Times New Roman" w:cs="Times New Roman"/>
          <w:sz w:val="24"/>
          <w:szCs w:val="24"/>
        </w:rPr>
        <w:sectPr w:rsidR="004F41D8" w:rsidSect="004F41D8">
          <w:type w:val="continuous"/>
          <w:pgSz w:w="11907" w:h="16840" w:code="9"/>
          <w:pgMar w:top="1411" w:right="1411" w:bottom="2275" w:left="1411" w:header="720" w:footer="1714" w:gutter="0"/>
          <w:cols w:num="2" w:space="562"/>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43"/>
      </w:tblGrid>
      <w:tr w:rsidR="004A2F9E" w:rsidRPr="00A259F5" w:rsidTr="00D505E1">
        <w:trPr>
          <w:trHeight w:val="2534"/>
        </w:trPr>
        <w:tc>
          <w:tcPr>
            <w:tcW w:w="4627" w:type="dxa"/>
          </w:tcPr>
          <w:p w:rsidR="005C34F5" w:rsidRPr="00A259F5" w:rsidRDefault="005C34F5" w:rsidP="00A259F5">
            <w:pPr>
              <w:spacing w:after="120"/>
              <w:jc w:val="center"/>
              <w:rPr>
                <w:rFonts w:ascii="Times New Roman" w:hAnsi="Times New Roman" w:cs="Times New Roman"/>
                <w:sz w:val="24"/>
                <w:szCs w:val="24"/>
              </w:rPr>
            </w:pPr>
            <w:r w:rsidRPr="00A259F5">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4F957F0E" wp14:editId="35380D76">
                  <wp:simplePos x="0" y="0"/>
                  <wp:positionH relativeFrom="column">
                    <wp:posOffset>-30480</wp:posOffset>
                  </wp:positionH>
                  <wp:positionV relativeFrom="paragraph">
                    <wp:posOffset>63500</wp:posOffset>
                  </wp:positionV>
                  <wp:extent cx="2800985" cy="1843405"/>
                  <wp:effectExtent l="0" t="0" r="0" b="4445"/>
                  <wp:wrapTopAndBottom/>
                  <wp:docPr id="35" name="Picture 35" descr="E:\NienLuan_KhoaLuan\du_lieu_Hang\1.Khoaluan_Tonthuong\W_NhayCam_S\NhayCam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ienLuan_KhoaLuan\du_lieu_Hang\1.Khoaluan_Tonthuong\W_NhayCam_S\NhayCam_HP.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222" b="3610"/>
                          <a:stretch/>
                        </pic:blipFill>
                        <pic:spPr bwMode="auto">
                          <a:xfrm>
                            <a:off x="0" y="0"/>
                            <a:ext cx="2800985" cy="1843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Chỉ số nhạy cả</w:t>
            </w:r>
            <w:r w:rsidR="0001498C" w:rsidRPr="00A259F5">
              <w:rPr>
                <w:rFonts w:ascii="Times New Roman" w:hAnsi="Times New Roman" w:cs="Times New Roman"/>
                <w:sz w:val="24"/>
                <w:szCs w:val="24"/>
              </w:rPr>
              <w:t>m S</w:t>
            </w:r>
            <w:r w:rsidRPr="00A259F5">
              <w:rPr>
                <w:rFonts w:ascii="Times New Roman" w:hAnsi="Times New Roman" w:cs="Times New Roman"/>
                <w:sz w:val="24"/>
                <w:szCs w:val="24"/>
              </w:rPr>
              <w:t xml:space="preserve"> tổng hợp</w:t>
            </w:r>
          </w:p>
        </w:tc>
        <w:tc>
          <w:tcPr>
            <w:tcW w:w="4627" w:type="dxa"/>
          </w:tcPr>
          <w:p w:rsidR="004A2F9E" w:rsidRPr="00A259F5" w:rsidRDefault="00FD7EA6" w:rsidP="00A259F5">
            <w:pPr>
              <w:spacing w:after="120"/>
              <w:jc w:val="center"/>
              <w:rPr>
                <w:rFonts w:ascii="Times New Roman" w:hAnsi="Times New Roman" w:cs="Times New Roman"/>
                <w:b/>
                <w:sz w:val="24"/>
                <w:szCs w:val="24"/>
              </w:rPr>
            </w:pPr>
            <w:r w:rsidRPr="00A259F5">
              <w:rPr>
                <w:rFonts w:ascii="Times New Roman" w:hAnsi="Times New Roman" w:cs="Times New Roman"/>
                <w:b/>
                <w:noProof/>
                <w:sz w:val="24"/>
                <w:szCs w:val="24"/>
              </w:rPr>
              <w:drawing>
                <wp:anchor distT="0" distB="0" distL="114300" distR="114300" simplePos="0" relativeHeight="251686912" behindDoc="0" locked="0" layoutInCell="1" allowOverlap="1" wp14:anchorId="42692562" wp14:editId="56CBFF4F">
                  <wp:simplePos x="0" y="0"/>
                  <wp:positionH relativeFrom="column">
                    <wp:posOffset>-54610</wp:posOffset>
                  </wp:positionH>
                  <wp:positionV relativeFrom="paragraph">
                    <wp:posOffset>63500</wp:posOffset>
                  </wp:positionV>
                  <wp:extent cx="2800985" cy="1848485"/>
                  <wp:effectExtent l="0" t="0" r="0" b="0"/>
                  <wp:wrapTopAndBottom/>
                  <wp:docPr id="36" name="Picture 36" descr="E:\NienLuan_KhoaLuan\du_lieu_Hang\1.Khoaluan_Tonthuong\W_PhoiNhiem_E\PhoiNhiem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ienLuan_KhoaLuan\du_lieu_Hang\1.Khoaluan_Tonthuong\W_PhoiNhiem_E\PhoiNhiem_HP.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223" b="3380"/>
                          <a:stretch/>
                        </pic:blipFill>
                        <pic:spPr bwMode="auto">
                          <a:xfrm>
                            <a:off x="0" y="0"/>
                            <a:ext cx="2800985" cy="18484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C34F5" w:rsidRPr="00A259F5">
              <w:rPr>
                <w:rFonts w:ascii="Times New Roman" w:hAnsi="Times New Roman" w:cs="Times New Roman"/>
                <w:sz w:val="24"/>
                <w:szCs w:val="24"/>
              </w:rPr>
              <w:t>Chỉ số phơi nhiễm E tổng hợp</w:t>
            </w:r>
            <w:r w:rsidR="005C34F5" w:rsidRPr="00A259F5">
              <w:rPr>
                <w:rFonts w:ascii="Times New Roman" w:hAnsi="Times New Roman" w:cs="Times New Roman"/>
                <w:b/>
                <w:noProof/>
                <w:sz w:val="24"/>
                <w:szCs w:val="24"/>
              </w:rPr>
              <w:t xml:space="preserve"> </w:t>
            </w:r>
          </w:p>
        </w:tc>
      </w:tr>
      <w:tr w:rsidR="00D505E1" w:rsidRPr="00A259F5" w:rsidTr="008F3512">
        <w:tc>
          <w:tcPr>
            <w:tcW w:w="9254" w:type="dxa"/>
            <w:gridSpan w:val="2"/>
          </w:tcPr>
          <w:p w:rsidR="00D505E1" w:rsidRPr="00A259F5" w:rsidRDefault="00D505E1" w:rsidP="00A259F5">
            <w:pPr>
              <w:spacing w:after="120"/>
              <w:jc w:val="center"/>
              <w:rPr>
                <w:rFonts w:ascii="Times New Roman" w:hAnsi="Times New Roman" w:cs="Times New Roman"/>
                <w:b/>
                <w:sz w:val="24"/>
                <w:szCs w:val="24"/>
              </w:rPr>
            </w:pPr>
            <w:r w:rsidRPr="00A259F5">
              <w:rPr>
                <w:rFonts w:ascii="Times New Roman" w:hAnsi="Times New Roman" w:cs="Times New Roman"/>
                <w:b/>
                <w:noProof/>
                <w:sz w:val="24"/>
                <w:szCs w:val="24"/>
              </w:rPr>
              <w:drawing>
                <wp:anchor distT="0" distB="0" distL="114300" distR="114300" simplePos="0" relativeHeight="251691008" behindDoc="0" locked="0" layoutInCell="1" allowOverlap="1" wp14:anchorId="6B0E6A50" wp14:editId="23117F7E">
                  <wp:simplePos x="0" y="0"/>
                  <wp:positionH relativeFrom="column">
                    <wp:posOffset>1437005</wp:posOffset>
                  </wp:positionH>
                  <wp:positionV relativeFrom="paragraph">
                    <wp:posOffset>19685</wp:posOffset>
                  </wp:positionV>
                  <wp:extent cx="2800985" cy="1913890"/>
                  <wp:effectExtent l="0" t="0" r="0" b="0"/>
                  <wp:wrapTopAndBottom/>
                  <wp:docPr id="37" name="Picture 37" descr="E:\NienLuan_KhoaLuan\du_lieu_Hang\1.Khoaluan_Tonthuong\W_Thich_Ung_AC\ThichUng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ienLuan_KhoaLuan\du_lieu_Hang\1.Khoaluan_Tonthuong\W_Thich_Ung_AC\ThichUng_HP.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 b="3306"/>
                          <a:stretch/>
                        </pic:blipFill>
                        <pic:spPr bwMode="auto">
                          <a:xfrm>
                            <a:off x="0" y="0"/>
                            <a:ext cx="2800985" cy="19138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59F5">
              <w:rPr>
                <w:rFonts w:ascii="Times New Roman" w:hAnsi="Times New Roman" w:cs="Times New Roman"/>
                <w:sz w:val="24"/>
                <w:szCs w:val="24"/>
              </w:rPr>
              <w:t>Chỉ số khả năng thích ứng AC tổng hợp</w:t>
            </w:r>
            <w:r w:rsidRPr="00A259F5">
              <w:rPr>
                <w:rFonts w:ascii="Times New Roman" w:hAnsi="Times New Roman" w:cs="Times New Roman"/>
                <w:b/>
                <w:noProof/>
                <w:sz w:val="24"/>
                <w:szCs w:val="24"/>
              </w:rPr>
              <w:t xml:space="preserve"> </w:t>
            </w:r>
          </w:p>
        </w:tc>
      </w:tr>
    </w:tbl>
    <w:p w:rsidR="00D505E1" w:rsidRPr="00E458A8" w:rsidRDefault="00E458A8" w:rsidP="00A259F5">
      <w:pPr>
        <w:pStyle w:val="Caption"/>
        <w:spacing w:after="120"/>
        <w:jc w:val="center"/>
        <w:rPr>
          <w:rFonts w:ascii="Times New Roman" w:hAnsi="Times New Roman" w:cs="Times New Roman"/>
          <w:color w:val="000000" w:themeColor="text1"/>
          <w:sz w:val="24"/>
          <w:szCs w:val="24"/>
          <w:lang w:val="it-IT"/>
        </w:rPr>
      </w:pPr>
      <w:r>
        <w:rPr>
          <w:rFonts w:ascii="Times New Roman" w:hAnsi="Times New Roman" w:cs="Times New Roman"/>
          <w:color w:val="000000" w:themeColor="text1"/>
          <w:sz w:val="24"/>
          <w:szCs w:val="24"/>
          <w:lang w:val="it-IT"/>
        </w:rPr>
        <w:t>Hình 7.</w:t>
      </w:r>
      <w:r w:rsidR="00E07E39" w:rsidRPr="00E458A8">
        <w:rPr>
          <w:rFonts w:ascii="Times New Roman" w:hAnsi="Times New Roman" w:cs="Times New Roman"/>
          <w:color w:val="000000" w:themeColor="text1"/>
          <w:sz w:val="24"/>
          <w:szCs w:val="24"/>
        </w:rPr>
        <w:t xml:space="preserve"> </w:t>
      </w:r>
      <w:r w:rsidR="00E07E39" w:rsidRPr="00E458A8">
        <w:rPr>
          <w:rFonts w:ascii="Times New Roman" w:hAnsi="Times New Roman" w:cs="Times New Roman"/>
          <w:color w:val="000000" w:themeColor="text1"/>
          <w:sz w:val="24"/>
          <w:szCs w:val="24"/>
          <w:lang w:val="it-IT"/>
        </w:rPr>
        <w:t>Các chỉ số tổng hợp</w:t>
      </w:r>
    </w:p>
    <w:p w:rsidR="008F3512" w:rsidRDefault="008F3512" w:rsidP="00A259F5">
      <w:pPr>
        <w:spacing w:after="120" w:line="240" w:lineRule="auto"/>
        <w:ind w:firstLine="720"/>
        <w:jc w:val="both"/>
        <w:rPr>
          <w:rFonts w:ascii="Times New Roman" w:hAnsi="Times New Roman" w:cs="Times New Roman"/>
          <w:sz w:val="24"/>
          <w:szCs w:val="24"/>
        </w:rPr>
        <w:sectPr w:rsidR="008F3512" w:rsidSect="000B04B4">
          <w:type w:val="continuous"/>
          <w:pgSz w:w="11907" w:h="16840" w:code="9"/>
          <w:pgMar w:top="1411" w:right="1411" w:bottom="2275" w:left="1411" w:header="720" w:footer="1714" w:gutter="0"/>
          <w:cols w:space="27"/>
          <w:docGrid w:linePitch="360"/>
        </w:sectPr>
      </w:pPr>
    </w:p>
    <w:p w:rsidR="0001498C" w:rsidRPr="00A259F5" w:rsidRDefault="0001498C" w:rsidP="00A630A0">
      <w:pPr>
        <w:spacing w:after="40" w:line="240" w:lineRule="auto"/>
        <w:jc w:val="both"/>
        <w:rPr>
          <w:rFonts w:ascii="Times New Roman" w:hAnsi="Times New Roman" w:cs="Times New Roman"/>
          <w:sz w:val="24"/>
          <w:szCs w:val="24"/>
        </w:rPr>
      </w:pPr>
      <w:r w:rsidRPr="00A259F5">
        <w:rPr>
          <w:rFonts w:ascii="Times New Roman" w:hAnsi="Times New Roman" w:cs="Times New Roman"/>
          <w:sz w:val="24"/>
          <w:szCs w:val="24"/>
        </w:rPr>
        <w:lastRenderedPageBreak/>
        <w:t>Kết hợp ứng dụng hệ thông tin địa lý (GIS) chồng xếp trung bình hóa các lớp chỉ số chính tổng hợp</w:t>
      </w:r>
      <w:r w:rsidR="00CD5117" w:rsidRPr="00A259F5">
        <w:rPr>
          <w:rFonts w:ascii="Times New Roman" w:hAnsi="Times New Roman" w:cs="Times New Roman"/>
          <w:sz w:val="24"/>
          <w:szCs w:val="24"/>
        </w:rPr>
        <w:t xml:space="preserve">, </w:t>
      </w:r>
      <w:proofErr w:type="gramStart"/>
      <w:r w:rsidR="00CD5117" w:rsidRPr="00A259F5">
        <w:rPr>
          <w:rFonts w:ascii="Times New Roman" w:hAnsi="Times New Roman" w:cs="Times New Roman"/>
          <w:sz w:val="24"/>
          <w:szCs w:val="24"/>
        </w:rPr>
        <w:t>thu</w:t>
      </w:r>
      <w:proofErr w:type="gramEnd"/>
      <w:r w:rsidR="00CD5117" w:rsidRPr="00A259F5">
        <w:rPr>
          <w:rFonts w:ascii="Times New Roman" w:hAnsi="Times New Roman" w:cs="Times New Roman"/>
          <w:sz w:val="24"/>
          <w:szCs w:val="24"/>
        </w:rPr>
        <w:t xml:space="preserve"> được bản đồ tính d</w:t>
      </w:r>
      <w:r w:rsidR="0050316C" w:rsidRPr="00A259F5">
        <w:rPr>
          <w:rFonts w:ascii="Times New Roman" w:hAnsi="Times New Roman" w:cs="Times New Roman"/>
          <w:sz w:val="24"/>
          <w:szCs w:val="24"/>
        </w:rPr>
        <w:t>ễ</w:t>
      </w:r>
      <w:r w:rsidR="00CD5117" w:rsidRPr="00A259F5">
        <w:rPr>
          <w:rFonts w:ascii="Times New Roman" w:hAnsi="Times New Roman" w:cs="Times New Roman"/>
          <w:sz w:val="24"/>
          <w:szCs w:val="24"/>
        </w:rPr>
        <w:t xml:space="preserve"> bị tổn thương của các hệ sinh thái ở đới bờ biển Thành phố Hải Phòng</w:t>
      </w:r>
      <w:r w:rsidR="00E458A8">
        <w:rPr>
          <w:rFonts w:ascii="Times New Roman" w:hAnsi="Times New Roman" w:cs="Times New Roman"/>
          <w:sz w:val="24"/>
          <w:szCs w:val="24"/>
        </w:rPr>
        <w:t xml:space="preserve"> (Hình 8)</w:t>
      </w:r>
      <w:r w:rsidR="00CD5117" w:rsidRPr="00A259F5">
        <w:rPr>
          <w:rFonts w:ascii="Times New Roman" w:hAnsi="Times New Roman" w:cs="Times New Roman"/>
          <w:sz w:val="24"/>
          <w:szCs w:val="24"/>
        </w:rPr>
        <w:t>.</w:t>
      </w:r>
    </w:p>
    <w:p w:rsidR="00BB0D90" w:rsidRPr="00A259F5" w:rsidRDefault="00BB0D90" w:rsidP="00A630A0">
      <w:pPr>
        <w:spacing w:after="40" w:line="240" w:lineRule="auto"/>
        <w:jc w:val="both"/>
        <w:rPr>
          <w:rFonts w:ascii="Times New Roman" w:hAnsi="Times New Roman" w:cs="Times New Roman"/>
          <w:b/>
          <w:sz w:val="24"/>
          <w:szCs w:val="24"/>
        </w:rPr>
      </w:pPr>
      <w:r w:rsidRPr="00A259F5">
        <w:rPr>
          <w:rFonts w:ascii="Times New Roman" w:hAnsi="Times New Roman" w:cs="Times New Roman"/>
          <w:sz w:val="24"/>
          <w:szCs w:val="24"/>
        </w:rPr>
        <w:t xml:space="preserve">Nhìn </w:t>
      </w:r>
      <w:proofErr w:type="gramStart"/>
      <w:r w:rsidRPr="00A259F5">
        <w:rPr>
          <w:rFonts w:ascii="Times New Roman" w:hAnsi="Times New Roman" w:cs="Times New Roman"/>
          <w:sz w:val="24"/>
          <w:szCs w:val="24"/>
        </w:rPr>
        <w:t>chung</w:t>
      </w:r>
      <w:proofErr w:type="gramEnd"/>
      <w:r w:rsidRPr="00A259F5">
        <w:rPr>
          <w:rFonts w:ascii="Times New Roman" w:hAnsi="Times New Roman" w:cs="Times New Roman"/>
          <w:sz w:val="24"/>
          <w:szCs w:val="24"/>
        </w:rPr>
        <w:t>, theo bản đồ mức độ dễ bị tổ</w:t>
      </w:r>
      <w:r w:rsidR="005C34F5" w:rsidRPr="00A259F5">
        <w:rPr>
          <w:rFonts w:ascii="Times New Roman" w:hAnsi="Times New Roman" w:cs="Times New Roman"/>
          <w:sz w:val="24"/>
          <w:szCs w:val="24"/>
        </w:rPr>
        <w:t>n thương</w:t>
      </w:r>
      <w:r w:rsidRPr="00A259F5">
        <w:rPr>
          <w:rFonts w:ascii="Times New Roman" w:hAnsi="Times New Roman" w:cs="Times New Roman"/>
          <w:sz w:val="24"/>
          <w:szCs w:val="24"/>
        </w:rPr>
        <w:t xml:space="preserve"> cho thấy phần lớ</w:t>
      </w:r>
      <w:r w:rsidR="005C34F5" w:rsidRPr="00A259F5">
        <w:rPr>
          <w:rFonts w:ascii="Times New Roman" w:hAnsi="Times New Roman" w:cs="Times New Roman"/>
          <w:sz w:val="24"/>
          <w:szCs w:val="24"/>
        </w:rPr>
        <w:t>n các hệ sinh thái</w:t>
      </w:r>
      <w:r w:rsidRPr="00A259F5">
        <w:rPr>
          <w:rFonts w:ascii="Times New Roman" w:hAnsi="Times New Roman" w:cs="Times New Roman"/>
          <w:sz w:val="24"/>
          <w:szCs w:val="24"/>
        </w:rPr>
        <w:t xml:space="preserve"> càng gần khu công nghiệ</w:t>
      </w:r>
      <w:r w:rsidR="002F5EE0" w:rsidRPr="00A259F5">
        <w:rPr>
          <w:rFonts w:ascii="Times New Roman" w:hAnsi="Times New Roman" w:cs="Times New Roman"/>
          <w:sz w:val="24"/>
          <w:szCs w:val="24"/>
        </w:rPr>
        <w:t>p, khu dân cư…</w:t>
      </w:r>
      <w:r w:rsidRPr="00A259F5">
        <w:rPr>
          <w:rFonts w:ascii="Times New Roman" w:hAnsi="Times New Roman" w:cs="Times New Roman"/>
          <w:sz w:val="24"/>
          <w:szCs w:val="24"/>
        </w:rPr>
        <w:t xml:space="preserve"> xa mức độ tổn thương của các hệ sinh thái càng cao. Đặc biệt, các hệ sinh thái ven biển như: rừng ngập mặn, đầm nuôi tôm có mức độ dễ bị tổn thương rất cao. Theo bản đồ các biến (tiêu chí) dễ bị tổn thương có thể đánh giá, phân tích các đặc trưng sau:</w:t>
      </w:r>
    </w:p>
    <w:p w:rsidR="00BB0D90" w:rsidRPr="00A259F5" w:rsidRDefault="00BB0D90" w:rsidP="00A630A0">
      <w:pPr>
        <w:spacing w:after="40" w:line="240" w:lineRule="auto"/>
        <w:jc w:val="both"/>
        <w:rPr>
          <w:rFonts w:ascii="Times New Roman" w:hAnsi="Times New Roman" w:cs="Times New Roman"/>
          <w:sz w:val="24"/>
          <w:szCs w:val="24"/>
        </w:rPr>
      </w:pPr>
      <w:r w:rsidRPr="00A259F5">
        <w:rPr>
          <w:rFonts w:ascii="Times New Roman" w:hAnsi="Times New Roman" w:cs="Times New Roman"/>
          <w:sz w:val="24"/>
          <w:szCs w:val="24"/>
        </w:rPr>
        <w:t>Theo bản đồ chỉ số nhạy cả</w:t>
      </w:r>
      <w:r w:rsidR="005C34F5" w:rsidRPr="00A259F5">
        <w:rPr>
          <w:rFonts w:ascii="Times New Roman" w:hAnsi="Times New Roman" w:cs="Times New Roman"/>
          <w:sz w:val="24"/>
          <w:szCs w:val="24"/>
        </w:rPr>
        <w:t>m</w:t>
      </w:r>
      <w:r w:rsidRPr="00A259F5">
        <w:rPr>
          <w:rFonts w:ascii="Times New Roman" w:hAnsi="Times New Roman" w:cs="Times New Roman"/>
          <w:sz w:val="24"/>
          <w:szCs w:val="24"/>
        </w:rPr>
        <w:t xml:space="preserve">: giá trị chỉ số càng lớn thì mức độ nhạy cảm càng cao. Ở phía Bắc khu vực nghiên cứu tập chung nhiều khu công nghiệp, các cảng biển lớn như Đình Vũ, Nam Triệu…Ngoài ra, khu vực quận Đồ Sơn có khu công nghiệp Đồ Sơn, bãi tắm cũng gây tác động tiêu cực đến </w:t>
      </w:r>
      <w:r w:rsidRPr="00A259F5">
        <w:rPr>
          <w:rFonts w:ascii="Times New Roman" w:hAnsi="Times New Roman" w:cs="Times New Roman"/>
          <w:sz w:val="24"/>
          <w:szCs w:val="24"/>
        </w:rPr>
        <w:lastRenderedPageBreak/>
        <w:t>các hệ sinh thái lân cận nên chỉ số nhạy cảm rất cao. Càng ra xa mức độ nhạy cảm càng giảm.</w:t>
      </w:r>
    </w:p>
    <w:p w:rsidR="00BB0D90" w:rsidRPr="00A259F5" w:rsidRDefault="00BB0D90" w:rsidP="00A630A0">
      <w:pPr>
        <w:spacing w:after="40" w:line="240" w:lineRule="auto"/>
        <w:jc w:val="both"/>
        <w:rPr>
          <w:rFonts w:ascii="Times New Roman" w:hAnsi="Times New Roman" w:cs="Times New Roman"/>
          <w:sz w:val="24"/>
          <w:szCs w:val="24"/>
        </w:rPr>
      </w:pPr>
      <w:r w:rsidRPr="00A259F5">
        <w:rPr>
          <w:rFonts w:ascii="Times New Roman" w:hAnsi="Times New Roman" w:cs="Times New Roman"/>
          <w:sz w:val="24"/>
          <w:szCs w:val="24"/>
        </w:rPr>
        <w:t>Theo bản đồ chỉ số độ phơi nhiễ</w:t>
      </w:r>
      <w:r w:rsidR="005C34F5" w:rsidRPr="00A259F5">
        <w:rPr>
          <w:rFonts w:ascii="Times New Roman" w:hAnsi="Times New Roman" w:cs="Times New Roman"/>
          <w:sz w:val="24"/>
          <w:szCs w:val="24"/>
        </w:rPr>
        <w:t>m</w:t>
      </w:r>
      <w:r w:rsidRPr="00A259F5">
        <w:rPr>
          <w:rFonts w:ascii="Times New Roman" w:hAnsi="Times New Roman" w:cs="Times New Roman"/>
          <w:sz w:val="24"/>
          <w:szCs w:val="24"/>
        </w:rPr>
        <w:t>: giá trị chỉ số càng lớn thể hiện mức độ phơi càng cao. Chỉ số này là tổng hợp của hai chỉ số phụ mực nước biển dâng và mức tăng nhiệt độ đến năm 2050. Mực nước biển dâng làm mất dần diện tích cư trúc của các hệ sinh thái ven biển như: rừng ngập mặn, đầm nuôi thủy sản… Nhiệt độ tăng gần như đồng đều trong cả khu vực, nên độ phơi nhiễm cao chủ yếu ở ven biển.</w:t>
      </w:r>
    </w:p>
    <w:p w:rsidR="003119EC" w:rsidRDefault="00BB0D90" w:rsidP="00A630A0">
      <w:pPr>
        <w:spacing w:after="40" w:line="240" w:lineRule="auto"/>
        <w:jc w:val="both"/>
        <w:rPr>
          <w:rFonts w:ascii="Times New Roman" w:hAnsi="Times New Roman" w:cs="Times New Roman"/>
          <w:sz w:val="24"/>
          <w:szCs w:val="24"/>
        </w:rPr>
      </w:pPr>
      <w:r w:rsidRPr="00A259F5">
        <w:rPr>
          <w:rFonts w:ascii="Times New Roman" w:hAnsi="Times New Roman" w:cs="Times New Roman"/>
          <w:sz w:val="24"/>
          <w:szCs w:val="24"/>
        </w:rPr>
        <w:t>Theo bản đồ khả năng thích ứ</w:t>
      </w:r>
      <w:r w:rsidR="005C34F5" w:rsidRPr="00A259F5">
        <w:rPr>
          <w:rFonts w:ascii="Times New Roman" w:hAnsi="Times New Roman" w:cs="Times New Roman"/>
          <w:sz w:val="24"/>
          <w:szCs w:val="24"/>
        </w:rPr>
        <w:t>ng</w:t>
      </w:r>
      <w:r w:rsidRPr="00A259F5">
        <w:rPr>
          <w:rFonts w:ascii="Times New Roman" w:hAnsi="Times New Roman" w:cs="Times New Roman"/>
          <w:sz w:val="24"/>
          <w:szCs w:val="24"/>
        </w:rPr>
        <w:t>: chỉ số này có giá trị càng nhỏ thì khả năng thích ứng càng cao. Các hệ sinh thái có hình dạng dài và mảnh có khả năng thíc</w:t>
      </w:r>
      <w:r w:rsidR="0050316C" w:rsidRPr="00A259F5">
        <w:rPr>
          <w:rFonts w:ascii="Times New Roman" w:hAnsi="Times New Roman" w:cs="Times New Roman"/>
          <w:sz w:val="24"/>
          <w:szCs w:val="24"/>
        </w:rPr>
        <w:t>h</w:t>
      </w:r>
      <w:r w:rsidRPr="00A259F5">
        <w:rPr>
          <w:rFonts w:ascii="Times New Roman" w:hAnsi="Times New Roman" w:cs="Times New Roman"/>
          <w:sz w:val="24"/>
          <w:szCs w:val="24"/>
        </w:rPr>
        <w:t xml:space="preserve"> ứng kém hơn các hệ sinh thái có hình dạng khối. Giá trị chỉ số khả năng thích ứng đa phần cao ở khu vực đới bờ biển Thành phố Hải Phòng.</w:t>
      </w:r>
    </w:p>
    <w:p w:rsidR="008F3512" w:rsidRDefault="008F3512" w:rsidP="00E458A8">
      <w:pPr>
        <w:spacing w:after="120" w:line="240" w:lineRule="auto"/>
        <w:jc w:val="center"/>
        <w:rPr>
          <w:rFonts w:ascii="Times New Roman" w:hAnsi="Times New Roman" w:cs="Times New Roman"/>
          <w:b/>
          <w:sz w:val="24"/>
          <w:szCs w:val="24"/>
        </w:rPr>
        <w:sectPr w:rsidR="008F3512" w:rsidSect="008F3512">
          <w:type w:val="continuous"/>
          <w:pgSz w:w="11907" w:h="16840" w:code="9"/>
          <w:pgMar w:top="1411" w:right="1411" w:bottom="2275" w:left="1411" w:header="720" w:footer="1714" w:gutter="0"/>
          <w:cols w:num="2" w:space="562"/>
          <w:docGrid w:linePitch="360"/>
        </w:sectPr>
      </w:pPr>
    </w:p>
    <w:p w:rsidR="00E458A8" w:rsidRPr="00A259F5" w:rsidRDefault="00E458A8" w:rsidP="00E458A8">
      <w:pPr>
        <w:spacing w:after="120" w:line="240" w:lineRule="auto"/>
        <w:jc w:val="center"/>
        <w:rPr>
          <w:rFonts w:ascii="Times New Roman" w:hAnsi="Times New Roman" w:cs="Times New Roman"/>
          <w:b/>
          <w:sz w:val="24"/>
          <w:szCs w:val="24"/>
        </w:rPr>
      </w:pPr>
      <w:r w:rsidRPr="00A259F5">
        <w:rPr>
          <w:rFonts w:ascii="Times New Roman" w:hAnsi="Times New Roman" w:cs="Times New Roman"/>
          <w:b/>
          <w:noProof/>
          <w:sz w:val="24"/>
          <w:szCs w:val="24"/>
        </w:rPr>
        <w:lastRenderedPageBreak/>
        <w:drawing>
          <wp:inline distT="0" distB="0" distL="0" distR="0" wp14:anchorId="34A8F1A4" wp14:editId="504AE716">
            <wp:extent cx="5344359" cy="3785191"/>
            <wp:effectExtent l="0" t="0" r="0" b="6350"/>
            <wp:docPr id="38" name="Picture 38" descr="E:\NienLuan_KhoaLuan\du_lieu_Hang\1.Khoaluan_Tonthuong\W_Ton_Thuong\TonThuong3_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ienLuan_KhoaLuan\du_lieu_Hang\1.Khoaluan_Tonthuong\W_Ton_Thuong\TonThuong3_HP.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38" t="3659" r="3594" b="3279"/>
                    <a:stretch/>
                  </pic:blipFill>
                  <pic:spPr bwMode="auto">
                    <a:xfrm>
                      <a:off x="0" y="0"/>
                      <a:ext cx="5349551" cy="3788869"/>
                    </a:xfrm>
                    <a:prstGeom prst="rect">
                      <a:avLst/>
                    </a:prstGeom>
                    <a:noFill/>
                    <a:ln>
                      <a:noFill/>
                    </a:ln>
                    <a:extLst>
                      <a:ext uri="{53640926-AAD7-44D8-BBD7-CCE9431645EC}">
                        <a14:shadowObscured xmlns:a14="http://schemas.microsoft.com/office/drawing/2010/main"/>
                      </a:ext>
                    </a:extLst>
                  </pic:spPr>
                </pic:pic>
              </a:graphicData>
            </a:graphic>
          </wp:inline>
        </w:drawing>
      </w:r>
    </w:p>
    <w:p w:rsidR="00E458A8" w:rsidRPr="00564149" w:rsidRDefault="00E458A8" w:rsidP="00E458A8">
      <w:pPr>
        <w:pStyle w:val="Caption"/>
        <w:spacing w:after="120"/>
        <w:jc w:val="center"/>
        <w:rPr>
          <w:rFonts w:ascii="Times New Roman" w:hAnsi="Times New Roman" w:cs="Times New Roman"/>
          <w:color w:val="000000" w:themeColor="text1"/>
          <w:sz w:val="24"/>
          <w:szCs w:val="24"/>
          <w:lang w:val="it-IT"/>
        </w:rPr>
      </w:pPr>
      <w:r w:rsidRPr="00564149">
        <w:rPr>
          <w:rFonts w:ascii="Times New Roman" w:hAnsi="Times New Roman" w:cs="Times New Roman"/>
          <w:color w:val="000000" w:themeColor="text1"/>
          <w:sz w:val="24"/>
          <w:szCs w:val="24"/>
          <w:lang w:val="it-IT"/>
        </w:rPr>
        <w:t xml:space="preserve">Hình </w:t>
      </w:r>
      <w:r w:rsidRPr="00564149">
        <w:rPr>
          <w:rFonts w:ascii="Times New Roman" w:hAnsi="Times New Roman" w:cs="Times New Roman"/>
          <w:color w:val="000000" w:themeColor="text1"/>
          <w:sz w:val="24"/>
          <w:szCs w:val="24"/>
        </w:rPr>
        <w:t>8.</w:t>
      </w:r>
      <w:r w:rsidR="00564149">
        <w:rPr>
          <w:rFonts w:ascii="Times New Roman" w:hAnsi="Times New Roman" w:cs="Times New Roman"/>
          <w:color w:val="000000" w:themeColor="text1"/>
          <w:sz w:val="24"/>
          <w:szCs w:val="24"/>
          <w:lang w:val="it-IT"/>
        </w:rPr>
        <w:t xml:space="preserve"> </w:t>
      </w:r>
      <w:r w:rsidRPr="00564149">
        <w:rPr>
          <w:rFonts w:ascii="Times New Roman" w:hAnsi="Times New Roman" w:cs="Times New Roman"/>
          <w:color w:val="000000" w:themeColor="text1"/>
          <w:sz w:val="24"/>
          <w:szCs w:val="24"/>
          <w:lang w:val="it-IT"/>
        </w:rPr>
        <w:t xml:space="preserve">Bản đồ đánh giá tính dễ bị tổn thương của các hệ sinh thái </w:t>
      </w:r>
      <w:r w:rsidR="00564149">
        <w:rPr>
          <w:rFonts w:ascii="Times New Roman" w:hAnsi="Times New Roman" w:cs="Times New Roman"/>
          <w:color w:val="000000" w:themeColor="text1"/>
          <w:sz w:val="24"/>
          <w:szCs w:val="24"/>
          <w:lang w:val="it-IT"/>
        </w:rPr>
        <w:br/>
      </w:r>
      <w:r w:rsidRPr="00564149">
        <w:rPr>
          <w:rFonts w:ascii="Times New Roman" w:hAnsi="Times New Roman" w:cs="Times New Roman"/>
          <w:color w:val="000000" w:themeColor="text1"/>
          <w:sz w:val="24"/>
          <w:szCs w:val="24"/>
          <w:lang w:val="it-IT"/>
        </w:rPr>
        <w:t>ở đới bờ biển Thành phố Hải Phòng</w:t>
      </w:r>
    </w:p>
    <w:p w:rsidR="00564149" w:rsidRDefault="00564149" w:rsidP="00A259F5">
      <w:pPr>
        <w:pStyle w:val="Heading1"/>
        <w:spacing w:before="0" w:after="120" w:line="240" w:lineRule="auto"/>
        <w:rPr>
          <w:rFonts w:ascii="Times New Roman" w:hAnsi="Times New Roman"/>
          <w:lang w:eastAsia="vi-VN"/>
        </w:rPr>
        <w:sectPr w:rsidR="00564149" w:rsidSect="000B04B4">
          <w:type w:val="continuous"/>
          <w:pgSz w:w="11907" w:h="16840" w:code="9"/>
          <w:pgMar w:top="1411" w:right="1411" w:bottom="2275" w:left="1411" w:header="720" w:footer="1714" w:gutter="0"/>
          <w:cols w:space="27"/>
          <w:docGrid w:linePitch="360"/>
        </w:sectPr>
      </w:pPr>
    </w:p>
    <w:p w:rsidR="003119EC" w:rsidRPr="00A259F5" w:rsidRDefault="00F566F6" w:rsidP="00A259F5">
      <w:pPr>
        <w:pStyle w:val="Heading1"/>
        <w:spacing w:before="0" w:after="120" w:line="240" w:lineRule="auto"/>
        <w:rPr>
          <w:rFonts w:ascii="Times New Roman" w:hAnsi="Times New Roman"/>
          <w:lang w:eastAsia="vi-VN"/>
        </w:rPr>
      </w:pPr>
      <w:r w:rsidRPr="00A259F5">
        <w:rPr>
          <w:rFonts w:ascii="Times New Roman" w:hAnsi="Times New Roman"/>
          <w:lang w:eastAsia="vi-VN"/>
        </w:rPr>
        <w:lastRenderedPageBreak/>
        <w:t>5</w:t>
      </w:r>
      <w:r w:rsidR="003119EC" w:rsidRPr="00A259F5">
        <w:rPr>
          <w:rFonts w:ascii="Times New Roman" w:hAnsi="Times New Roman"/>
          <w:lang w:eastAsia="vi-VN"/>
        </w:rPr>
        <w:t>. Kết luận</w:t>
      </w:r>
    </w:p>
    <w:p w:rsidR="003119EC" w:rsidRPr="00A259F5" w:rsidRDefault="003119EC" w:rsidP="00564149">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Cho đến nay, đánh giá tình trạng dễ bị tổn thương là vấn đề khó và khó khăn. Hai yếu tố nhạy cảm (S) và khả năng thích ứng (AC) trong nhiều trường hợp rất khó nhận diện một cách chính xác, có những chỉ số phụ có thể được sử dụng trong cả hai yếu tố (Ví dụ: nền kinh tế của một cộng đồng có thể xếp vào khả năng thích ứng AC, nhưng cũng có thể được cân nhắc sử dụng trong chỉ số nhạy cảm S). Tuy nhiên, dù nhìn nhận ở khía cạnh nào thì kết quả của chỉ số tổn thương V không thay đổi (giá trị của S nghịch đảo với giá trị của AC).</w:t>
      </w:r>
    </w:p>
    <w:p w:rsidR="003119EC" w:rsidRPr="00A259F5" w:rsidRDefault="003119EC" w:rsidP="00A259F5">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Đề tài đã xác định được các biến đưa vào tính toán đánh giá tính dễ bị tổn thương dựa trên các tác động, ảnh hưởng của tự nhiên và KT-XH. Và đã đánh giá được mức độ tổn thương của các hệ sinh thái đới bờ biển Thành phố Hải Phòng, cho những kết quả khả quan.</w:t>
      </w:r>
    </w:p>
    <w:p w:rsidR="00AF0939" w:rsidRPr="00A259F5" w:rsidRDefault="003119EC" w:rsidP="00564149">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lastRenderedPageBreak/>
        <w:t xml:space="preserve">Sử dụng công cụ GIS cho phép thu thập thông tin từ đa lĩnh vực và được chuẩn hóa thể hiện trên đặc tính của không gian, đáp ứng yêu cầu thông tin đồng bộ, hiện thời của đánh giá tính dễ bị tổn thương nhằm </w:t>
      </w:r>
      <w:r w:rsidRPr="00A259F5">
        <w:rPr>
          <w:rFonts w:ascii="Times New Roman" w:hAnsi="Times New Roman" w:cs="Times New Roman"/>
          <w:bCs/>
          <w:sz w:val="24"/>
          <w:szCs w:val="24"/>
        </w:rPr>
        <w:t xml:space="preserve">bảo tồn và phục hồi các hệ sinh thái, mà còn là cơ sở để cho các nhà khoa học tiến hành các nghiên cứu sâu hơn về chúng. </w:t>
      </w:r>
    </w:p>
    <w:p w:rsidR="009A1E65" w:rsidRPr="00A259F5" w:rsidRDefault="00F566F6" w:rsidP="00564149">
      <w:pPr>
        <w:spacing w:after="120" w:line="240" w:lineRule="auto"/>
        <w:rPr>
          <w:rFonts w:ascii="Times New Roman" w:eastAsia="Times New Roman" w:hAnsi="Times New Roman" w:cs="Times New Roman"/>
          <w:b/>
          <w:color w:val="000000"/>
          <w:sz w:val="24"/>
          <w:szCs w:val="24"/>
          <w:lang w:eastAsia="vi-VN"/>
        </w:rPr>
      </w:pPr>
      <w:r w:rsidRPr="00A259F5">
        <w:rPr>
          <w:rFonts w:ascii="Times New Roman" w:eastAsia="Times New Roman" w:hAnsi="Times New Roman" w:cs="Times New Roman"/>
          <w:b/>
          <w:color w:val="000000"/>
          <w:sz w:val="24"/>
          <w:szCs w:val="24"/>
          <w:lang w:eastAsia="vi-VN"/>
        </w:rPr>
        <w:t>Tài liệu tham khảo</w:t>
      </w:r>
    </w:p>
    <w:p w:rsidR="005776EF" w:rsidRPr="00A259F5" w:rsidRDefault="005776EF" w:rsidP="00A259F5">
      <w:pPr>
        <w:spacing w:after="120" w:line="240" w:lineRule="auto"/>
        <w:ind w:left="360" w:hanging="360"/>
        <w:jc w:val="both"/>
        <w:rPr>
          <w:rFonts w:ascii="Times New Roman" w:hAnsi="Times New Roman" w:cs="Times New Roman"/>
          <w:b/>
          <w:sz w:val="24"/>
          <w:szCs w:val="24"/>
        </w:rPr>
      </w:pPr>
      <w:r w:rsidRPr="00A259F5">
        <w:rPr>
          <w:rFonts w:ascii="Times New Roman" w:hAnsi="Times New Roman" w:cs="Times New Roman"/>
          <w:b/>
          <w:sz w:val="24"/>
          <w:szCs w:val="24"/>
        </w:rPr>
        <w:t>Tiếng việt</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Bộ Tài nguyên &amp; Môi trường – Viện khoa học khí tượng thủy văn và Môi Trường (2012), Kịch bản biến đổi khí hậu, nước biển dâng cho Việt Nam.</w:t>
      </w:r>
    </w:p>
    <w:p w:rsidR="00AF0939" w:rsidRPr="009D23FC" w:rsidRDefault="00D71FD6"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Nguyễn Hiệu (2002), Nghiên cứu biến động địa hình khu vực cửa sông Ba Lạt và lân cận phục vụ quản lý đới bờ, Luậ</w:t>
      </w:r>
      <w:r w:rsidR="005776EF" w:rsidRPr="009D23FC">
        <w:rPr>
          <w:rFonts w:ascii="Times New Roman" w:hAnsi="Times New Roman" w:cs="Times New Roman"/>
          <w:sz w:val="24"/>
          <w:szCs w:val="24"/>
        </w:rPr>
        <w:t xml:space="preserve">n </w:t>
      </w:r>
      <w:r w:rsidR="0005611F" w:rsidRPr="009D23FC">
        <w:rPr>
          <w:rFonts w:ascii="Times New Roman" w:hAnsi="Times New Roman" w:cs="Times New Roman"/>
          <w:sz w:val="24"/>
          <w:szCs w:val="24"/>
        </w:rPr>
        <w:t>văn thạc</w:t>
      </w:r>
      <w:r w:rsidRPr="009D23FC">
        <w:rPr>
          <w:rFonts w:ascii="Times New Roman" w:hAnsi="Times New Roman" w:cs="Times New Roman"/>
          <w:sz w:val="24"/>
          <w:szCs w:val="24"/>
        </w:rPr>
        <w:t xml:space="preserve"> sĩ khoa học mã 01 07 03.</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 xml:space="preserve">Nguyễn Thị Thúy Nga, Bùi Thị Hằng, Phạm Công Sơn Hải (2016), “Nghiên cứu xác lập sự phân bố không gian các hệ sinh </w:t>
      </w:r>
      <w:r w:rsidRPr="009D23FC">
        <w:rPr>
          <w:rFonts w:ascii="Times New Roman" w:hAnsi="Times New Roman" w:cs="Times New Roman"/>
          <w:sz w:val="24"/>
          <w:szCs w:val="24"/>
        </w:rPr>
        <w:lastRenderedPageBreak/>
        <w:t>thái ở đới bờ biển thành phố Hải Phòng trên cơ sở ứng dụng viễn thám và hệ thông tin địa lý (GIS)”, Báo cáo khoa học sinh viên khoa Đị</w:t>
      </w:r>
      <w:r w:rsidR="009D23FC" w:rsidRPr="009D23FC">
        <w:rPr>
          <w:rFonts w:ascii="Times New Roman" w:hAnsi="Times New Roman" w:cs="Times New Roman"/>
          <w:sz w:val="24"/>
          <w:szCs w:val="24"/>
        </w:rPr>
        <w:t>a lý -</w:t>
      </w:r>
      <w:r w:rsidRPr="009D23FC">
        <w:rPr>
          <w:rFonts w:ascii="Times New Roman" w:hAnsi="Times New Roman" w:cs="Times New Roman"/>
          <w:sz w:val="24"/>
          <w:szCs w:val="24"/>
        </w:rPr>
        <w:t xml:space="preserve"> ĐH Khoa học tự nhiên năm 2016.</w:t>
      </w:r>
    </w:p>
    <w:p w:rsidR="00D71FD6" w:rsidRPr="009D23FC" w:rsidRDefault="00D71FD6"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Vũ Văn Phái (2006), Cơ sở địa lý tự nhiên biển và đại dương, NXB Đại học quốc gia Hà Nội Hà Nội.</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WWF (2013), Đánh giá tính dễ tổn thương trước biến đổi khí hậu của các hệ sinh thái tại Việt Nam.</w:t>
      </w:r>
    </w:p>
    <w:p w:rsidR="005776EF" w:rsidRPr="009D23FC" w:rsidRDefault="005776EF" w:rsidP="009D23FC">
      <w:pPr>
        <w:pStyle w:val="ListParagraph"/>
        <w:tabs>
          <w:tab w:val="left" w:pos="450"/>
        </w:tabs>
        <w:spacing w:after="120" w:line="240" w:lineRule="auto"/>
        <w:ind w:left="0"/>
        <w:jc w:val="both"/>
        <w:rPr>
          <w:rFonts w:ascii="Times New Roman" w:hAnsi="Times New Roman" w:cs="Times New Roman"/>
          <w:b/>
          <w:sz w:val="24"/>
          <w:szCs w:val="24"/>
        </w:rPr>
      </w:pPr>
      <w:r w:rsidRPr="009D23FC">
        <w:rPr>
          <w:rFonts w:ascii="Times New Roman" w:hAnsi="Times New Roman" w:cs="Times New Roman"/>
          <w:b/>
          <w:sz w:val="24"/>
          <w:szCs w:val="24"/>
        </w:rPr>
        <w:t>Tiếng anh</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Alexander D. (1991), "Natural disasters", A framework for research and teaching disaster, 15(3), p 209-226</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Cutter, S. L., J. T. Mitchell and M. S. Scott (2000). "Revealing the vulnerability of people and places: a case study of Georgetown County, South Carolina." Annals of the Association of American Geographers 90(4): 713-737.</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Downing, TE, Butterfield, R, Cohen, S, Huq, S, Moss, R, Rahman, A, Sokona, Y and Stephen (2001), "Vulnerability Indices: Climate Change Impacts and Adaptation", UNEP Policy Series, UNEP, Nairobi.</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Fekete A. (2009), "Assessment of Social Vulnerability for River-Floods in Germany", Inaugural-Dissertation zur Erlangung des Grades DoktorIngenieur (Dr. -Ing.) der Hohen Landwirtschaftlichen Fakultät der Rheinischen FriedrichsWilhelm-Universität zu Bonn. 2009</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Gabor,</w:t>
      </w:r>
      <w:r w:rsidR="009D23FC" w:rsidRPr="009D23FC">
        <w:rPr>
          <w:rFonts w:ascii="Times New Roman" w:hAnsi="Times New Roman" w:cs="Times New Roman"/>
          <w:sz w:val="24"/>
          <w:szCs w:val="24"/>
        </w:rPr>
        <w:t xml:space="preserve"> </w:t>
      </w:r>
      <w:r w:rsidRPr="009D23FC">
        <w:rPr>
          <w:rFonts w:ascii="Times New Roman" w:hAnsi="Times New Roman" w:cs="Times New Roman"/>
          <w:sz w:val="24"/>
          <w:szCs w:val="24"/>
        </w:rPr>
        <w:t xml:space="preserve">T. and T.K.Griffith (1979), </w:t>
      </w:r>
      <w:proofErr w:type="gramStart"/>
      <w:r w:rsidRPr="009D23FC">
        <w:rPr>
          <w:rFonts w:ascii="Times New Roman" w:hAnsi="Times New Roman" w:cs="Times New Roman"/>
          <w:sz w:val="24"/>
          <w:szCs w:val="24"/>
        </w:rPr>
        <w:t>The</w:t>
      </w:r>
      <w:proofErr w:type="gramEnd"/>
      <w:r w:rsidRPr="009D23FC">
        <w:rPr>
          <w:rFonts w:ascii="Times New Roman" w:hAnsi="Times New Roman" w:cs="Times New Roman"/>
          <w:sz w:val="24"/>
          <w:szCs w:val="24"/>
        </w:rPr>
        <w:t xml:space="preserve"> assessment of community vulnerability to </w:t>
      </w:r>
      <w:r w:rsidRPr="009D23FC">
        <w:rPr>
          <w:rFonts w:ascii="Times New Roman" w:hAnsi="Times New Roman" w:cs="Times New Roman"/>
          <w:sz w:val="24"/>
          <w:szCs w:val="24"/>
        </w:rPr>
        <w:lastRenderedPageBreak/>
        <w:t>acute hazardous materials incidents. Unpublished paper for emergency planning research conference, arnprior?, Ontario, June 29-31, 1979</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IPCC (2001) Climate change 2001: impacts, adaptations and vulnerability. Contribution of Working Group II to the Third Assesment Report of the Intergovernmental Panel on Climate Change (IPCC). Cambridge University Press, Cambridge.</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Joanne Linnerooth-Bayer (2010), "Risk and Vulnerability Program". Research Plan 2006-2010”.</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Laura Tremblay-Boyer and Eric Ross Anderson, PANAMA</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Quantitative assessment of Vulnerability to Climate Change (Computation of Vulnerability Indices)</w:t>
      </w:r>
    </w:p>
    <w:p w:rsidR="00005E3B"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Timmerman, P. 1981, Vulnerability, Resilience and the collapse of the society, Environmental monograph 1, Toronto: Institute of Environmental Studies, University of Toronto.</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UNDRO (1982), Natural disasters and vulnerability analysis, Geneva: Office of the United Nations Disaster Relief Cocoordinator.</w:t>
      </w:r>
    </w:p>
    <w:p w:rsidR="009A1E65"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pPr>
      <w:r w:rsidRPr="009D23FC">
        <w:rPr>
          <w:rFonts w:ascii="Times New Roman" w:hAnsi="Times New Roman" w:cs="Times New Roman"/>
          <w:sz w:val="24"/>
          <w:szCs w:val="24"/>
        </w:rPr>
        <w:t>Watts M.J. and Bohle H.G. (1993), "The space of vulnerability: the causal structure of hunger and famine", Progress in Human Geography 17, p.43-67.</w:t>
      </w:r>
    </w:p>
    <w:p w:rsidR="00564149" w:rsidRPr="009D23FC" w:rsidRDefault="009A1E65" w:rsidP="009D23FC">
      <w:pPr>
        <w:pStyle w:val="ListParagraph"/>
        <w:numPr>
          <w:ilvl w:val="0"/>
          <w:numId w:val="10"/>
        </w:numPr>
        <w:tabs>
          <w:tab w:val="left" w:pos="450"/>
        </w:tabs>
        <w:spacing w:after="120" w:line="240" w:lineRule="auto"/>
        <w:ind w:left="0" w:firstLine="0"/>
        <w:jc w:val="both"/>
        <w:rPr>
          <w:rFonts w:ascii="Times New Roman" w:hAnsi="Times New Roman" w:cs="Times New Roman"/>
          <w:sz w:val="24"/>
          <w:szCs w:val="24"/>
        </w:rPr>
        <w:sectPr w:rsidR="00564149" w:rsidRPr="009D23FC" w:rsidSect="00564149">
          <w:type w:val="continuous"/>
          <w:pgSz w:w="11907" w:h="16840" w:code="9"/>
          <w:pgMar w:top="1411" w:right="1411" w:bottom="2275" w:left="1411" w:header="720" w:footer="1714" w:gutter="0"/>
          <w:cols w:num="2" w:space="562"/>
          <w:docGrid w:linePitch="360"/>
        </w:sectPr>
      </w:pPr>
      <w:r w:rsidRPr="009D23FC">
        <w:rPr>
          <w:rFonts w:ascii="Times New Roman" w:hAnsi="Times New Roman" w:cs="Times New Roman"/>
          <w:sz w:val="24"/>
          <w:szCs w:val="24"/>
        </w:rPr>
        <w:t>World Food Programme (WFP) 1999, Vulnerability Analysis and Mapping (VAM).</w:t>
      </w:r>
      <w:r w:rsidR="009D23FC" w:rsidRPr="009D23FC">
        <w:rPr>
          <w:rFonts w:ascii="Times New Roman" w:hAnsi="Times New Roman" w:cs="Times New Roman"/>
          <w:sz w:val="24"/>
          <w:szCs w:val="24"/>
        </w:rPr>
        <w:t xml:space="preserve"> </w:t>
      </w:r>
    </w:p>
    <w:p w:rsidR="009A1E65" w:rsidRPr="00A259F5" w:rsidRDefault="009A1E65" w:rsidP="00A259F5">
      <w:pPr>
        <w:spacing w:after="120" w:line="240" w:lineRule="auto"/>
        <w:jc w:val="both"/>
        <w:rPr>
          <w:rFonts w:ascii="Times New Roman" w:hAnsi="Times New Roman" w:cs="Times New Roman"/>
          <w:sz w:val="24"/>
          <w:szCs w:val="24"/>
        </w:rPr>
      </w:pPr>
    </w:p>
    <w:p w:rsidR="00AE75D2" w:rsidRPr="00A259F5" w:rsidRDefault="00AE75D2" w:rsidP="00A259F5">
      <w:pPr>
        <w:spacing w:after="120" w:line="240" w:lineRule="auto"/>
        <w:rPr>
          <w:rFonts w:ascii="Times New Roman" w:hAnsi="Times New Roman" w:cs="Times New Roman"/>
          <w:sz w:val="24"/>
          <w:szCs w:val="24"/>
        </w:rPr>
      </w:pPr>
      <w:r w:rsidRPr="00A259F5">
        <w:rPr>
          <w:rFonts w:ascii="Times New Roman" w:hAnsi="Times New Roman" w:cs="Times New Roman"/>
          <w:sz w:val="24"/>
          <w:szCs w:val="24"/>
        </w:rPr>
        <w:br w:type="page"/>
      </w:r>
    </w:p>
    <w:p w:rsidR="00F566F6" w:rsidRPr="009D23FC" w:rsidRDefault="00F566F6" w:rsidP="00A259F5">
      <w:pPr>
        <w:spacing w:after="120" w:line="240" w:lineRule="auto"/>
        <w:jc w:val="center"/>
        <w:rPr>
          <w:rFonts w:ascii="Times New Roman" w:eastAsia="Times New Roman" w:hAnsi="Times New Roman" w:cs="Times New Roman"/>
          <w:bCs/>
          <w:spacing w:val="-4"/>
          <w:sz w:val="32"/>
          <w:szCs w:val="32"/>
        </w:rPr>
      </w:pPr>
      <w:r w:rsidRPr="009D23FC">
        <w:rPr>
          <w:rFonts w:ascii="Times New Roman" w:eastAsia="Times New Roman" w:hAnsi="Times New Roman" w:cs="Times New Roman"/>
          <w:bCs/>
          <w:spacing w:val="-4"/>
          <w:sz w:val="32"/>
          <w:szCs w:val="32"/>
        </w:rPr>
        <w:lastRenderedPageBreak/>
        <w:t xml:space="preserve">ASSESSING THE VULNERABILITY OF COASTAL ECOSYSTEMS </w:t>
      </w:r>
      <w:r w:rsidRPr="009D23FC">
        <w:rPr>
          <w:rFonts w:ascii="Times New Roman" w:eastAsia="Times New Roman" w:hAnsi="Times New Roman" w:cs="Times New Roman"/>
          <w:bCs/>
          <w:spacing w:val="-4"/>
          <w:sz w:val="32"/>
          <w:szCs w:val="32"/>
        </w:rPr>
        <w:br/>
        <w:t>IN HAI PHONG CITY</w:t>
      </w:r>
    </w:p>
    <w:p w:rsidR="00F566F6" w:rsidRPr="009D23FC" w:rsidRDefault="00F566F6" w:rsidP="00A259F5">
      <w:pPr>
        <w:spacing w:after="120" w:line="240" w:lineRule="auto"/>
        <w:ind w:right="45"/>
        <w:jc w:val="center"/>
        <w:rPr>
          <w:rFonts w:ascii="Times New Roman" w:eastAsia="Palatino Linotype" w:hAnsi="Times New Roman" w:cs="Times New Roman"/>
          <w:b/>
          <w:sz w:val="28"/>
          <w:szCs w:val="28"/>
        </w:rPr>
      </w:pPr>
      <w:r w:rsidRPr="009D23FC">
        <w:rPr>
          <w:rFonts w:ascii="Times New Roman" w:eastAsia="Palatino Linotype" w:hAnsi="Times New Roman" w:cs="Times New Roman"/>
          <w:b/>
          <w:sz w:val="28"/>
          <w:szCs w:val="28"/>
        </w:rPr>
        <w:t xml:space="preserve">Pham Xuan Canh, Nguyen Ngoc Thach, </w:t>
      </w:r>
      <w:r w:rsidR="009D23FC" w:rsidRPr="009D23FC">
        <w:rPr>
          <w:rFonts w:ascii="Times New Roman" w:eastAsia="Palatino Linotype" w:hAnsi="Times New Roman" w:cs="Times New Roman"/>
          <w:b/>
          <w:sz w:val="28"/>
          <w:szCs w:val="28"/>
        </w:rPr>
        <w:t>Nguyen Hieu</w:t>
      </w:r>
      <w:r w:rsidR="009D23FC" w:rsidRPr="009D23FC">
        <w:rPr>
          <w:rFonts w:ascii="Times New Roman" w:eastAsia="Palatino Linotype" w:hAnsi="Times New Roman" w:cs="Times New Roman"/>
          <w:b/>
          <w:sz w:val="28"/>
          <w:szCs w:val="28"/>
        </w:rPr>
        <w:br/>
      </w:r>
      <w:r w:rsidRPr="009D23FC">
        <w:rPr>
          <w:rFonts w:ascii="Times New Roman" w:eastAsia="Palatino Linotype" w:hAnsi="Times New Roman" w:cs="Times New Roman"/>
          <w:b/>
          <w:sz w:val="28"/>
          <w:szCs w:val="28"/>
        </w:rPr>
        <w:t>Doan Thu Phuong, Bui Thi Hang</w:t>
      </w:r>
    </w:p>
    <w:p w:rsidR="009D23FC" w:rsidRPr="00A259F5" w:rsidRDefault="009D23FC" w:rsidP="00A259F5">
      <w:pPr>
        <w:spacing w:after="120" w:line="240" w:lineRule="auto"/>
        <w:ind w:right="45"/>
        <w:jc w:val="center"/>
        <w:rPr>
          <w:rFonts w:ascii="Times New Roman" w:eastAsia="Palatino Linotype" w:hAnsi="Times New Roman" w:cs="Times New Roman"/>
          <w:b/>
          <w:sz w:val="24"/>
          <w:szCs w:val="24"/>
        </w:rPr>
      </w:pPr>
    </w:p>
    <w:p w:rsidR="00F566F6" w:rsidRDefault="00F566F6" w:rsidP="00A259F5">
      <w:pPr>
        <w:spacing w:after="120" w:line="240" w:lineRule="auto"/>
        <w:ind w:right="93"/>
        <w:jc w:val="center"/>
        <w:rPr>
          <w:rFonts w:ascii="Times New Roman" w:eastAsia="Palatino Linotype" w:hAnsi="Times New Roman" w:cs="Times New Roman"/>
          <w:i/>
        </w:rPr>
      </w:pPr>
      <w:r w:rsidRPr="009D23FC">
        <w:rPr>
          <w:rFonts w:ascii="Times New Roman" w:eastAsia="Palatino Linotype" w:hAnsi="Times New Roman" w:cs="Times New Roman"/>
          <w:i/>
        </w:rPr>
        <w:t>Faculty of Geography, VNU University of Science</w:t>
      </w:r>
    </w:p>
    <w:p w:rsidR="009D23FC" w:rsidRPr="009D23FC" w:rsidRDefault="009D23FC" w:rsidP="00A259F5">
      <w:pPr>
        <w:spacing w:after="120" w:line="240" w:lineRule="auto"/>
        <w:ind w:right="93"/>
        <w:jc w:val="center"/>
        <w:rPr>
          <w:rFonts w:ascii="Times New Roman" w:eastAsia="Palatino Linotype" w:hAnsi="Times New Roman" w:cs="Times New Roman"/>
          <w:i/>
        </w:rPr>
      </w:pPr>
    </w:p>
    <w:p w:rsidR="002D3E69" w:rsidRPr="00A259F5" w:rsidRDefault="002D3E69" w:rsidP="00A259F5">
      <w:pPr>
        <w:spacing w:after="120" w:line="240" w:lineRule="auto"/>
        <w:jc w:val="both"/>
        <w:rPr>
          <w:rFonts w:ascii="Times New Roman" w:hAnsi="Times New Roman" w:cs="Times New Roman"/>
          <w:sz w:val="24"/>
          <w:szCs w:val="24"/>
        </w:rPr>
      </w:pPr>
      <w:r w:rsidRPr="00A259F5">
        <w:rPr>
          <w:rFonts w:ascii="Times New Roman" w:hAnsi="Times New Roman" w:cs="Times New Roman"/>
          <w:b/>
          <w:sz w:val="24"/>
          <w:szCs w:val="24"/>
        </w:rPr>
        <w:t>Abstract:</w:t>
      </w:r>
      <w:r w:rsidRPr="00A259F5">
        <w:rPr>
          <w:rFonts w:ascii="Times New Roman" w:hAnsi="Times New Roman" w:cs="Times New Roman"/>
          <w:sz w:val="24"/>
          <w:szCs w:val="24"/>
        </w:rPr>
        <w:t xml:space="preserve"> Assessing the vulnerability of ecosystems under the natural and eco-social effects has an important role in detecting the risk of ecosystem decrease in the future, thereby raising the timely measures to preserve and restore them. In particular, for the coastal zone in Hai Phong city, where most of the population concentrating and the economy, industry and seaport developing strongly, the ecosystems here are under significant pressure due to the negative change of environmental quality.</w:t>
      </w:r>
    </w:p>
    <w:p w:rsidR="002D3E69" w:rsidRPr="00A259F5" w:rsidRDefault="002D3E69" w:rsidP="00A259F5">
      <w:pPr>
        <w:spacing w:after="120" w:line="240" w:lineRule="auto"/>
        <w:jc w:val="both"/>
        <w:rPr>
          <w:rFonts w:ascii="Times New Roman" w:hAnsi="Times New Roman" w:cs="Times New Roman"/>
          <w:sz w:val="24"/>
          <w:szCs w:val="24"/>
        </w:rPr>
      </w:pPr>
      <w:r w:rsidRPr="00A259F5">
        <w:rPr>
          <w:rFonts w:ascii="Times New Roman" w:hAnsi="Times New Roman" w:cs="Times New Roman"/>
          <w:sz w:val="24"/>
          <w:szCs w:val="24"/>
        </w:rPr>
        <w:t>Author</w:t>
      </w:r>
      <w:r w:rsidR="009D23FC">
        <w:rPr>
          <w:rFonts w:ascii="Times New Roman" w:hAnsi="Times New Roman" w:cs="Times New Roman"/>
          <w:sz w:val="24"/>
          <w:szCs w:val="24"/>
        </w:rPr>
        <w:t>s</w:t>
      </w:r>
      <w:r w:rsidRPr="00A259F5">
        <w:rPr>
          <w:rFonts w:ascii="Times New Roman" w:hAnsi="Times New Roman" w:cs="Times New Roman"/>
          <w:sz w:val="24"/>
          <w:szCs w:val="24"/>
        </w:rPr>
        <w:t xml:space="preserve"> developed a set of indicators to evaluate the vulnerability of ecosystems based on the study of natural and eco-social conditions that mainly influence the living environment of the ecosystems here. Three groups of indicators: sensitivity, exposure and adaptive capacity are normalized, weighted and taken into account. The result of the study is a map, which shows the level of vulnerability of the coastal ecosystem in Hai Phong city.</w:t>
      </w:r>
    </w:p>
    <w:p w:rsidR="002D3E69" w:rsidRPr="00A259F5" w:rsidRDefault="002D3E69" w:rsidP="00A259F5">
      <w:pPr>
        <w:spacing w:after="120" w:line="240" w:lineRule="auto"/>
        <w:jc w:val="both"/>
        <w:rPr>
          <w:rFonts w:ascii="Times New Roman" w:hAnsi="Times New Roman" w:cs="Times New Roman"/>
          <w:sz w:val="24"/>
          <w:szCs w:val="24"/>
        </w:rPr>
      </w:pPr>
      <w:r w:rsidRPr="009D23FC">
        <w:rPr>
          <w:rFonts w:ascii="Times New Roman" w:hAnsi="Times New Roman" w:cs="Times New Roman"/>
          <w:i/>
          <w:sz w:val="24"/>
          <w:szCs w:val="24"/>
        </w:rPr>
        <w:t>Keywords:</w:t>
      </w:r>
      <w:r w:rsidRPr="00A259F5">
        <w:rPr>
          <w:rFonts w:ascii="Times New Roman" w:hAnsi="Times New Roman" w:cs="Times New Roman"/>
          <w:sz w:val="24"/>
          <w:szCs w:val="24"/>
        </w:rPr>
        <w:t xml:space="preserve"> assessing vulnerability, coastal ecosystem, sensitivity, exposure, adaptive capacity  </w:t>
      </w:r>
    </w:p>
    <w:p w:rsidR="00AE75D2" w:rsidRPr="00A259F5" w:rsidRDefault="00AE75D2" w:rsidP="00A259F5">
      <w:pPr>
        <w:spacing w:after="120" w:line="240" w:lineRule="auto"/>
        <w:rPr>
          <w:rFonts w:ascii="Times New Roman" w:hAnsi="Times New Roman" w:cs="Times New Roman"/>
          <w:sz w:val="24"/>
          <w:szCs w:val="24"/>
        </w:rPr>
      </w:pPr>
    </w:p>
    <w:sectPr w:rsidR="00AE75D2" w:rsidRPr="00A259F5" w:rsidSect="000B04B4">
      <w:type w:val="continuous"/>
      <w:pgSz w:w="11907" w:h="16840" w:code="9"/>
      <w:pgMar w:top="1411" w:right="1411" w:bottom="2275" w:left="1411" w:header="720" w:footer="1714" w:gutter="0"/>
      <w:cols w:space="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011" w:rsidRDefault="00577011" w:rsidP="000318C9">
      <w:pPr>
        <w:spacing w:after="0" w:line="240" w:lineRule="auto"/>
      </w:pPr>
      <w:r>
        <w:separator/>
      </w:r>
    </w:p>
  </w:endnote>
  <w:endnote w:type="continuationSeparator" w:id="0">
    <w:p w:rsidR="00577011" w:rsidRDefault="00577011" w:rsidP="00031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194412"/>
      <w:docPartObj>
        <w:docPartGallery w:val="Page Numbers (Bottom of Page)"/>
        <w:docPartUnique/>
      </w:docPartObj>
    </w:sdtPr>
    <w:sdtEndPr>
      <w:rPr>
        <w:rFonts w:ascii="Times New Roman" w:hAnsi="Times New Roman" w:cs="Times New Roman"/>
        <w:noProof/>
        <w:sz w:val="24"/>
        <w:szCs w:val="24"/>
      </w:rPr>
    </w:sdtEndPr>
    <w:sdtContent>
      <w:p w:rsidR="008F3512" w:rsidRPr="00A259F5" w:rsidRDefault="008F3512">
        <w:pPr>
          <w:pStyle w:val="Footer"/>
          <w:jc w:val="center"/>
          <w:rPr>
            <w:rFonts w:ascii="Times New Roman" w:hAnsi="Times New Roman" w:cs="Times New Roman"/>
            <w:sz w:val="24"/>
            <w:szCs w:val="24"/>
          </w:rPr>
        </w:pPr>
        <w:r w:rsidRPr="00A259F5">
          <w:rPr>
            <w:rFonts w:ascii="Times New Roman" w:hAnsi="Times New Roman" w:cs="Times New Roman"/>
            <w:sz w:val="24"/>
            <w:szCs w:val="24"/>
          </w:rPr>
          <w:fldChar w:fldCharType="begin"/>
        </w:r>
        <w:r w:rsidRPr="00A259F5">
          <w:rPr>
            <w:rFonts w:ascii="Times New Roman" w:hAnsi="Times New Roman" w:cs="Times New Roman"/>
            <w:sz w:val="24"/>
            <w:szCs w:val="24"/>
          </w:rPr>
          <w:instrText xml:space="preserve"> PAGE   \* MERGEFORMAT </w:instrText>
        </w:r>
        <w:r w:rsidRPr="00A259F5">
          <w:rPr>
            <w:rFonts w:ascii="Times New Roman" w:hAnsi="Times New Roman" w:cs="Times New Roman"/>
            <w:sz w:val="24"/>
            <w:szCs w:val="24"/>
          </w:rPr>
          <w:fldChar w:fldCharType="separate"/>
        </w:r>
        <w:r w:rsidR="00955B99">
          <w:rPr>
            <w:rFonts w:ascii="Times New Roman" w:hAnsi="Times New Roman" w:cs="Times New Roman"/>
            <w:noProof/>
            <w:sz w:val="24"/>
            <w:szCs w:val="24"/>
          </w:rPr>
          <w:t>13</w:t>
        </w:r>
        <w:r w:rsidRPr="00A259F5">
          <w:rPr>
            <w:rFonts w:ascii="Times New Roman" w:hAnsi="Times New Roman" w:cs="Times New Roman"/>
            <w:noProof/>
            <w:sz w:val="24"/>
            <w:szCs w:val="24"/>
          </w:rPr>
          <w:fldChar w:fldCharType="end"/>
        </w:r>
      </w:p>
    </w:sdtContent>
  </w:sdt>
  <w:p w:rsidR="008F3512" w:rsidRDefault="008F35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011" w:rsidRDefault="00577011" w:rsidP="000318C9">
      <w:pPr>
        <w:spacing w:after="0" w:line="240" w:lineRule="auto"/>
      </w:pPr>
      <w:r>
        <w:separator/>
      </w:r>
    </w:p>
  </w:footnote>
  <w:footnote w:type="continuationSeparator" w:id="0">
    <w:p w:rsidR="00577011" w:rsidRDefault="00577011" w:rsidP="00031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D3E5A"/>
    <w:multiLevelType w:val="hybridMultilevel"/>
    <w:tmpl w:val="8D78CFEC"/>
    <w:lvl w:ilvl="0" w:tplc="0D14064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E338B"/>
    <w:multiLevelType w:val="hybridMultilevel"/>
    <w:tmpl w:val="36106C1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nsid w:val="164642C8"/>
    <w:multiLevelType w:val="hybridMultilevel"/>
    <w:tmpl w:val="8E8051C0"/>
    <w:lvl w:ilvl="0" w:tplc="930CA00C">
      <w:start w:val="3"/>
      <w:numFmt w:val="bullet"/>
      <w:lvlText w:val="-"/>
      <w:lvlJc w:val="left"/>
      <w:pPr>
        <w:ind w:left="720" w:hanging="360"/>
      </w:pPr>
      <w:rPr>
        <w:rFonts w:ascii="Calibri Light" w:eastAsiaTheme="minorHAns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D370E"/>
    <w:multiLevelType w:val="hybridMultilevel"/>
    <w:tmpl w:val="1BBEBD2E"/>
    <w:lvl w:ilvl="0" w:tplc="F7749F1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29338F"/>
    <w:multiLevelType w:val="multilevel"/>
    <w:tmpl w:val="4C609678"/>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E7D5833"/>
    <w:multiLevelType w:val="hybridMultilevel"/>
    <w:tmpl w:val="AD123416"/>
    <w:lvl w:ilvl="0" w:tplc="0409000F">
      <w:start w:val="1"/>
      <w:numFmt w:val="decimal"/>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327285"/>
    <w:multiLevelType w:val="hybridMultilevel"/>
    <w:tmpl w:val="9D86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2478DA"/>
    <w:multiLevelType w:val="hybridMultilevel"/>
    <w:tmpl w:val="2E062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02C337C"/>
    <w:multiLevelType w:val="hybridMultilevel"/>
    <w:tmpl w:val="BC42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8A4A6D"/>
    <w:multiLevelType w:val="hybridMultilevel"/>
    <w:tmpl w:val="F768EB3C"/>
    <w:lvl w:ilvl="0" w:tplc="EAB272F4">
      <w:start w:val="1"/>
      <w:numFmt w:val="bullet"/>
      <w:lvlText w:val="-"/>
      <w:lvlJc w:val="left"/>
      <w:pPr>
        <w:tabs>
          <w:tab w:val="num" w:pos="720"/>
        </w:tabs>
        <w:ind w:left="720" w:hanging="360"/>
      </w:pPr>
      <w:rPr>
        <w:rFonts w:ascii="Times New Roman" w:hAnsi="Times New Roman" w:hint="default"/>
      </w:rPr>
    </w:lvl>
    <w:lvl w:ilvl="1" w:tplc="8B32A38A" w:tentative="1">
      <w:start w:val="1"/>
      <w:numFmt w:val="bullet"/>
      <w:lvlText w:val="-"/>
      <w:lvlJc w:val="left"/>
      <w:pPr>
        <w:tabs>
          <w:tab w:val="num" w:pos="1440"/>
        </w:tabs>
        <w:ind w:left="1440" w:hanging="360"/>
      </w:pPr>
      <w:rPr>
        <w:rFonts w:ascii="Times New Roman" w:hAnsi="Times New Roman" w:hint="default"/>
      </w:rPr>
    </w:lvl>
    <w:lvl w:ilvl="2" w:tplc="68FAAB68" w:tentative="1">
      <w:start w:val="1"/>
      <w:numFmt w:val="bullet"/>
      <w:lvlText w:val="-"/>
      <w:lvlJc w:val="left"/>
      <w:pPr>
        <w:tabs>
          <w:tab w:val="num" w:pos="2160"/>
        </w:tabs>
        <w:ind w:left="2160" w:hanging="360"/>
      </w:pPr>
      <w:rPr>
        <w:rFonts w:ascii="Times New Roman" w:hAnsi="Times New Roman" w:hint="default"/>
      </w:rPr>
    </w:lvl>
    <w:lvl w:ilvl="3" w:tplc="4B5EE94C" w:tentative="1">
      <w:start w:val="1"/>
      <w:numFmt w:val="bullet"/>
      <w:lvlText w:val="-"/>
      <w:lvlJc w:val="left"/>
      <w:pPr>
        <w:tabs>
          <w:tab w:val="num" w:pos="2880"/>
        </w:tabs>
        <w:ind w:left="2880" w:hanging="360"/>
      </w:pPr>
      <w:rPr>
        <w:rFonts w:ascii="Times New Roman" w:hAnsi="Times New Roman" w:hint="default"/>
      </w:rPr>
    </w:lvl>
    <w:lvl w:ilvl="4" w:tplc="AE545E50" w:tentative="1">
      <w:start w:val="1"/>
      <w:numFmt w:val="bullet"/>
      <w:lvlText w:val="-"/>
      <w:lvlJc w:val="left"/>
      <w:pPr>
        <w:tabs>
          <w:tab w:val="num" w:pos="3600"/>
        </w:tabs>
        <w:ind w:left="3600" w:hanging="360"/>
      </w:pPr>
      <w:rPr>
        <w:rFonts w:ascii="Times New Roman" w:hAnsi="Times New Roman" w:hint="default"/>
      </w:rPr>
    </w:lvl>
    <w:lvl w:ilvl="5" w:tplc="A648A440" w:tentative="1">
      <w:start w:val="1"/>
      <w:numFmt w:val="bullet"/>
      <w:lvlText w:val="-"/>
      <w:lvlJc w:val="left"/>
      <w:pPr>
        <w:tabs>
          <w:tab w:val="num" w:pos="4320"/>
        </w:tabs>
        <w:ind w:left="4320" w:hanging="360"/>
      </w:pPr>
      <w:rPr>
        <w:rFonts w:ascii="Times New Roman" w:hAnsi="Times New Roman" w:hint="default"/>
      </w:rPr>
    </w:lvl>
    <w:lvl w:ilvl="6" w:tplc="C18487EA" w:tentative="1">
      <w:start w:val="1"/>
      <w:numFmt w:val="bullet"/>
      <w:lvlText w:val="-"/>
      <w:lvlJc w:val="left"/>
      <w:pPr>
        <w:tabs>
          <w:tab w:val="num" w:pos="5040"/>
        </w:tabs>
        <w:ind w:left="5040" w:hanging="360"/>
      </w:pPr>
      <w:rPr>
        <w:rFonts w:ascii="Times New Roman" w:hAnsi="Times New Roman" w:hint="default"/>
      </w:rPr>
    </w:lvl>
    <w:lvl w:ilvl="7" w:tplc="C6240E32" w:tentative="1">
      <w:start w:val="1"/>
      <w:numFmt w:val="bullet"/>
      <w:lvlText w:val="-"/>
      <w:lvlJc w:val="left"/>
      <w:pPr>
        <w:tabs>
          <w:tab w:val="num" w:pos="5760"/>
        </w:tabs>
        <w:ind w:left="5760" w:hanging="360"/>
      </w:pPr>
      <w:rPr>
        <w:rFonts w:ascii="Times New Roman" w:hAnsi="Times New Roman" w:hint="default"/>
      </w:rPr>
    </w:lvl>
    <w:lvl w:ilvl="8" w:tplc="F1A02B0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2A43BC6"/>
    <w:multiLevelType w:val="hybridMultilevel"/>
    <w:tmpl w:val="BE787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8"/>
  </w:num>
  <w:num w:numId="5">
    <w:abstractNumId w:val="4"/>
  </w:num>
  <w:num w:numId="6">
    <w:abstractNumId w:val="1"/>
  </w:num>
  <w:num w:numId="7">
    <w:abstractNumId w:val="2"/>
  </w:num>
  <w:num w:numId="8">
    <w:abstractNumId w:val="10"/>
  </w:num>
  <w:num w:numId="9">
    <w:abstractNumId w:val="5"/>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577"/>
    <w:rsid w:val="0000028F"/>
    <w:rsid w:val="00005E3B"/>
    <w:rsid w:val="000137CD"/>
    <w:rsid w:val="0001498C"/>
    <w:rsid w:val="000318C9"/>
    <w:rsid w:val="000504A3"/>
    <w:rsid w:val="0005611F"/>
    <w:rsid w:val="000B04B4"/>
    <w:rsid w:val="000C567F"/>
    <w:rsid w:val="000D1C18"/>
    <w:rsid w:val="000F2666"/>
    <w:rsid w:val="00207D1F"/>
    <w:rsid w:val="00220D8E"/>
    <w:rsid w:val="00253CD1"/>
    <w:rsid w:val="002C0D92"/>
    <w:rsid w:val="002D3E69"/>
    <w:rsid w:val="002F290F"/>
    <w:rsid w:val="002F5EE0"/>
    <w:rsid w:val="003005C3"/>
    <w:rsid w:val="003119EC"/>
    <w:rsid w:val="00344716"/>
    <w:rsid w:val="0036685A"/>
    <w:rsid w:val="004213F0"/>
    <w:rsid w:val="00446DA7"/>
    <w:rsid w:val="00464DD1"/>
    <w:rsid w:val="00467B47"/>
    <w:rsid w:val="0048794C"/>
    <w:rsid w:val="004A2F9E"/>
    <w:rsid w:val="004B0E61"/>
    <w:rsid w:val="004B5D41"/>
    <w:rsid w:val="004F41D8"/>
    <w:rsid w:val="0050316C"/>
    <w:rsid w:val="005041B2"/>
    <w:rsid w:val="00514197"/>
    <w:rsid w:val="005269D0"/>
    <w:rsid w:val="005615E1"/>
    <w:rsid w:val="00564149"/>
    <w:rsid w:val="00577011"/>
    <w:rsid w:val="005776EF"/>
    <w:rsid w:val="00580EFD"/>
    <w:rsid w:val="00582C3C"/>
    <w:rsid w:val="005A3AF2"/>
    <w:rsid w:val="005A5F1E"/>
    <w:rsid w:val="005C34F5"/>
    <w:rsid w:val="006039E6"/>
    <w:rsid w:val="006252DA"/>
    <w:rsid w:val="00631C46"/>
    <w:rsid w:val="00662A89"/>
    <w:rsid w:val="00667A28"/>
    <w:rsid w:val="00680FC6"/>
    <w:rsid w:val="00686F5B"/>
    <w:rsid w:val="006A0F67"/>
    <w:rsid w:val="006B0125"/>
    <w:rsid w:val="006C132F"/>
    <w:rsid w:val="006D70D4"/>
    <w:rsid w:val="006E39F8"/>
    <w:rsid w:val="00735290"/>
    <w:rsid w:val="00742FD4"/>
    <w:rsid w:val="00766039"/>
    <w:rsid w:val="00782B1C"/>
    <w:rsid w:val="007A75E5"/>
    <w:rsid w:val="008A1CD7"/>
    <w:rsid w:val="008B315C"/>
    <w:rsid w:val="008B4753"/>
    <w:rsid w:val="008C1B3F"/>
    <w:rsid w:val="008F1925"/>
    <w:rsid w:val="008F3512"/>
    <w:rsid w:val="00955B99"/>
    <w:rsid w:val="00985491"/>
    <w:rsid w:val="009A1E65"/>
    <w:rsid w:val="009B3C20"/>
    <w:rsid w:val="009D23FC"/>
    <w:rsid w:val="009D6D2E"/>
    <w:rsid w:val="00A14883"/>
    <w:rsid w:val="00A259F5"/>
    <w:rsid w:val="00A25E7D"/>
    <w:rsid w:val="00A561F1"/>
    <w:rsid w:val="00A62D18"/>
    <w:rsid w:val="00A630A0"/>
    <w:rsid w:val="00AE75D2"/>
    <w:rsid w:val="00AE76AB"/>
    <w:rsid w:val="00AE7A64"/>
    <w:rsid w:val="00AF0939"/>
    <w:rsid w:val="00B30C64"/>
    <w:rsid w:val="00B85EED"/>
    <w:rsid w:val="00BB0D90"/>
    <w:rsid w:val="00BC109F"/>
    <w:rsid w:val="00BD0572"/>
    <w:rsid w:val="00C50DFD"/>
    <w:rsid w:val="00C75DC5"/>
    <w:rsid w:val="00C96F69"/>
    <w:rsid w:val="00CB2021"/>
    <w:rsid w:val="00CD3E77"/>
    <w:rsid w:val="00CD5117"/>
    <w:rsid w:val="00CD6E47"/>
    <w:rsid w:val="00D16806"/>
    <w:rsid w:val="00D505E1"/>
    <w:rsid w:val="00D71FD6"/>
    <w:rsid w:val="00D85271"/>
    <w:rsid w:val="00D94DA8"/>
    <w:rsid w:val="00DD7577"/>
    <w:rsid w:val="00E07E39"/>
    <w:rsid w:val="00E22796"/>
    <w:rsid w:val="00E458A8"/>
    <w:rsid w:val="00E84CA8"/>
    <w:rsid w:val="00EC14AF"/>
    <w:rsid w:val="00ED7441"/>
    <w:rsid w:val="00F317CA"/>
    <w:rsid w:val="00F3740B"/>
    <w:rsid w:val="00F566F6"/>
    <w:rsid w:val="00F7246A"/>
    <w:rsid w:val="00FD7EA6"/>
    <w:rsid w:val="00FF6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82C119-5E57-4162-98F9-A52162D07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577"/>
  </w:style>
  <w:style w:type="paragraph" w:styleId="Heading1">
    <w:name w:val="heading 1"/>
    <w:basedOn w:val="Heading2"/>
    <w:next w:val="Normal"/>
    <w:link w:val="Heading1Char"/>
    <w:uiPriority w:val="9"/>
    <w:qFormat/>
    <w:rsid w:val="007A75E5"/>
    <w:pPr>
      <w:outlineLvl w:val="0"/>
    </w:pPr>
    <w:rPr>
      <w:sz w:val="24"/>
      <w:szCs w:val="24"/>
    </w:rPr>
  </w:style>
  <w:style w:type="paragraph" w:styleId="Heading2">
    <w:name w:val="heading 2"/>
    <w:basedOn w:val="Normal"/>
    <w:next w:val="Normal"/>
    <w:link w:val="Heading2Char"/>
    <w:uiPriority w:val="9"/>
    <w:unhideWhenUsed/>
    <w:qFormat/>
    <w:rsid w:val="007A75E5"/>
    <w:pPr>
      <w:keepNext/>
      <w:keepLines/>
      <w:spacing w:before="120" w:after="60" w:line="276" w:lineRule="auto"/>
      <w:outlineLvl w:val="1"/>
    </w:pPr>
    <w:rPr>
      <w:rFonts w:ascii="Palatino Linotype" w:hAnsi="Palatino Linotype" w:cs="Times New Roman"/>
      <w:b/>
      <w:sz w:val="20"/>
      <w:szCs w:val="20"/>
    </w:rPr>
  </w:style>
  <w:style w:type="paragraph" w:styleId="Heading3">
    <w:name w:val="heading 3"/>
    <w:basedOn w:val="Normal"/>
    <w:next w:val="Normal"/>
    <w:link w:val="Heading3Char"/>
    <w:uiPriority w:val="9"/>
    <w:unhideWhenUsed/>
    <w:qFormat/>
    <w:rsid w:val="008B4753"/>
    <w:pPr>
      <w:spacing w:before="120" w:after="60" w:line="276" w:lineRule="auto"/>
      <w:ind w:firstLine="720"/>
      <w:jc w:val="both"/>
      <w:outlineLvl w:val="2"/>
    </w:pPr>
    <w:rPr>
      <w:rFonts w:ascii="Palatino Linotype" w:hAnsi="Palatino Linotype" w:cs="Times New Roman"/>
      <w:b/>
      <w:i/>
      <w:sz w:val="20"/>
      <w:szCs w:val="20"/>
    </w:rPr>
  </w:style>
  <w:style w:type="paragraph" w:styleId="Heading4">
    <w:name w:val="heading 4"/>
    <w:basedOn w:val="Normal"/>
    <w:next w:val="Normal"/>
    <w:link w:val="Heading4Char"/>
    <w:uiPriority w:val="9"/>
    <w:unhideWhenUsed/>
    <w:qFormat/>
    <w:rsid w:val="00B85EE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7577"/>
    <w:pPr>
      <w:ind w:left="720"/>
      <w:contextualSpacing/>
    </w:pPr>
  </w:style>
  <w:style w:type="character" w:customStyle="1" w:styleId="Heading2Char">
    <w:name w:val="Heading 2 Char"/>
    <w:basedOn w:val="DefaultParagraphFont"/>
    <w:link w:val="Heading2"/>
    <w:uiPriority w:val="9"/>
    <w:rsid w:val="007A75E5"/>
    <w:rPr>
      <w:rFonts w:ascii="Palatino Linotype" w:hAnsi="Palatino Linotype" w:cs="Times New Roman"/>
      <w:b/>
      <w:sz w:val="20"/>
      <w:szCs w:val="20"/>
    </w:rPr>
  </w:style>
  <w:style w:type="character" w:customStyle="1" w:styleId="Heading3Char">
    <w:name w:val="Heading 3 Char"/>
    <w:basedOn w:val="DefaultParagraphFont"/>
    <w:link w:val="Heading3"/>
    <w:uiPriority w:val="9"/>
    <w:rsid w:val="008B4753"/>
    <w:rPr>
      <w:rFonts w:ascii="Palatino Linotype" w:hAnsi="Palatino Linotype" w:cs="Times New Roman"/>
      <w:b/>
      <w:i/>
      <w:sz w:val="20"/>
      <w:szCs w:val="20"/>
    </w:rPr>
  </w:style>
  <w:style w:type="character" w:customStyle="1" w:styleId="Heading1Char">
    <w:name w:val="Heading 1 Char"/>
    <w:basedOn w:val="DefaultParagraphFont"/>
    <w:link w:val="Heading1"/>
    <w:uiPriority w:val="9"/>
    <w:rsid w:val="007A75E5"/>
    <w:rPr>
      <w:rFonts w:ascii="Palatino Linotype" w:hAnsi="Palatino Linotype" w:cs="Times New Roman"/>
      <w:b/>
      <w:sz w:val="24"/>
      <w:szCs w:val="24"/>
    </w:rPr>
  </w:style>
  <w:style w:type="paragraph" w:styleId="NormalWeb">
    <w:name w:val="Normal (Web)"/>
    <w:basedOn w:val="Normal"/>
    <w:uiPriority w:val="99"/>
    <w:unhideWhenUsed/>
    <w:rsid w:val="00AE75D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59"/>
    <w:rsid w:val="00C50D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Bang/Hinh"/>
    <w:basedOn w:val="Normal"/>
    <w:next w:val="Normal"/>
    <w:link w:val="CaptionChar"/>
    <w:uiPriority w:val="35"/>
    <w:unhideWhenUsed/>
    <w:qFormat/>
    <w:rsid w:val="005A3AF2"/>
    <w:pPr>
      <w:spacing w:after="200" w:line="240" w:lineRule="auto"/>
    </w:pPr>
    <w:rPr>
      <w:i/>
      <w:iCs/>
      <w:color w:val="44546A" w:themeColor="text2"/>
      <w:sz w:val="18"/>
      <w:szCs w:val="18"/>
    </w:rPr>
  </w:style>
  <w:style w:type="character" w:customStyle="1" w:styleId="CaptionChar">
    <w:name w:val="Caption Char"/>
    <w:aliases w:val="Bang/Hinh Char"/>
    <w:link w:val="Caption"/>
    <w:uiPriority w:val="35"/>
    <w:locked/>
    <w:rsid w:val="005A3AF2"/>
    <w:rPr>
      <w:i/>
      <w:iCs/>
      <w:color w:val="44546A" w:themeColor="text2"/>
      <w:sz w:val="18"/>
      <w:szCs w:val="18"/>
    </w:rPr>
  </w:style>
  <w:style w:type="paragraph" w:styleId="Header">
    <w:name w:val="header"/>
    <w:basedOn w:val="Normal"/>
    <w:link w:val="HeaderChar"/>
    <w:uiPriority w:val="99"/>
    <w:unhideWhenUsed/>
    <w:rsid w:val="0003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8C9"/>
  </w:style>
  <w:style w:type="paragraph" w:styleId="Footer">
    <w:name w:val="footer"/>
    <w:basedOn w:val="Normal"/>
    <w:link w:val="FooterChar"/>
    <w:uiPriority w:val="99"/>
    <w:unhideWhenUsed/>
    <w:rsid w:val="0003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8C9"/>
  </w:style>
  <w:style w:type="paragraph" w:customStyle="1" w:styleId="EndNoteBibliography">
    <w:name w:val="EndNote Bibliography"/>
    <w:basedOn w:val="Normal"/>
    <w:link w:val="EndNoteBibliographyChar"/>
    <w:rsid w:val="000F2666"/>
    <w:pPr>
      <w:spacing w:before="120" w:after="0" w:line="240" w:lineRule="auto"/>
      <w:ind w:firstLine="567"/>
      <w:jc w:val="both"/>
    </w:pPr>
    <w:rPr>
      <w:rFonts w:ascii="Times New Roman" w:eastAsia="MS Mincho" w:hAnsi="Times New Roman" w:cs="Times New Roman"/>
      <w:noProof/>
      <w:sz w:val="26"/>
      <w:szCs w:val="24"/>
    </w:rPr>
  </w:style>
  <w:style w:type="character" w:customStyle="1" w:styleId="EndNoteBibliographyChar">
    <w:name w:val="EndNote Bibliography Char"/>
    <w:basedOn w:val="DefaultParagraphFont"/>
    <w:link w:val="EndNoteBibliography"/>
    <w:rsid w:val="000F2666"/>
    <w:rPr>
      <w:rFonts w:ascii="Times New Roman" w:eastAsia="MS Mincho" w:hAnsi="Times New Roman" w:cs="Times New Roman"/>
      <w:noProof/>
      <w:sz w:val="26"/>
      <w:szCs w:val="24"/>
    </w:rPr>
  </w:style>
  <w:style w:type="paragraph" w:styleId="CommentText">
    <w:name w:val="annotation text"/>
    <w:basedOn w:val="Normal"/>
    <w:link w:val="CommentTextChar"/>
    <w:unhideWhenUsed/>
    <w:rsid w:val="006B0125"/>
    <w:pPr>
      <w:spacing w:after="200" w:line="240" w:lineRule="auto"/>
    </w:pPr>
    <w:rPr>
      <w:rFonts w:asciiTheme="majorHAnsi" w:hAnsiTheme="majorHAnsi" w:cstheme="majorHAnsi"/>
      <w:sz w:val="20"/>
      <w:szCs w:val="20"/>
    </w:rPr>
  </w:style>
  <w:style w:type="character" w:customStyle="1" w:styleId="CommentTextChar">
    <w:name w:val="Comment Text Char"/>
    <w:basedOn w:val="DefaultParagraphFont"/>
    <w:link w:val="CommentText"/>
    <w:rsid w:val="006B0125"/>
    <w:rPr>
      <w:rFonts w:asciiTheme="majorHAnsi" w:hAnsiTheme="majorHAnsi" w:cstheme="majorHAnsi"/>
      <w:sz w:val="20"/>
      <w:szCs w:val="20"/>
    </w:rPr>
  </w:style>
  <w:style w:type="character" w:styleId="CommentReference">
    <w:name w:val="annotation reference"/>
    <w:basedOn w:val="DefaultParagraphFont"/>
    <w:uiPriority w:val="99"/>
    <w:semiHidden/>
    <w:unhideWhenUsed/>
    <w:rsid w:val="00514197"/>
    <w:rPr>
      <w:sz w:val="16"/>
      <w:szCs w:val="16"/>
    </w:rPr>
  </w:style>
  <w:style w:type="paragraph" w:styleId="CommentSubject">
    <w:name w:val="annotation subject"/>
    <w:basedOn w:val="CommentText"/>
    <w:next w:val="CommentText"/>
    <w:link w:val="CommentSubjectChar"/>
    <w:uiPriority w:val="99"/>
    <w:semiHidden/>
    <w:unhideWhenUsed/>
    <w:rsid w:val="00514197"/>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14197"/>
    <w:rPr>
      <w:rFonts w:asciiTheme="majorHAnsi" w:hAnsiTheme="majorHAnsi" w:cstheme="majorHAnsi"/>
      <w:b/>
      <w:bCs/>
      <w:sz w:val="20"/>
      <w:szCs w:val="20"/>
    </w:rPr>
  </w:style>
  <w:style w:type="paragraph" w:styleId="BalloonText">
    <w:name w:val="Balloon Text"/>
    <w:basedOn w:val="Normal"/>
    <w:link w:val="BalloonTextChar"/>
    <w:uiPriority w:val="99"/>
    <w:semiHidden/>
    <w:unhideWhenUsed/>
    <w:rsid w:val="00514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197"/>
    <w:rPr>
      <w:rFonts w:ascii="Segoe UI" w:hAnsi="Segoe UI" w:cs="Segoe UI"/>
      <w:sz w:val="18"/>
      <w:szCs w:val="18"/>
    </w:rPr>
  </w:style>
  <w:style w:type="character" w:customStyle="1" w:styleId="Heading4Char">
    <w:name w:val="Heading 4 Char"/>
    <w:basedOn w:val="DefaultParagraphFont"/>
    <w:link w:val="Heading4"/>
    <w:uiPriority w:val="9"/>
    <w:rsid w:val="00B85EED"/>
    <w:rPr>
      <w:rFonts w:asciiTheme="majorHAnsi" w:eastAsiaTheme="majorEastAsia" w:hAnsiTheme="majorHAnsi" w:cstheme="majorBidi"/>
      <w:i/>
      <w:iCs/>
      <w:color w:val="2E74B5" w:themeColor="accent1" w:themeShade="BF"/>
    </w:rPr>
  </w:style>
  <w:style w:type="character" w:customStyle="1" w:styleId="ListParagraphChar">
    <w:name w:val="List Paragraph Char"/>
    <w:link w:val="ListParagraph"/>
    <w:uiPriority w:val="34"/>
    <w:locked/>
    <w:rsid w:val="00B85EED"/>
  </w:style>
  <w:style w:type="character" w:styleId="Hyperlink">
    <w:name w:val="Hyperlink"/>
    <w:basedOn w:val="DefaultParagraphFont"/>
    <w:uiPriority w:val="99"/>
    <w:unhideWhenUsed/>
    <w:rsid w:val="00955B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36090">
      <w:bodyDiv w:val="1"/>
      <w:marLeft w:val="0"/>
      <w:marRight w:val="0"/>
      <w:marTop w:val="0"/>
      <w:marBottom w:val="0"/>
      <w:divBdr>
        <w:top w:val="none" w:sz="0" w:space="0" w:color="auto"/>
        <w:left w:val="none" w:sz="0" w:space="0" w:color="auto"/>
        <w:bottom w:val="none" w:sz="0" w:space="0" w:color="auto"/>
        <w:right w:val="none" w:sz="0" w:space="0" w:color="auto"/>
      </w:divBdr>
    </w:div>
    <w:div w:id="184103276">
      <w:bodyDiv w:val="1"/>
      <w:marLeft w:val="0"/>
      <w:marRight w:val="0"/>
      <w:marTop w:val="0"/>
      <w:marBottom w:val="0"/>
      <w:divBdr>
        <w:top w:val="none" w:sz="0" w:space="0" w:color="auto"/>
        <w:left w:val="none" w:sz="0" w:space="0" w:color="auto"/>
        <w:bottom w:val="none" w:sz="0" w:space="0" w:color="auto"/>
        <w:right w:val="none" w:sz="0" w:space="0" w:color="auto"/>
      </w:divBdr>
    </w:div>
    <w:div w:id="296422764">
      <w:bodyDiv w:val="1"/>
      <w:marLeft w:val="0"/>
      <w:marRight w:val="0"/>
      <w:marTop w:val="0"/>
      <w:marBottom w:val="0"/>
      <w:divBdr>
        <w:top w:val="none" w:sz="0" w:space="0" w:color="auto"/>
        <w:left w:val="none" w:sz="0" w:space="0" w:color="auto"/>
        <w:bottom w:val="none" w:sz="0" w:space="0" w:color="auto"/>
        <w:right w:val="none" w:sz="0" w:space="0" w:color="auto"/>
      </w:divBdr>
    </w:div>
    <w:div w:id="314646021">
      <w:bodyDiv w:val="1"/>
      <w:marLeft w:val="0"/>
      <w:marRight w:val="0"/>
      <w:marTop w:val="0"/>
      <w:marBottom w:val="0"/>
      <w:divBdr>
        <w:top w:val="none" w:sz="0" w:space="0" w:color="auto"/>
        <w:left w:val="none" w:sz="0" w:space="0" w:color="auto"/>
        <w:bottom w:val="none" w:sz="0" w:space="0" w:color="auto"/>
        <w:right w:val="none" w:sz="0" w:space="0" w:color="auto"/>
      </w:divBdr>
    </w:div>
    <w:div w:id="339433714">
      <w:bodyDiv w:val="1"/>
      <w:marLeft w:val="0"/>
      <w:marRight w:val="0"/>
      <w:marTop w:val="0"/>
      <w:marBottom w:val="0"/>
      <w:divBdr>
        <w:top w:val="none" w:sz="0" w:space="0" w:color="auto"/>
        <w:left w:val="none" w:sz="0" w:space="0" w:color="auto"/>
        <w:bottom w:val="none" w:sz="0" w:space="0" w:color="auto"/>
        <w:right w:val="none" w:sz="0" w:space="0" w:color="auto"/>
      </w:divBdr>
    </w:div>
    <w:div w:id="373428422">
      <w:bodyDiv w:val="1"/>
      <w:marLeft w:val="0"/>
      <w:marRight w:val="0"/>
      <w:marTop w:val="0"/>
      <w:marBottom w:val="0"/>
      <w:divBdr>
        <w:top w:val="none" w:sz="0" w:space="0" w:color="auto"/>
        <w:left w:val="none" w:sz="0" w:space="0" w:color="auto"/>
        <w:bottom w:val="none" w:sz="0" w:space="0" w:color="auto"/>
        <w:right w:val="none" w:sz="0" w:space="0" w:color="auto"/>
      </w:divBdr>
    </w:div>
    <w:div w:id="435517081">
      <w:bodyDiv w:val="1"/>
      <w:marLeft w:val="0"/>
      <w:marRight w:val="0"/>
      <w:marTop w:val="0"/>
      <w:marBottom w:val="0"/>
      <w:divBdr>
        <w:top w:val="none" w:sz="0" w:space="0" w:color="auto"/>
        <w:left w:val="none" w:sz="0" w:space="0" w:color="auto"/>
        <w:bottom w:val="none" w:sz="0" w:space="0" w:color="auto"/>
        <w:right w:val="none" w:sz="0" w:space="0" w:color="auto"/>
      </w:divBdr>
    </w:div>
    <w:div w:id="565652016">
      <w:bodyDiv w:val="1"/>
      <w:marLeft w:val="0"/>
      <w:marRight w:val="0"/>
      <w:marTop w:val="0"/>
      <w:marBottom w:val="0"/>
      <w:divBdr>
        <w:top w:val="none" w:sz="0" w:space="0" w:color="auto"/>
        <w:left w:val="none" w:sz="0" w:space="0" w:color="auto"/>
        <w:bottom w:val="none" w:sz="0" w:space="0" w:color="auto"/>
        <w:right w:val="none" w:sz="0" w:space="0" w:color="auto"/>
      </w:divBdr>
    </w:div>
    <w:div w:id="672563043">
      <w:bodyDiv w:val="1"/>
      <w:marLeft w:val="0"/>
      <w:marRight w:val="0"/>
      <w:marTop w:val="0"/>
      <w:marBottom w:val="0"/>
      <w:divBdr>
        <w:top w:val="none" w:sz="0" w:space="0" w:color="auto"/>
        <w:left w:val="none" w:sz="0" w:space="0" w:color="auto"/>
        <w:bottom w:val="none" w:sz="0" w:space="0" w:color="auto"/>
        <w:right w:val="none" w:sz="0" w:space="0" w:color="auto"/>
      </w:divBdr>
    </w:div>
    <w:div w:id="735668881">
      <w:bodyDiv w:val="1"/>
      <w:marLeft w:val="0"/>
      <w:marRight w:val="0"/>
      <w:marTop w:val="0"/>
      <w:marBottom w:val="0"/>
      <w:divBdr>
        <w:top w:val="none" w:sz="0" w:space="0" w:color="auto"/>
        <w:left w:val="none" w:sz="0" w:space="0" w:color="auto"/>
        <w:bottom w:val="none" w:sz="0" w:space="0" w:color="auto"/>
        <w:right w:val="none" w:sz="0" w:space="0" w:color="auto"/>
      </w:divBdr>
    </w:div>
    <w:div w:id="764770093">
      <w:bodyDiv w:val="1"/>
      <w:marLeft w:val="0"/>
      <w:marRight w:val="0"/>
      <w:marTop w:val="0"/>
      <w:marBottom w:val="0"/>
      <w:divBdr>
        <w:top w:val="none" w:sz="0" w:space="0" w:color="auto"/>
        <w:left w:val="none" w:sz="0" w:space="0" w:color="auto"/>
        <w:bottom w:val="none" w:sz="0" w:space="0" w:color="auto"/>
        <w:right w:val="none" w:sz="0" w:space="0" w:color="auto"/>
      </w:divBdr>
    </w:div>
    <w:div w:id="809052976">
      <w:bodyDiv w:val="1"/>
      <w:marLeft w:val="0"/>
      <w:marRight w:val="0"/>
      <w:marTop w:val="0"/>
      <w:marBottom w:val="0"/>
      <w:divBdr>
        <w:top w:val="none" w:sz="0" w:space="0" w:color="auto"/>
        <w:left w:val="none" w:sz="0" w:space="0" w:color="auto"/>
        <w:bottom w:val="none" w:sz="0" w:space="0" w:color="auto"/>
        <w:right w:val="none" w:sz="0" w:space="0" w:color="auto"/>
      </w:divBdr>
    </w:div>
    <w:div w:id="824123518">
      <w:bodyDiv w:val="1"/>
      <w:marLeft w:val="0"/>
      <w:marRight w:val="0"/>
      <w:marTop w:val="0"/>
      <w:marBottom w:val="0"/>
      <w:divBdr>
        <w:top w:val="none" w:sz="0" w:space="0" w:color="auto"/>
        <w:left w:val="none" w:sz="0" w:space="0" w:color="auto"/>
        <w:bottom w:val="none" w:sz="0" w:space="0" w:color="auto"/>
        <w:right w:val="none" w:sz="0" w:space="0" w:color="auto"/>
      </w:divBdr>
    </w:div>
    <w:div w:id="1002318556">
      <w:bodyDiv w:val="1"/>
      <w:marLeft w:val="0"/>
      <w:marRight w:val="0"/>
      <w:marTop w:val="0"/>
      <w:marBottom w:val="0"/>
      <w:divBdr>
        <w:top w:val="none" w:sz="0" w:space="0" w:color="auto"/>
        <w:left w:val="none" w:sz="0" w:space="0" w:color="auto"/>
        <w:bottom w:val="none" w:sz="0" w:space="0" w:color="auto"/>
        <w:right w:val="none" w:sz="0" w:space="0" w:color="auto"/>
      </w:divBdr>
    </w:div>
    <w:div w:id="1137642915">
      <w:bodyDiv w:val="1"/>
      <w:marLeft w:val="0"/>
      <w:marRight w:val="0"/>
      <w:marTop w:val="0"/>
      <w:marBottom w:val="0"/>
      <w:divBdr>
        <w:top w:val="none" w:sz="0" w:space="0" w:color="auto"/>
        <w:left w:val="none" w:sz="0" w:space="0" w:color="auto"/>
        <w:bottom w:val="none" w:sz="0" w:space="0" w:color="auto"/>
        <w:right w:val="none" w:sz="0" w:space="0" w:color="auto"/>
      </w:divBdr>
    </w:div>
    <w:div w:id="1153453757">
      <w:bodyDiv w:val="1"/>
      <w:marLeft w:val="0"/>
      <w:marRight w:val="0"/>
      <w:marTop w:val="0"/>
      <w:marBottom w:val="0"/>
      <w:divBdr>
        <w:top w:val="none" w:sz="0" w:space="0" w:color="auto"/>
        <w:left w:val="none" w:sz="0" w:space="0" w:color="auto"/>
        <w:bottom w:val="none" w:sz="0" w:space="0" w:color="auto"/>
        <w:right w:val="none" w:sz="0" w:space="0" w:color="auto"/>
      </w:divBdr>
    </w:div>
    <w:div w:id="1241938348">
      <w:bodyDiv w:val="1"/>
      <w:marLeft w:val="0"/>
      <w:marRight w:val="0"/>
      <w:marTop w:val="0"/>
      <w:marBottom w:val="0"/>
      <w:divBdr>
        <w:top w:val="none" w:sz="0" w:space="0" w:color="auto"/>
        <w:left w:val="none" w:sz="0" w:space="0" w:color="auto"/>
        <w:bottom w:val="none" w:sz="0" w:space="0" w:color="auto"/>
        <w:right w:val="none" w:sz="0" w:space="0" w:color="auto"/>
      </w:divBdr>
    </w:div>
    <w:div w:id="1327900644">
      <w:bodyDiv w:val="1"/>
      <w:marLeft w:val="0"/>
      <w:marRight w:val="0"/>
      <w:marTop w:val="0"/>
      <w:marBottom w:val="0"/>
      <w:divBdr>
        <w:top w:val="none" w:sz="0" w:space="0" w:color="auto"/>
        <w:left w:val="none" w:sz="0" w:space="0" w:color="auto"/>
        <w:bottom w:val="none" w:sz="0" w:space="0" w:color="auto"/>
        <w:right w:val="none" w:sz="0" w:space="0" w:color="auto"/>
      </w:divBdr>
    </w:div>
    <w:div w:id="1412434273">
      <w:bodyDiv w:val="1"/>
      <w:marLeft w:val="0"/>
      <w:marRight w:val="0"/>
      <w:marTop w:val="0"/>
      <w:marBottom w:val="0"/>
      <w:divBdr>
        <w:top w:val="none" w:sz="0" w:space="0" w:color="auto"/>
        <w:left w:val="none" w:sz="0" w:space="0" w:color="auto"/>
        <w:bottom w:val="none" w:sz="0" w:space="0" w:color="auto"/>
        <w:right w:val="none" w:sz="0" w:space="0" w:color="auto"/>
      </w:divBdr>
    </w:div>
    <w:div w:id="1470829414">
      <w:bodyDiv w:val="1"/>
      <w:marLeft w:val="0"/>
      <w:marRight w:val="0"/>
      <w:marTop w:val="0"/>
      <w:marBottom w:val="0"/>
      <w:divBdr>
        <w:top w:val="none" w:sz="0" w:space="0" w:color="auto"/>
        <w:left w:val="none" w:sz="0" w:space="0" w:color="auto"/>
        <w:bottom w:val="none" w:sz="0" w:space="0" w:color="auto"/>
        <w:right w:val="none" w:sz="0" w:space="0" w:color="auto"/>
      </w:divBdr>
    </w:div>
    <w:div w:id="1547139561">
      <w:bodyDiv w:val="1"/>
      <w:marLeft w:val="0"/>
      <w:marRight w:val="0"/>
      <w:marTop w:val="0"/>
      <w:marBottom w:val="0"/>
      <w:divBdr>
        <w:top w:val="none" w:sz="0" w:space="0" w:color="auto"/>
        <w:left w:val="none" w:sz="0" w:space="0" w:color="auto"/>
        <w:bottom w:val="none" w:sz="0" w:space="0" w:color="auto"/>
        <w:right w:val="none" w:sz="0" w:space="0" w:color="auto"/>
      </w:divBdr>
    </w:div>
    <w:div w:id="1637444423">
      <w:bodyDiv w:val="1"/>
      <w:marLeft w:val="0"/>
      <w:marRight w:val="0"/>
      <w:marTop w:val="0"/>
      <w:marBottom w:val="0"/>
      <w:divBdr>
        <w:top w:val="none" w:sz="0" w:space="0" w:color="auto"/>
        <w:left w:val="none" w:sz="0" w:space="0" w:color="auto"/>
        <w:bottom w:val="none" w:sz="0" w:space="0" w:color="auto"/>
        <w:right w:val="none" w:sz="0" w:space="0" w:color="auto"/>
      </w:divBdr>
    </w:div>
    <w:div w:id="1691681737">
      <w:bodyDiv w:val="1"/>
      <w:marLeft w:val="0"/>
      <w:marRight w:val="0"/>
      <w:marTop w:val="0"/>
      <w:marBottom w:val="0"/>
      <w:divBdr>
        <w:top w:val="none" w:sz="0" w:space="0" w:color="auto"/>
        <w:left w:val="none" w:sz="0" w:space="0" w:color="auto"/>
        <w:bottom w:val="none" w:sz="0" w:space="0" w:color="auto"/>
        <w:right w:val="none" w:sz="0" w:space="0" w:color="auto"/>
      </w:divBdr>
    </w:div>
    <w:div w:id="1885022665">
      <w:bodyDiv w:val="1"/>
      <w:marLeft w:val="0"/>
      <w:marRight w:val="0"/>
      <w:marTop w:val="0"/>
      <w:marBottom w:val="0"/>
      <w:divBdr>
        <w:top w:val="none" w:sz="0" w:space="0" w:color="auto"/>
        <w:left w:val="none" w:sz="0" w:space="0" w:color="auto"/>
        <w:bottom w:val="none" w:sz="0" w:space="0" w:color="auto"/>
        <w:right w:val="none" w:sz="0" w:space="0" w:color="auto"/>
      </w:divBdr>
      <w:divsChild>
        <w:div w:id="1281179785">
          <w:marLeft w:val="274"/>
          <w:marRight w:val="0"/>
          <w:marTop w:val="86"/>
          <w:marBottom w:val="0"/>
          <w:divBdr>
            <w:top w:val="none" w:sz="0" w:space="0" w:color="auto"/>
            <w:left w:val="none" w:sz="0" w:space="0" w:color="auto"/>
            <w:bottom w:val="none" w:sz="0" w:space="0" w:color="auto"/>
            <w:right w:val="none" w:sz="0" w:space="0" w:color="auto"/>
          </w:divBdr>
        </w:div>
      </w:divsChild>
    </w:div>
    <w:div w:id="210699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hyperlink" Target="mailto:xuancanhhu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55369-02C4-4C04-8A02-A748B5B8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13</Pages>
  <Words>3631</Words>
  <Characters>20700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Meo Mun</dc:creator>
  <cp:keywords/>
  <dc:description/>
  <cp:lastModifiedBy>Windows User</cp:lastModifiedBy>
  <cp:revision>31</cp:revision>
  <dcterms:created xsi:type="dcterms:W3CDTF">2016-09-14T08:31:00Z</dcterms:created>
  <dcterms:modified xsi:type="dcterms:W3CDTF">2017-07-31T08:42:00Z</dcterms:modified>
</cp:coreProperties>
</file>