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A4" w:rsidRDefault="006048A4" w:rsidP="006048A4">
      <w:pPr>
        <w:spacing w:before="60"/>
        <w:rPr>
          <w:sz w:val="24"/>
          <w:szCs w:val="24"/>
        </w:rPr>
      </w:pPr>
      <w:r w:rsidRPr="00A0784F">
        <w:rPr>
          <w:rFonts w:asciiTheme="minorHAnsi" w:hAnsiTheme="minorHAnsi" w:cstheme="minorHAnsi"/>
          <w:b/>
          <w:sz w:val="28"/>
          <w:szCs w:val="28"/>
        </w:rPr>
        <w:t xml:space="preserve">PHOTOLUMINESCENCE EMISSION OF </w:t>
      </w:r>
      <w:r>
        <w:rPr>
          <w:rFonts w:asciiTheme="minorHAnsi" w:hAnsiTheme="minorHAnsi" w:cstheme="minorHAnsi"/>
          <w:b/>
          <w:sz w:val="28"/>
          <w:szCs w:val="28"/>
        </w:rPr>
        <w:t xml:space="preserve">Cu DOPED </w:t>
      </w:r>
      <w:r w:rsidRPr="00A0784F">
        <w:rPr>
          <w:rFonts w:asciiTheme="minorHAnsi" w:hAnsiTheme="minorHAnsi" w:cstheme="minorHAnsi"/>
          <w:b/>
          <w:sz w:val="28"/>
          <w:szCs w:val="28"/>
        </w:rPr>
        <w:t>ZnS MICRO</w:t>
      </w:r>
      <w:r w:rsidR="008B10CF">
        <w:rPr>
          <w:rFonts w:asciiTheme="minorHAnsi" w:hAnsiTheme="minorHAnsi" w:cstheme="minorHAnsi"/>
          <w:b/>
          <w:sz w:val="28"/>
          <w:szCs w:val="28"/>
        </w:rPr>
        <w:t>STRUCTURE</w:t>
      </w:r>
      <w:r w:rsidRPr="00A0784F">
        <w:rPr>
          <w:rFonts w:asciiTheme="minorHAnsi" w:hAnsiTheme="minorHAnsi" w:cstheme="minorHAnsi"/>
          <w:b/>
          <w:sz w:val="28"/>
          <w:szCs w:val="28"/>
        </w:rPr>
        <w:t xml:space="preserve">S </w:t>
      </w:r>
      <w:r>
        <w:rPr>
          <w:rFonts w:asciiTheme="minorHAnsi" w:hAnsiTheme="minorHAnsi" w:cstheme="minorHAnsi"/>
          <w:b/>
          <w:sz w:val="28"/>
          <w:szCs w:val="28"/>
        </w:rPr>
        <w:t>SYNTHESIZED</w:t>
      </w:r>
      <w:r w:rsidRPr="00A0784F">
        <w:rPr>
          <w:rFonts w:asciiTheme="minorHAnsi" w:hAnsiTheme="minorHAnsi" w:cstheme="minorHAnsi"/>
          <w:b/>
          <w:sz w:val="28"/>
          <w:szCs w:val="28"/>
        </w:rPr>
        <w:t xml:space="preserve"> BY THERMAL EVAPORATION</w:t>
      </w:r>
    </w:p>
    <w:p w:rsidR="006048A4" w:rsidRPr="006048A4" w:rsidRDefault="006048A4" w:rsidP="006048A4">
      <w:pPr>
        <w:spacing w:before="240" w:after="240"/>
        <w:rPr>
          <w:rFonts w:asciiTheme="majorHAnsi" w:hAnsiTheme="majorHAnsi" w:cstheme="majorHAnsi"/>
          <w:b/>
          <w:sz w:val="22"/>
          <w:szCs w:val="22"/>
        </w:rPr>
      </w:pPr>
      <w:r w:rsidRPr="006048A4">
        <w:rPr>
          <w:rFonts w:asciiTheme="majorHAnsi" w:hAnsiTheme="majorHAnsi" w:cstheme="majorHAnsi"/>
          <w:b/>
          <w:sz w:val="22"/>
          <w:szCs w:val="22"/>
          <w:u w:val="single"/>
        </w:rPr>
        <w:t>Nguy</w:t>
      </w:r>
      <w:r w:rsidR="005765C7">
        <w:rPr>
          <w:rFonts w:asciiTheme="majorHAnsi" w:hAnsiTheme="majorHAnsi" w:cstheme="majorHAnsi"/>
          <w:b/>
          <w:sz w:val="22"/>
          <w:szCs w:val="22"/>
          <w:u w:val="single"/>
        </w:rPr>
        <w:t>e</w:t>
      </w:r>
      <w:r w:rsidRPr="006048A4">
        <w:rPr>
          <w:rFonts w:asciiTheme="majorHAnsi" w:hAnsiTheme="majorHAnsi" w:cstheme="majorHAnsi"/>
          <w:b/>
          <w:sz w:val="22"/>
          <w:szCs w:val="22"/>
          <w:u w:val="single"/>
        </w:rPr>
        <w:t>n V</w:t>
      </w:r>
      <w:r w:rsidR="005765C7">
        <w:rPr>
          <w:rFonts w:asciiTheme="majorHAnsi" w:hAnsiTheme="majorHAnsi" w:cstheme="majorHAnsi"/>
          <w:b/>
          <w:sz w:val="22"/>
          <w:szCs w:val="22"/>
          <w:u w:val="single"/>
        </w:rPr>
        <w:t>a</w:t>
      </w:r>
      <w:r w:rsidRPr="006048A4">
        <w:rPr>
          <w:rFonts w:asciiTheme="majorHAnsi" w:hAnsiTheme="majorHAnsi" w:cstheme="majorHAnsi"/>
          <w:b/>
          <w:sz w:val="22"/>
          <w:szCs w:val="22"/>
          <w:u w:val="single"/>
        </w:rPr>
        <w:t>n Ngh</w:t>
      </w:r>
      <w:r w:rsidR="005765C7">
        <w:rPr>
          <w:rFonts w:asciiTheme="majorHAnsi" w:hAnsiTheme="majorHAnsi" w:cstheme="majorHAnsi"/>
          <w:b/>
          <w:sz w:val="22"/>
          <w:szCs w:val="22"/>
          <w:u w:val="single"/>
        </w:rPr>
        <w:t>i</w:t>
      </w:r>
      <w:r w:rsidRPr="006048A4">
        <w:rPr>
          <w:rFonts w:asciiTheme="majorHAnsi" w:hAnsiTheme="majorHAnsi" w:cstheme="majorHAnsi"/>
          <w:b/>
          <w:sz w:val="22"/>
          <w:szCs w:val="22"/>
          <w:u w:val="single"/>
        </w:rPr>
        <w:t>a</w:t>
      </w:r>
      <w:r w:rsidRPr="006048A4">
        <w:rPr>
          <w:rFonts w:asciiTheme="majorHAnsi" w:hAnsiTheme="majorHAnsi" w:cstheme="majorHAnsi"/>
          <w:b/>
          <w:sz w:val="22"/>
          <w:szCs w:val="22"/>
          <w:u w:val="single"/>
          <w:vertAlign w:val="superscript"/>
        </w:rPr>
        <w:t>1,2*</w:t>
      </w:r>
      <w:r w:rsidRPr="006048A4">
        <w:rPr>
          <w:rFonts w:asciiTheme="majorHAnsi" w:hAnsiTheme="majorHAnsi" w:cstheme="majorHAnsi"/>
          <w:b/>
          <w:sz w:val="22"/>
          <w:szCs w:val="22"/>
        </w:rPr>
        <w:t>, Nguy</w:t>
      </w:r>
      <w:r w:rsidR="005765C7">
        <w:rPr>
          <w:rFonts w:asciiTheme="majorHAnsi" w:hAnsiTheme="majorHAnsi" w:cstheme="majorHAnsi"/>
          <w:b/>
          <w:sz w:val="22"/>
          <w:szCs w:val="22"/>
        </w:rPr>
        <w:t>en Duy Hu</w:t>
      </w:r>
      <w:r w:rsidRPr="006048A4">
        <w:rPr>
          <w:rFonts w:asciiTheme="majorHAnsi" w:hAnsiTheme="majorHAnsi" w:cstheme="majorHAnsi"/>
          <w:b/>
          <w:sz w:val="22"/>
          <w:szCs w:val="22"/>
        </w:rPr>
        <w:t>ng</w:t>
      </w:r>
      <w:r w:rsidRPr="006048A4">
        <w:rPr>
          <w:rFonts w:asciiTheme="majorHAnsi" w:hAnsiTheme="majorHAnsi" w:cstheme="majorHAnsi"/>
          <w:b/>
          <w:sz w:val="22"/>
          <w:szCs w:val="22"/>
          <w:vertAlign w:val="superscript"/>
        </w:rPr>
        <w:t>1</w:t>
      </w:r>
    </w:p>
    <w:p w:rsidR="006048A4" w:rsidRPr="00A0784F" w:rsidRDefault="006048A4" w:rsidP="006048A4">
      <w:pPr>
        <w:tabs>
          <w:tab w:val="left" w:pos="1701"/>
        </w:tabs>
        <w:rPr>
          <w:rFonts w:asciiTheme="majorHAnsi" w:hAnsiTheme="majorHAnsi" w:cstheme="majorHAnsi"/>
        </w:rPr>
      </w:pPr>
      <w:r w:rsidRPr="00A0784F">
        <w:rPr>
          <w:rFonts w:asciiTheme="majorHAnsi" w:hAnsiTheme="majorHAnsi" w:cstheme="majorHAnsi"/>
          <w:vertAlign w:val="superscript"/>
        </w:rPr>
        <w:t>1</w:t>
      </w:r>
      <w:r>
        <w:rPr>
          <w:rFonts w:asciiTheme="majorHAnsi" w:hAnsiTheme="majorHAnsi" w:cstheme="majorHAnsi"/>
          <w:vertAlign w:val="superscript"/>
        </w:rPr>
        <w:t xml:space="preserve"> </w:t>
      </w:r>
      <w:r w:rsidRPr="00A0784F">
        <w:rPr>
          <w:rFonts w:asciiTheme="majorHAnsi" w:hAnsiTheme="majorHAnsi" w:cstheme="majorHAnsi"/>
        </w:rPr>
        <w:t>Advanced Institute of Science and Technology (AIST), Hanoi University of Science and Technology (HUST), 01 Dai Co Viet, Hanoi, Vietnam</w:t>
      </w:r>
    </w:p>
    <w:p w:rsidR="006048A4" w:rsidRPr="002A02CE" w:rsidRDefault="006048A4" w:rsidP="006048A4">
      <w:pPr>
        <w:tabs>
          <w:tab w:val="left" w:pos="1701"/>
        </w:tabs>
        <w:rPr>
          <w:lang w:val="vi-VN"/>
        </w:rPr>
      </w:pPr>
      <w:r w:rsidRPr="00A0784F">
        <w:rPr>
          <w:rFonts w:asciiTheme="majorHAnsi" w:hAnsiTheme="majorHAnsi" w:cstheme="majorHAnsi"/>
          <w:vertAlign w:val="superscript"/>
        </w:rPr>
        <w:t>2</w:t>
      </w:r>
      <w:r>
        <w:rPr>
          <w:rFonts w:asciiTheme="majorHAnsi" w:hAnsiTheme="majorHAnsi" w:cstheme="majorHAnsi"/>
          <w:vertAlign w:val="superscript"/>
        </w:rPr>
        <w:t xml:space="preserve"> </w:t>
      </w:r>
      <w:r w:rsidRPr="00A0784F">
        <w:rPr>
          <w:rFonts w:asciiTheme="majorHAnsi" w:hAnsiTheme="majorHAnsi" w:cstheme="majorHAnsi"/>
        </w:rPr>
        <w:t>Thuyloi University, 175 Tay Son, Dong Da, Hanoi, Vietnam.</w:t>
      </w:r>
    </w:p>
    <w:p w:rsidR="006048A4" w:rsidRPr="00751B9C" w:rsidRDefault="008D4C77" w:rsidP="006048A4">
      <w:pPr>
        <w:spacing w:before="240" w:after="240"/>
        <w:rPr>
          <w:lang w:val="vi-VN"/>
        </w:rPr>
      </w:pPr>
      <w:r>
        <w:rPr>
          <w:lang w:val="vi-VN"/>
        </w:rPr>
        <w:t>*Email</w:t>
      </w:r>
      <w:r w:rsidR="006048A4" w:rsidRPr="002A02CE">
        <w:rPr>
          <w:lang w:val="vi-VN"/>
        </w:rPr>
        <w:t xml:space="preserve">: </w:t>
      </w:r>
      <w:hyperlink r:id="rId8" w:history="1">
        <w:r w:rsidR="006048A4" w:rsidRPr="00F93C0A">
          <w:rPr>
            <w:rStyle w:val="Hyperlink"/>
          </w:rPr>
          <w:t>nghiaaist</w:t>
        </w:r>
        <w:r w:rsidR="006048A4" w:rsidRPr="00F93C0A">
          <w:rPr>
            <w:rStyle w:val="Hyperlink"/>
            <w:lang w:val="vi-VN"/>
          </w:rPr>
          <w:t>@</w:t>
        </w:r>
        <w:r w:rsidR="006048A4" w:rsidRPr="00F93C0A">
          <w:rPr>
            <w:rStyle w:val="Hyperlink"/>
          </w:rPr>
          <w:t>g</w:t>
        </w:r>
        <w:r w:rsidR="006048A4" w:rsidRPr="00F93C0A">
          <w:rPr>
            <w:rStyle w:val="Hyperlink"/>
            <w:lang w:val="vi-VN"/>
          </w:rPr>
          <w:t>mail.com</w:t>
        </w:r>
      </w:hyperlink>
    </w:p>
    <w:p w:rsidR="006048A4" w:rsidRPr="00A0784F" w:rsidRDefault="006048A4" w:rsidP="006048A4">
      <w:pPr>
        <w:spacing w:after="120"/>
        <w:rPr>
          <w:rFonts w:asciiTheme="majorHAnsi" w:hAnsiTheme="majorHAnsi" w:cstheme="majorHAnsi"/>
          <w:i/>
          <w:lang w:val="vi-VN"/>
        </w:rPr>
      </w:pPr>
      <w:r>
        <w:rPr>
          <w:rFonts w:ascii="Arial" w:hAnsi="Arial" w:cs="Arial"/>
          <w:b/>
          <w:bCs/>
          <w:sz w:val="22"/>
          <w:szCs w:val="24"/>
        </w:rPr>
        <w:t>Abstract</w:t>
      </w:r>
      <w:r w:rsidRPr="002A02CE">
        <w:rPr>
          <w:rFonts w:ascii="Arial" w:hAnsi="Arial" w:cs="Arial"/>
          <w:b/>
          <w:bCs/>
          <w:sz w:val="22"/>
          <w:szCs w:val="24"/>
          <w:lang w:val="vi-VN"/>
        </w:rPr>
        <w:t>:</w:t>
      </w:r>
    </w:p>
    <w:p w:rsidR="006048A4" w:rsidRPr="00A0784F" w:rsidRDefault="006048A4" w:rsidP="000F080F">
      <w:pPr>
        <w:ind w:firstLine="720"/>
        <w:jc w:val="both"/>
        <w:rPr>
          <w:rFonts w:asciiTheme="majorHAnsi" w:hAnsiTheme="majorHAnsi" w:cstheme="majorHAnsi"/>
        </w:rPr>
      </w:pPr>
      <w:r w:rsidRPr="00A31FF6">
        <w:rPr>
          <w:rFonts w:asciiTheme="majorHAnsi" w:hAnsiTheme="majorHAnsi" w:cstheme="majorHAnsi"/>
        </w:rPr>
        <w:t xml:space="preserve">Cu doped ZnS </w:t>
      </w:r>
      <w:r>
        <w:rPr>
          <w:rFonts w:asciiTheme="majorHAnsi" w:hAnsiTheme="majorHAnsi" w:cstheme="majorHAnsi"/>
        </w:rPr>
        <w:t>micro</w:t>
      </w:r>
      <w:r w:rsidR="008B10CF">
        <w:rPr>
          <w:rFonts w:asciiTheme="majorHAnsi" w:hAnsiTheme="majorHAnsi" w:cstheme="majorHAnsi"/>
        </w:rPr>
        <w:t>structure</w:t>
      </w:r>
      <w:r>
        <w:rPr>
          <w:rFonts w:asciiTheme="majorHAnsi" w:hAnsiTheme="majorHAnsi" w:cstheme="majorHAnsi"/>
        </w:rPr>
        <w:t xml:space="preserve">s </w:t>
      </w:r>
      <w:r w:rsidRPr="00A31FF6">
        <w:rPr>
          <w:rFonts w:asciiTheme="majorHAnsi" w:hAnsiTheme="majorHAnsi" w:cstheme="majorHAnsi"/>
        </w:rPr>
        <w:t xml:space="preserve">were prepared by </w:t>
      </w:r>
      <w:r>
        <w:rPr>
          <w:rFonts w:asciiTheme="majorHAnsi" w:hAnsiTheme="majorHAnsi" w:cstheme="majorHAnsi"/>
        </w:rPr>
        <w:t>the thermal evaporation</w:t>
      </w:r>
      <w:r w:rsidRPr="00A31FF6">
        <w:rPr>
          <w:rFonts w:asciiTheme="majorHAnsi" w:hAnsiTheme="majorHAnsi" w:cstheme="majorHAnsi"/>
        </w:rPr>
        <w:t xml:space="preserve"> method using </w:t>
      </w:r>
      <w:r>
        <w:rPr>
          <w:rFonts w:asciiTheme="majorHAnsi" w:hAnsiTheme="majorHAnsi" w:cstheme="majorHAnsi"/>
        </w:rPr>
        <w:t>ZnS powder and Cu</w:t>
      </w:r>
      <w:r w:rsidRPr="00A0784F">
        <w:rPr>
          <w:rFonts w:asciiTheme="majorHAnsi" w:hAnsiTheme="majorHAnsi" w:cstheme="majorHAnsi"/>
        </w:rPr>
        <w:t>Cl</w:t>
      </w:r>
      <w:r w:rsidRPr="00A0784F">
        <w:rPr>
          <w:rFonts w:asciiTheme="majorHAnsi" w:hAnsiTheme="majorHAnsi" w:cstheme="majorHAnsi"/>
          <w:vertAlign w:val="subscript"/>
        </w:rPr>
        <w:t>2</w:t>
      </w:r>
      <w:r w:rsidRPr="00A0784F">
        <w:rPr>
          <w:rFonts w:asciiTheme="majorHAnsi" w:hAnsiTheme="majorHAnsi" w:cstheme="majorHAnsi"/>
        </w:rPr>
        <w:t>.</w:t>
      </w:r>
      <w:r>
        <w:rPr>
          <w:rFonts w:asciiTheme="majorHAnsi" w:hAnsiTheme="majorHAnsi" w:cstheme="majorHAnsi"/>
        </w:rPr>
        <w:t>2</w:t>
      </w:r>
      <w:r w:rsidRPr="00A0784F">
        <w:rPr>
          <w:rFonts w:asciiTheme="majorHAnsi" w:hAnsiTheme="majorHAnsi" w:cstheme="majorHAnsi"/>
        </w:rPr>
        <w:t>H</w:t>
      </w:r>
      <w:r w:rsidRPr="00A0784F">
        <w:rPr>
          <w:rFonts w:asciiTheme="majorHAnsi" w:hAnsiTheme="majorHAnsi" w:cstheme="majorHAnsi"/>
          <w:vertAlign w:val="subscript"/>
        </w:rPr>
        <w:t>2</w:t>
      </w:r>
      <w:r>
        <w:rPr>
          <w:rFonts w:asciiTheme="majorHAnsi" w:hAnsiTheme="majorHAnsi" w:cstheme="majorHAnsi"/>
        </w:rPr>
        <w:t>O powder as precusor materials</w:t>
      </w:r>
      <w:r w:rsidRPr="00A31FF6">
        <w:rPr>
          <w:rFonts w:asciiTheme="majorHAnsi" w:hAnsiTheme="majorHAnsi" w:cstheme="majorHAnsi"/>
        </w:rPr>
        <w:t xml:space="preserve">. The </w:t>
      </w:r>
      <w:r>
        <w:rPr>
          <w:rFonts w:asciiTheme="majorHAnsi" w:hAnsiTheme="majorHAnsi" w:cstheme="majorHAnsi"/>
        </w:rPr>
        <w:t>micro</w:t>
      </w:r>
      <w:r w:rsidR="008B10CF">
        <w:rPr>
          <w:rFonts w:asciiTheme="majorHAnsi" w:hAnsiTheme="majorHAnsi" w:cstheme="majorHAnsi"/>
        </w:rPr>
        <w:t>structure</w:t>
      </w:r>
      <w:r>
        <w:rPr>
          <w:rFonts w:asciiTheme="majorHAnsi" w:hAnsiTheme="majorHAnsi" w:cstheme="majorHAnsi"/>
        </w:rPr>
        <w:t>s</w:t>
      </w:r>
      <w:r w:rsidRPr="00A31FF6">
        <w:rPr>
          <w:rFonts w:asciiTheme="majorHAnsi" w:hAnsiTheme="majorHAnsi" w:cstheme="majorHAnsi"/>
        </w:rPr>
        <w:t xml:space="preserve"> was characterized by using X-ray diffraction (XRD) analysis. </w:t>
      </w:r>
      <w:r>
        <w:rPr>
          <w:rFonts w:asciiTheme="majorHAnsi" w:hAnsiTheme="majorHAnsi" w:cstheme="majorHAnsi"/>
        </w:rPr>
        <w:t xml:space="preserve">The XRD studies indicated that there are two phases (ZnS and ZnO) at the undoped sample, but  </w:t>
      </w:r>
      <w:r w:rsidRPr="00A31FF6">
        <w:rPr>
          <w:rFonts w:asciiTheme="majorHAnsi" w:hAnsiTheme="majorHAnsi" w:cstheme="majorHAnsi"/>
        </w:rPr>
        <w:t xml:space="preserve">most of the samples are </w:t>
      </w:r>
      <w:r>
        <w:rPr>
          <w:rFonts w:asciiTheme="majorHAnsi" w:hAnsiTheme="majorHAnsi" w:cstheme="majorHAnsi"/>
        </w:rPr>
        <w:t xml:space="preserve">only </w:t>
      </w:r>
      <w:r w:rsidRPr="00A31FF6">
        <w:rPr>
          <w:rFonts w:asciiTheme="majorHAnsi" w:hAnsiTheme="majorHAnsi" w:cstheme="majorHAnsi"/>
        </w:rPr>
        <w:t xml:space="preserve">having </w:t>
      </w:r>
      <w:r>
        <w:rPr>
          <w:rFonts w:asciiTheme="majorHAnsi" w:hAnsiTheme="majorHAnsi" w:cstheme="majorHAnsi"/>
        </w:rPr>
        <w:t>wurtzite (hexagonal)</w:t>
      </w:r>
      <w:r w:rsidRPr="00A31FF6">
        <w:rPr>
          <w:rFonts w:asciiTheme="majorHAnsi" w:hAnsiTheme="majorHAnsi" w:cstheme="majorHAnsi"/>
        </w:rPr>
        <w:t xml:space="preserve"> phase</w:t>
      </w:r>
      <w:r>
        <w:rPr>
          <w:rFonts w:asciiTheme="majorHAnsi" w:hAnsiTheme="majorHAnsi" w:cstheme="majorHAnsi"/>
        </w:rPr>
        <w:t xml:space="preserve"> of ZnS after doping</w:t>
      </w:r>
      <w:r w:rsidRPr="00A31FF6">
        <w:rPr>
          <w:rFonts w:asciiTheme="majorHAnsi" w:hAnsiTheme="majorHAnsi" w:cstheme="majorHAnsi"/>
        </w:rPr>
        <w:t xml:space="preserve">. The photoluminescence </w:t>
      </w:r>
      <w:r>
        <w:rPr>
          <w:rFonts w:asciiTheme="majorHAnsi" w:hAnsiTheme="majorHAnsi" w:cstheme="majorHAnsi"/>
        </w:rPr>
        <w:t>emission and photoluminescence excitation of</w:t>
      </w:r>
      <w:r w:rsidRPr="00A31FF6">
        <w:rPr>
          <w:rFonts w:asciiTheme="majorHAnsi" w:hAnsiTheme="majorHAnsi" w:cstheme="majorHAnsi"/>
        </w:rPr>
        <w:t xml:space="preserve"> ZnS and Cu</w:t>
      </w:r>
      <w:r w:rsidRPr="00672EA5">
        <w:rPr>
          <w:rFonts w:asciiTheme="majorHAnsi" w:hAnsiTheme="majorHAnsi" w:cstheme="majorHAnsi"/>
          <w:vertAlign w:val="superscript"/>
        </w:rPr>
        <w:t>2+</w:t>
      </w:r>
      <w:r w:rsidRPr="00A31FF6">
        <w:rPr>
          <w:rFonts w:asciiTheme="majorHAnsi" w:hAnsiTheme="majorHAnsi" w:cstheme="majorHAnsi"/>
        </w:rPr>
        <w:t xml:space="preserve"> doped ZnS </w:t>
      </w:r>
      <w:r>
        <w:rPr>
          <w:rFonts w:asciiTheme="majorHAnsi" w:hAnsiTheme="majorHAnsi" w:cstheme="majorHAnsi"/>
        </w:rPr>
        <w:t>micro</w:t>
      </w:r>
      <w:r w:rsidR="008B10CF">
        <w:rPr>
          <w:rFonts w:asciiTheme="majorHAnsi" w:hAnsiTheme="majorHAnsi" w:cstheme="majorHAnsi"/>
        </w:rPr>
        <w:t>structure</w:t>
      </w:r>
      <w:r>
        <w:rPr>
          <w:rFonts w:asciiTheme="majorHAnsi" w:hAnsiTheme="majorHAnsi" w:cstheme="majorHAnsi"/>
        </w:rPr>
        <w:t>s have been studied. The photoluminescence excitation</w:t>
      </w:r>
      <w:r w:rsidRPr="00A31FF6">
        <w:rPr>
          <w:rFonts w:asciiTheme="majorHAnsi" w:hAnsiTheme="majorHAnsi" w:cstheme="majorHAnsi"/>
        </w:rPr>
        <w:t xml:space="preserve"> spectra of </w:t>
      </w:r>
      <w:r>
        <w:rPr>
          <w:rFonts w:asciiTheme="majorHAnsi" w:hAnsiTheme="majorHAnsi" w:cstheme="majorHAnsi"/>
        </w:rPr>
        <w:t xml:space="preserve"> </w:t>
      </w:r>
      <w:r w:rsidRPr="00A31FF6">
        <w:rPr>
          <w:rFonts w:asciiTheme="majorHAnsi" w:hAnsiTheme="majorHAnsi" w:cstheme="majorHAnsi"/>
        </w:rPr>
        <w:t xml:space="preserve">ZnS </w:t>
      </w:r>
      <w:r>
        <w:rPr>
          <w:rFonts w:asciiTheme="majorHAnsi" w:hAnsiTheme="majorHAnsi" w:cstheme="majorHAnsi"/>
        </w:rPr>
        <w:t>micro</w:t>
      </w:r>
      <w:r w:rsidR="008B10CF">
        <w:rPr>
          <w:rFonts w:asciiTheme="majorHAnsi" w:hAnsiTheme="majorHAnsi" w:cstheme="majorHAnsi"/>
        </w:rPr>
        <w:t>structure</w:t>
      </w:r>
      <w:r>
        <w:rPr>
          <w:rFonts w:asciiTheme="majorHAnsi" w:hAnsiTheme="majorHAnsi" w:cstheme="majorHAnsi"/>
        </w:rPr>
        <w:t xml:space="preserve">s </w:t>
      </w:r>
      <w:r w:rsidRPr="00A31FF6">
        <w:rPr>
          <w:rFonts w:asciiTheme="majorHAnsi" w:hAnsiTheme="majorHAnsi" w:cstheme="majorHAnsi"/>
        </w:rPr>
        <w:t>is present</w:t>
      </w:r>
      <w:r w:rsidR="001458C6">
        <w:rPr>
          <w:rFonts w:asciiTheme="majorHAnsi" w:hAnsiTheme="majorHAnsi" w:cstheme="majorHAnsi"/>
        </w:rPr>
        <w:t>ed</w:t>
      </w:r>
      <w:r w:rsidRPr="00A31FF6">
        <w:rPr>
          <w:rFonts w:asciiTheme="majorHAnsi" w:hAnsiTheme="majorHAnsi" w:cstheme="majorHAnsi"/>
        </w:rPr>
        <w:t xml:space="preserve"> aroun</w:t>
      </w:r>
      <w:r>
        <w:rPr>
          <w:rFonts w:asciiTheme="majorHAnsi" w:hAnsiTheme="majorHAnsi" w:cstheme="majorHAnsi"/>
        </w:rPr>
        <w:t>d 374</w:t>
      </w:r>
      <w:r w:rsidRPr="00A31FF6">
        <w:rPr>
          <w:rFonts w:asciiTheme="majorHAnsi" w:hAnsiTheme="majorHAnsi" w:cstheme="majorHAnsi"/>
        </w:rPr>
        <w:t xml:space="preserve"> nm. </w:t>
      </w:r>
      <w:r w:rsidR="001458C6" w:rsidRPr="00095BD0">
        <w:rPr>
          <w:rFonts w:asciiTheme="majorHAnsi" w:hAnsiTheme="majorHAnsi" w:cstheme="majorHAnsi"/>
        </w:rPr>
        <w:t>By doping of Cu</w:t>
      </w:r>
      <w:r w:rsidR="001458C6" w:rsidRPr="00095BD0">
        <w:rPr>
          <w:rFonts w:asciiTheme="majorHAnsi" w:hAnsiTheme="majorHAnsi" w:cstheme="majorHAnsi"/>
          <w:vertAlign w:val="superscript"/>
        </w:rPr>
        <w:t>2+</w:t>
      </w:r>
      <w:r w:rsidR="001458C6" w:rsidRPr="00095BD0">
        <w:rPr>
          <w:rFonts w:asciiTheme="majorHAnsi" w:hAnsiTheme="majorHAnsi" w:cstheme="majorHAnsi"/>
        </w:rPr>
        <w:t xml:space="preserve"> ion, the absorption wavelength is shifted towards the lower wavelength being an evidence for an increasing band gap</w:t>
      </w:r>
      <w:r w:rsidRPr="00A31FF6">
        <w:rPr>
          <w:rFonts w:asciiTheme="majorHAnsi" w:hAnsiTheme="majorHAnsi" w:cstheme="majorHAnsi"/>
        </w:rPr>
        <w:t xml:space="preserve">. The emission spectrum of pure ZnS has a </w:t>
      </w:r>
      <w:r>
        <w:rPr>
          <w:rFonts w:asciiTheme="majorHAnsi" w:hAnsiTheme="majorHAnsi" w:cstheme="majorHAnsi"/>
        </w:rPr>
        <w:t>green</w:t>
      </w:r>
      <w:r w:rsidRPr="00A31FF6">
        <w:rPr>
          <w:rFonts w:asciiTheme="majorHAnsi" w:hAnsiTheme="majorHAnsi" w:cstheme="majorHAnsi"/>
        </w:rPr>
        <w:t xml:space="preserve"> emission band centred at</w:t>
      </w:r>
      <w:r>
        <w:rPr>
          <w:rFonts w:asciiTheme="majorHAnsi" w:hAnsiTheme="majorHAnsi" w:cstheme="majorHAnsi"/>
        </w:rPr>
        <w:t xml:space="preserve"> around</w:t>
      </w:r>
      <w:r w:rsidRPr="00A31FF6">
        <w:rPr>
          <w:rFonts w:asciiTheme="majorHAnsi" w:hAnsiTheme="majorHAnsi" w:cstheme="majorHAnsi"/>
        </w:rPr>
        <w:t xml:space="preserve"> </w:t>
      </w:r>
      <w:r>
        <w:rPr>
          <w:rFonts w:asciiTheme="majorHAnsi" w:hAnsiTheme="majorHAnsi" w:cstheme="majorHAnsi"/>
        </w:rPr>
        <w:t>5</w:t>
      </w:r>
      <w:r w:rsidR="00E84A7B">
        <w:rPr>
          <w:rFonts w:asciiTheme="majorHAnsi" w:hAnsiTheme="majorHAnsi" w:cstheme="majorHAnsi"/>
        </w:rPr>
        <w:t>2</w:t>
      </w:r>
      <w:r w:rsidRPr="00A31FF6">
        <w:rPr>
          <w:rFonts w:asciiTheme="majorHAnsi" w:hAnsiTheme="majorHAnsi" w:cstheme="majorHAnsi"/>
        </w:rPr>
        <w:t>0 nm</w:t>
      </w:r>
      <w:r w:rsidR="00E84A7B">
        <w:rPr>
          <w:rFonts w:asciiTheme="majorHAnsi" w:hAnsiTheme="majorHAnsi" w:cstheme="majorHAnsi"/>
        </w:rPr>
        <w:t>.</w:t>
      </w:r>
      <w:r>
        <w:rPr>
          <w:rFonts w:asciiTheme="majorHAnsi" w:hAnsiTheme="majorHAnsi" w:cstheme="majorHAnsi"/>
        </w:rPr>
        <w:t xml:space="preserve"> </w:t>
      </w:r>
      <w:r w:rsidR="004A44D0" w:rsidRPr="00D751F7">
        <w:rPr>
          <w:rFonts w:asciiTheme="majorHAnsi" w:hAnsiTheme="majorHAnsi" w:cstheme="majorHAnsi"/>
        </w:rPr>
        <w:t>By doping Cu</w:t>
      </w:r>
      <w:r w:rsidR="004A44D0" w:rsidRPr="00D751F7">
        <w:rPr>
          <w:rFonts w:asciiTheme="majorHAnsi" w:hAnsiTheme="majorHAnsi" w:cstheme="majorHAnsi"/>
          <w:vertAlign w:val="superscript"/>
        </w:rPr>
        <w:t>2+</w:t>
      </w:r>
      <w:r w:rsidR="004A44D0" w:rsidRPr="00D751F7">
        <w:rPr>
          <w:rFonts w:asciiTheme="majorHAnsi" w:hAnsiTheme="majorHAnsi" w:cstheme="majorHAnsi"/>
        </w:rPr>
        <w:t xml:space="preserve"> ion,</w:t>
      </w:r>
      <w:r w:rsidR="0044410E">
        <w:rPr>
          <w:rFonts w:asciiTheme="majorHAnsi" w:hAnsiTheme="majorHAnsi" w:cstheme="majorHAnsi"/>
        </w:rPr>
        <w:t xml:space="preserve"> the peak of the green band in the</w:t>
      </w:r>
      <w:r w:rsidR="004A44D0" w:rsidRPr="00D751F7">
        <w:rPr>
          <w:rFonts w:asciiTheme="majorHAnsi" w:hAnsiTheme="majorHAnsi" w:cstheme="majorHAnsi"/>
        </w:rPr>
        <w:t xml:space="preserve"> luminescence spectra were transferred to 516 nm and appeared a strong blue peak at 440 nm</w:t>
      </w:r>
      <w:r w:rsidRPr="00A31FF6">
        <w:rPr>
          <w:rFonts w:asciiTheme="majorHAnsi" w:hAnsiTheme="majorHAnsi" w:cstheme="majorHAnsi"/>
        </w:rPr>
        <w:t>. The</w:t>
      </w:r>
      <w:r>
        <w:rPr>
          <w:rFonts w:asciiTheme="majorHAnsi" w:hAnsiTheme="majorHAnsi" w:cstheme="majorHAnsi"/>
        </w:rPr>
        <w:t xml:space="preserve"> reasons of these will be discussed in this paper.</w:t>
      </w:r>
    </w:p>
    <w:p w:rsidR="006048A4" w:rsidRDefault="006048A4" w:rsidP="006048A4">
      <w:pPr>
        <w:spacing w:before="240" w:after="240"/>
        <w:jc w:val="both"/>
        <w:rPr>
          <w:color w:val="111111"/>
        </w:rPr>
      </w:pPr>
      <w:r>
        <w:rPr>
          <w:rFonts w:ascii="Arial" w:hAnsi="Arial" w:cs="Arial"/>
          <w:b/>
        </w:rPr>
        <w:t>Keywords</w:t>
      </w:r>
      <w:r w:rsidRPr="002A02CE">
        <w:rPr>
          <w:lang w:val="vi-VN"/>
        </w:rPr>
        <w:t>:</w:t>
      </w:r>
      <w:r>
        <w:rPr>
          <w:color w:val="111111"/>
        </w:rPr>
        <w:t xml:space="preserve"> ZnS</w:t>
      </w:r>
      <w:r w:rsidRPr="00CB43A9">
        <w:rPr>
          <w:color w:val="111111"/>
        </w:rPr>
        <w:t>:</w:t>
      </w:r>
      <w:r>
        <w:rPr>
          <w:color w:val="111111"/>
        </w:rPr>
        <w:t>Cu</w:t>
      </w:r>
      <w:r w:rsidRPr="00CB43A9">
        <w:rPr>
          <w:color w:val="111111"/>
          <w:vertAlign w:val="superscript"/>
        </w:rPr>
        <w:t>2+</w:t>
      </w:r>
      <w:r w:rsidRPr="00CB43A9">
        <w:rPr>
          <w:color w:val="111111"/>
        </w:rPr>
        <w:t xml:space="preserve"> micro</w:t>
      </w:r>
      <w:r w:rsidR="008B10CF">
        <w:rPr>
          <w:color w:val="111111"/>
        </w:rPr>
        <w:t>structure</w:t>
      </w:r>
      <w:r w:rsidRPr="00CB43A9">
        <w:rPr>
          <w:color w:val="111111"/>
        </w:rPr>
        <w:t>s, photoluminescence, thermal</w:t>
      </w:r>
      <w:r>
        <w:rPr>
          <w:color w:val="111111"/>
        </w:rPr>
        <w:t xml:space="preserve"> evaporation</w:t>
      </w:r>
      <w:r w:rsidRPr="00CB43A9">
        <w:rPr>
          <w:color w:val="111111"/>
        </w:rPr>
        <w:t>.</w:t>
      </w:r>
    </w:p>
    <w:p w:rsidR="00ED13D6" w:rsidRPr="00D86F4A" w:rsidRDefault="00FF505D" w:rsidP="001545F6">
      <w:pPr>
        <w:pStyle w:val="Heading1"/>
        <w:numPr>
          <w:ilvl w:val="0"/>
          <w:numId w:val="0"/>
        </w:numPr>
        <w:spacing w:before="100" w:beforeAutospacing="1" w:after="100" w:afterAutospacing="1"/>
        <w:rPr>
          <w:b/>
          <w:sz w:val="22"/>
          <w:szCs w:val="22"/>
        </w:rPr>
      </w:pPr>
      <w:r>
        <w:rPr>
          <w:b/>
          <w:bCs/>
          <w:sz w:val="22"/>
          <w:szCs w:val="22"/>
        </w:rPr>
        <w:t>INTRODUCTION</w:t>
      </w:r>
    </w:p>
    <w:p w:rsidR="00E732B2" w:rsidRPr="00A317AE" w:rsidRDefault="00FA2B73" w:rsidP="00B353B8">
      <w:pPr>
        <w:pStyle w:val="Heading1"/>
        <w:numPr>
          <w:ilvl w:val="0"/>
          <w:numId w:val="0"/>
        </w:numPr>
        <w:tabs>
          <w:tab w:val="clear" w:pos="216"/>
          <w:tab w:val="left" w:pos="0"/>
        </w:tabs>
        <w:spacing w:before="0" w:after="0"/>
        <w:jc w:val="both"/>
        <w:rPr>
          <w:smallCaps w:val="0"/>
          <w:noProof w:val="0"/>
          <w:spacing w:val="-1"/>
        </w:rPr>
      </w:pPr>
      <w:r>
        <w:rPr>
          <w:smallCaps w:val="0"/>
          <w:noProof w:val="0"/>
          <w:spacing w:val="-1"/>
          <w:sz w:val="22"/>
          <w:szCs w:val="22"/>
        </w:rPr>
        <w:tab/>
      </w:r>
      <w:r w:rsidR="00CC2298" w:rsidRPr="00A317AE">
        <w:rPr>
          <w:smallCaps w:val="0"/>
          <w:noProof w:val="0"/>
          <w:spacing w:val="-1"/>
        </w:rPr>
        <w:t>Owning the largest band gap among II – VI semiconductor, z</w:t>
      </w:r>
      <w:r w:rsidR="00E732B2" w:rsidRPr="00A317AE">
        <w:rPr>
          <w:smallCaps w:val="0"/>
          <w:noProof w:val="0"/>
          <w:spacing w:val="-1"/>
        </w:rPr>
        <w:t>inc sulfide (ZnS)</w:t>
      </w:r>
      <w:r w:rsidR="00FD1510">
        <w:rPr>
          <w:smallCaps w:val="0"/>
          <w:noProof w:val="0"/>
          <w:spacing w:val="-1"/>
        </w:rPr>
        <w:t>,</w:t>
      </w:r>
      <w:r w:rsidR="00CC2298" w:rsidRPr="00A317AE">
        <w:rPr>
          <w:smallCaps w:val="0"/>
          <w:noProof w:val="0"/>
          <w:spacing w:val="-1"/>
        </w:rPr>
        <w:t xml:space="preserve"> </w:t>
      </w:r>
      <w:r w:rsidR="00E732B2" w:rsidRPr="00A317AE">
        <w:rPr>
          <w:smallCaps w:val="0"/>
          <w:noProof w:val="0"/>
          <w:spacing w:val="-1"/>
        </w:rPr>
        <w:t>a direct transition semiconductor</w:t>
      </w:r>
      <w:r w:rsidR="00FD1510">
        <w:rPr>
          <w:smallCaps w:val="0"/>
          <w:noProof w:val="0"/>
          <w:spacing w:val="-1"/>
        </w:rPr>
        <w:t>,</w:t>
      </w:r>
      <w:r w:rsidR="00CC2298" w:rsidRPr="00A317AE">
        <w:rPr>
          <w:smallCaps w:val="0"/>
          <w:noProof w:val="0"/>
          <w:spacing w:val="-1"/>
        </w:rPr>
        <w:t xml:space="preserve"> is a famous material with diverse luminescence properties </w:t>
      </w:r>
      <w:r w:rsidR="003C0E30">
        <w:rPr>
          <w:smallCaps w:val="0"/>
          <w:noProof w:val="0"/>
          <w:spacing w:val="-1"/>
        </w:rPr>
        <w:fldChar w:fldCharType="begin" w:fldLock="1"/>
      </w:r>
      <w:r w:rsidR="00B04ACA">
        <w:rPr>
          <w:smallCaps w:val="0"/>
          <w:noProof w:val="0"/>
          <w:spacing w:val="-1"/>
        </w:rPr>
        <w:instrText>ADDIN CSL_CITATION { "citationItems" : [ { "id" : "ITEM-1", "itemData" : { "DOI" : "10.1016/S0038-1098(02)00600-2", "ISSN" : "00381098", "abstract" : "Zinc sulfide (ZnS) films were grown on transparent yittria-stabilized-zirconia (YSZ) substrates by pulsed laser deposition. Deposition at 500\u00b0C in a H2S/Ar mixed gas atmosphere of 10Pa on YSZ(111) substrate resulted in epitaxial growth of a single-phase cubic transparent ZnS film. X-ray reciprocal space mappings and optical spectroscopy clearly indicate that the film is composed of single-phase zinc blende.", "author" : [ { "dropping-particle" : "", "family" : "Hiramatsu", "given" : "Hidenori", "non-dropping-particle" : "", "parse-names" : false, "suffix" : "" }, { "dropping-particle" : "", "family" : "Ohta", "given" : "Hiromichi", "non-dropping-particle" : "", "parse-names" : false, "suffix" : "" }, { "dropping-particle" : "", "family" : "Hirano", "given" : "Masahiro", "non-dropping-particle" : "", "parse-names" : false, "suffix" : "" }, { "dropping-particle" : "", "family" : "Hosono", "given" : "Hideo", "non-dropping-particle" : "", "parse-names" : false, "suffix" : "" } ], "container-title" : "Solid State Communications", "id" : "ITEM-1", "issue" : "10-11", "issued" : { "date-parts" : [ [ "2002" ] ] }, "page" : "411-415", "title" : "Heteroepitaxial growth of single-phase zinc blende ZnS films on transparent substrates by pulsed laser deposition under H2S atmosphere", "type" : "article-journal", "volume" : "124" }, "uris" : [ "http://www.mendeley.com/documents/?uuid=be2d9835-4990-45d3-8e84-2107082f8889" ] }, { "id" : "ITEM-2", "itemData" : { "DOI" : "10.1063/1.124137", "ISSN" : "00036951", "author" : [ { "dropping-particle" : "", "family" : "Ichino", "given" : "K", "non-dropping-particle" : "", "parse-names" : false, "suffix" : "" }, { "dropping-particle" : "", "family" : "Ueyama", "given" : "K", "non-dropping-particle" : "", "parse-names" : false, "suffix" : "" }, { "dropping-particle" : "", "family" : "Kariya", "given" : "H", "non-dropping-particle" : "", "parse-names" : false, "suffix" : "" }, { "dropping-particle" : "", "family" : "Suzuki", "given" : "N", "non-dropping-particle" : "", "parse-names" : false, "suffix" : "" }, { "dropping-particle" : "", "family" : "Kitagawa", "given" : "M", "non-dropping-particle" : "", "parse-names" : false, "suffix" : "" }, { "dropping-particle" : "", "family" : "Kobayashi", "given" : "H", "non-dropping-particle" : "", "parse-names" : false, "suffix" : "" } ], "container-title" : "APPLIED PHYSICS LETTERS", "id" : "ITEM-2", "issue" : "23", "issued" : { "date-parts" : [ [ "1999" ] ] }, "page" : "3486-3488", "title" : "Photoluminescence study of ZnS / ZnMgS single quantum wells", "type" : "article-journal", "volume" : "74" }, "uris" : [ "http://www.mendeley.com/documents/?uuid=3da6794e-bb50-45a4-8761-e28e581a409a" ] } ], "mendeley" : { "formattedCitation" : "[1], [2]", "manualFormatting" : "[1,2]", "plainTextFormattedCitation" : "[1], [2]", "previouslyFormattedCitation" : "[1], [2]" }, "properties" : { "noteIndex" : 0 }, "schema" : "https://github.com/citation-style-language/schema/raw/master/csl-citation.json" }</w:instrText>
      </w:r>
      <w:r w:rsidR="003C0E30">
        <w:rPr>
          <w:smallCaps w:val="0"/>
          <w:noProof w:val="0"/>
          <w:spacing w:val="-1"/>
        </w:rPr>
        <w:fldChar w:fldCharType="separate"/>
      </w:r>
      <w:r w:rsidR="00835016" w:rsidRPr="00835016">
        <w:rPr>
          <w:smallCaps w:val="0"/>
          <w:spacing w:val="-1"/>
        </w:rPr>
        <w:t>[1,2]</w:t>
      </w:r>
      <w:r w:rsidR="003C0E30">
        <w:rPr>
          <w:smallCaps w:val="0"/>
          <w:noProof w:val="0"/>
          <w:spacing w:val="-1"/>
        </w:rPr>
        <w:fldChar w:fldCharType="end"/>
      </w:r>
      <w:r w:rsidR="00FD1510">
        <w:rPr>
          <w:smallCaps w:val="0"/>
          <w:noProof w:val="0"/>
          <w:spacing w:val="-1"/>
        </w:rPr>
        <w:t>,</w:t>
      </w:r>
      <w:r w:rsidR="00CC2298" w:rsidRPr="00A317AE">
        <w:rPr>
          <w:smallCaps w:val="0"/>
          <w:noProof w:val="0"/>
          <w:spacing w:val="-1"/>
        </w:rPr>
        <w:t xml:space="preserve"> Especial</w:t>
      </w:r>
      <w:r w:rsidR="00FD1510">
        <w:rPr>
          <w:smallCaps w:val="0"/>
          <w:noProof w:val="0"/>
          <w:spacing w:val="-1"/>
        </w:rPr>
        <w:t>ly in doping the</w:t>
      </w:r>
      <w:r w:rsidR="00CC2298" w:rsidRPr="00A317AE">
        <w:rPr>
          <w:smallCaps w:val="0"/>
          <w:noProof w:val="0"/>
          <w:spacing w:val="-1"/>
        </w:rPr>
        <w:t xml:space="preserve"> transition metals or rare earth elements </w:t>
      </w:r>
      <w:r w:rsidR="003C0E30">
        <w:rPr>
          <w:smallCaps w:val="0"/>
          <w:noProof w:val="0"/>
          <w:spacing w:val="-1"/>
        </w:rPr>
        <w:fldChar w:fldCharType="begin" w:fldLock="1"/>
      </w:r>
      <w:r w:rsidR="00B04ACA">
        <w:rPr>
          <w:smallCaps w:val="0"/>
          <w:noProof w:val="0"/>
          <w:spacing w:val="-1"/>
        </w:rPr>
        <w:instrText>ADDIN CSL_CITATION { "citationItems" : [ { "id" : "ITEM-1", "itemData" : { "DOI" : "10.1016/j.jlumin.2006.11.004", "ISSN" : "00222313", "abstract" : "The photoluminescence (PL) of ZnS:Mn nanocrystals was improved greatly by microwave assisted growth of ZnS shell. Under optimized conditions, the luminescence quantum yield of ZnS:Mn nanocrystals increased from 2.8% to 12.1% after the growth of the ZnS shell. Time-resolved fluorescence spectroscopic and electron paramagnetic resonance measurements indicate that the improvement of the dispersivity of the doped Mn ions is responsible for the PL enhancement. Growth of the ZnS shell not only facilitated the diffusion of Mn ions during microwave irradiation but also prohibited the segregation of Mn ions on the particle surface. As a result, more isolated Mn2+ ions were produced after the growth of the ZnS shell, and thus the orange luminescence of ZnS:Mn nanocrystals was enhanced greatly. ?? 2006 Elsevier B.V. All rights reserved.", "author" : [ { "dropping-particle" : "", "family" : "Jian", "given" : "Wenping", "non-dropping-particle" : "", "parse-names" : false, "suffix" : "" }, { "dropping-particle" : "", "family" : "Zhuang", "given" : "Jiaqi", "non-dropping-particle" : "", "parse-names" : false, "suffix" : "" }, { "dropping-particle" : "", "family" : "Yang", "given" : "Wensheng", "non-dropping-particle" : "", "parse-names" : false, "suffix" : "" }, { "dropping-particle" : "", "family" : "Bai", "given" : "Yubai", "non-dropping-particle" : "", "parse-names" : false, "suffix" : "" } ], "container-title" : "Journal of Luminescence", "id" : "ITEM-1", "issue" : "2", "issued" : { "date-parts" : [ [ "2007" ] ] }, "page" : "735-740", "title" : "Improved photoluminescence of ZnS:Mn nanocrystals by microwave assisted growth of ZnS shell", "type" : "article-journal", "volume" : "126" }, "uris" : [ "http://www.mendeley.com/documents/?uuid=914866fc-aef4-42ee-885e-1255cf74dadd" ] }, { "id" : "ITEM-2", "itemData" : { "DOI" : "10.1016/j.optmat.2005.10.003", "ISBN" : "09253467", "ISSN" : "09253467", "abstract" : "The room-temperature photoluminescence (PL) of copper doped zinc sulfide (ZnS:Cu) nanoparticles were investigated. These ZnS:Cu nanoparticles were synthesized by a facile wet chemical method, with the copper concentration varying from 0 to 2 mol%. By Gaussian fitting, the PL spectrum of the undoped ZnS nanoparticles was deconvoluted into two blue luminescence peaks (centered at 411 nm and 455 nm, respectively), which both can be attributed to the recombination of the defect sates of ZnS. But for the doped samples, a third peak at about 500 nm was also identified. This green luminescence originates from the recombination between the shallow donor level (sulfur vacancy) and the t2 level of Cu2+. With the increase of the Cu2+ concentration, the green emission peak is systematically shifted to longer wavelength. In addition, it was found that the overall photoluminescence intensity is decreased at the Cu2+ concentration of 2%. The concentration quenching of the luminescence may be caused by the formation of CuS compound. \u00a9 2005 Elsevier B.V. All rights reserved.", "author" : [ { "dropping-particle" : "", "family" : "Peng", "given" : "W. Q.", "non-dropping-particle" : "", "parse-names" : false, "suffix" : "" }, { "dropping-particle" : "", "family" : "Cong", "given" : "G. W.", "non-dropping-particle" : "", "parse-names" : false, "suffix" : "" }, { "dropping-particle" : "", "family" : "Qu", "given" : "S. C.", "non-dropping-particle" : "", "parse-names" : false, "suffix" : "" }, { "dropping-particle" : "", "family" : "Wang", "given" : "Z. G.", "non-dropping-particle" : "", "parse-names" : false, "suffix" : "" } ], "container-title" : "Optical Materials", "id" : "ITEM-2", "issue" : "2-3", "issued" : { "date-parts" : [ [ "2006" ] ] }, "page" : "313-317", "title" : "Synthesis and photoluminescence of ZnS:Cu nanoparticles", "type" : "article-journal", "volume" : "29" }, "uris" : [ "http://www.mendeley.com/documents/?uuid=4a4a331a-295d-48b1-8523-afbb73c3349b" ] }, { "id" : "ITEM-3", "itemData" : { "DOI" : "10.1002/bio.2801", "ISSN" : "15227243", "abstract" : "Copyright \u00a9 2014 John Wiley &amp; Sons, Ltd.Copper-doped zinc sulfide (ZnS:Cu) nanoparticles with varying concentrations of capping agent were prepared using a chemical route technique. These particles were characterized by scanning electron microscopy (SEM), transmission electron microscopy and X-ray diffraction (XRD). Optical absorption studies showed that the absorption edge shifted towards the blue region as the concentration of the capping agent increased. Using effective mass approximation, calculation of the nanoparticle size indicated that effective band gap energy increases with decreasing particle size. The thermoluminescence (TL) properties of sodium hexameta phosphate (SHMP)-passivated ZnS:Cu nanoparticles were investigated after UV irradiation at room temperature. The TL glow curve of capped ZnS:Cu showed variations in TL peak position and intensity with the change in capping agent concentration. The photoluminescence (PL) spectra of ZnS:Cu nanoparticles excited at 254 nm exhibited a broad green emission band peaking around 510 nm, which confirmed the characteristic feature of Zn2+ as well as Cu2+ ions as the luminescent centres in the lattice. The PL spectra of ZnS:Cu nanoparticles with increasing capping agent concentrations revealed that the emission becomes more intense and shifted towards shorter wavelengths as the sizes of the samples were reduced.", "author" : [ { "dropping-particle" : "", "family" : "Wanjari", "given" : "Lata", "non-dropping-particle" : "", "parse-names" : false, "suffix" : "" }, { "dropping-particle" : "", "family" : "Bisen", "given" : "D. P.", "non-dropping-particle" : "", "parse-names" : false, "suffix" : "" }, { "dropping-particle" : "", "family" : "Brahme", "given" : "Namita", "non-dropping-particle" : "", "parse-names" : false, "suffix" : "" }, { "dropping-particle" : "", "family" : "Prasad Sahu", "given" : "Ishwar", "non-dropping-particle" : "", "parse-names" : false, "suffix" : "" }, { "dropping-particle" : "", "family" : "Sharma", "given" : "Ravi", "non-dropping-particle" : "", "parse-names" : false, "suffix" : "" } ], "container-title" : "Luminescence", "id" : "ITEM-3", "issue" : "5", "issued" : { "date-parts" : [ [ "2015" ] ] }, "page" : "655-659", "title" : "Effect of capping agent concentration on thermoluminescence and photoluminescence of copper-doped zinc sulfide nanoparticles", "type" : "article-journal", "volume" : "30" }, "uris" : [ "http://www.mendeley.com/documents/?uuid=e1ddc3af-8ff7-4c4b-aab4-83d3918b8906" ] }, { "id" : "ITEM-4", "itemData" : { "DOI" : "10.1007/s11164-013-1166-4", "ISSN" : "15685675", "author" : [ { "dropping-particle" : "", "family" : "Tamrakar", "given" : "Raunak Kumar", "non-dropping-particle" : "", "parse-names" : false, "suffix" : "" } ], "container-title" : "Research on Chemical Intermediates", "id" : "ITEM-4", "issue" : "1", "issued" : { "date-parts" : [ [ "2015" ] ] }, "page" : "43-48", "title" : "UV-irradiated thermoluminescence studies of bulk CdS with trap parameter", "type" : "article-journal", "volume" : "41" }, "uris" : [ "http://www.mendeley.com/documents/?uuid=a34f60fc-9b9c-498c-802d-1c9852136c6f" ] }, { "id" : "ITEM-5", "itemData" : { "DOI" : "10.1021/cm9904234", "ISSN" : "08974756", "author" : [ { "dropping-particle" : "", "family" : "Li", "given" : "Dong", "non-dropping-particle" : "", "parse-names" : false, "suffix" : "" }, { "dropping-particle" : "", "family" : "Clark", "given" : "Benjamin L.", "non-dropping-particle" : "", "parse-names" : false, "suffix" : "" }, { "dropping-particle" : "", "family" : "Keszler", "given" : "Douglas A.", "non-dropping-particle" : "", "parse-names" : false, "suffix" : "" }, { "dropping-particle" : "", "family" : "Keir", "given" : "Paul", "non-dropping-particle" : "", "parse-names" : false, "suffix" : "" }, { "dropping-particle" : "", "family" : "Wager", "given" : "John F.", "non-dropping-particle" : "", "parse-names" : false, "suffix" : "" } ], "container-title" : "Chemistry of Materials", "id" : "ITEM-5", "issue" : "2", "issued" : { "date-parts" : [ [ "2000" ] ] }, "page" : "268-270", "title" : "Color control in sulfide phosphors: Turning up the light for electroluminescent displays", "type" : "article-journal", "volume" : "12" }, "uris" : [ "http://www.mendeley.com/documents/?uuid=7e96a9f1-8831-4a3c-bbe7-92baa4313e1a" ] } ], "mendeley" : { "formattedCitation" : "[3]\u2013[7]", "manualFormatting" : "[3\u20137]", "plainTextFormattedCitation" : "[3]\u2013[7]", "previouslyFormattedCitation" : "[3]\u2013[7]" }, "properties" : { "noteIndex" : 0 }, "schema" : "https://github.com/citation-style-language/schema/raw/master/csl-citation.json" }</w:instrText>
      </w:r>
      <w:r w:rsidR="003C0E30">
        <w:rPr>
          <w:smallCaps w:val="0"/>
          <w:noProof w:val="0"/>
          <w:spacing w:val="-1"/>
        </w:rPr>
        <w:fldChar w:fldCharType="separate"/>
      </w:r>
      <w:r w:rsidR="00835016" w:rsidRPr="00835016">
        <w:rPr>
          <w:smallCaps w:val="0"/>
          <w:spacing w:val="-1"/>
        </w:rPr>
        <w:t>[3–7]</w:t>
      </w:r>
      <w:r w:rsidR="003C0E30">
        <w:rPr>
          <w:smallCaps w:val="0"/>
          <w:noProof w:val="0"/>
          <w:spacing w:val="-1"/>
        </w:rPr>
        <w:fldChar w:fldCharType="end"/>
      </w:r>
      <w:r w:rsidR="00CC2298" w:rsidRPr="00A317AE">
        <w:rPr>
          <w:smallCaps w:val="0"/>
          <w:noProof w:val="0"/>
          <w:spacing w:val="-1"/>
        </w:rPr>
        <w:t xml:space="preserve">. </w:t>
      </w:r>
      <w:r w:rsidR="00E122F4" w:rsidRPr="00A317AE">
        <w:rPr>
          <w:smallCaps w:val="0"/>
          <w:noProof w:val="0"/>
          <w:spacing w:val="-1"/>
        </w:rPr>
        <w:t>Curently, it is</w:t>
      </w:r>
      <w:r w:rsidR="00E732B2" w:rsidRPr="00A317AE">
        <w:rPr>
          <w:smallCaps w:val="0"/>
          <w:noProof w:val="0"/>
          <w:spacing w:val="-1"/>
        </w:rPr>
        <w:t xml:space="preserve"> </w:t>
      </w:r>
      <w:r w:rsidR="00E122F4" w:rsidRPr="00A317AE">
        <w:rPr>
          <w:smallCaps w:val="0"/>
          <w:noProof w:val="0"/>
          <w:spacing w:val="-1"/>
        </w:rPr>
        <w:t>us</w:t>
      </w:r>
      <w:r w:rsidR="00E732B2" w:rsidRPr="00A317AE">
        <w:rPr>
          <w:smallCaps w:val="0"/>
          <w:noProof w:val="0"/>
          <w:spacing w:val="-1"/>
        </w:rPr>
        <w:t xml:space="preserve">ed in many </w:t>
      </w:r>
      <w:r w:rsidR="00E122F4" w:rsidRPr="00A317AE">
        <w:rPr>
          <w:smallCaps w:val="0"/>
          <w:noProof w:val="0"/>
          <w:spacing w:val="-1"/>
        </w:rPr>
        <w:t>fields such as</w:t>
      </w:r>
      <w:r w:rsidR="00E732B2" w:rsidRPr="00A317AE">
        <w:rPr>
          <w:smallCaps w:val="0"/>
          <w:noProof w:val="0"/>
          <w:spacing w:val="-1"/>
        </w:rPr>
        <w:t xml:space="preserve"> </w:t>
      </w:r>
      <w:r w:rsidR="00E122F4" w:rsidRPr="00A317AE">
        <w:rPr>
          <w:smallCaps w:val="0"/>
          <w:noProof w:val="0"/>
          <w:spacing w:val="-1"/>
        </w:rPr>
        <w:t xml:space="preserve">liquid crystal displays, </w:t>
      </w:r>
      <w:r w:rsidR="00E732B2" w:rsidRPr="00A317AE">
        <w:rPr>
          <w:smallCaps w:val="0"/>
          <w:noProof w:val="0"/>
          <w:spacing w:val="-1"/>
        </w:rPr>
        <w:t xml:space="preserve">light  emitting  diodes (LEDs), </w:t>
      </w:r>
      <w:r w:rsidR="00E122F4" w:rsidRPr="00A317AE">
        <w:rPr>
          <w:smallCaps w:val="0"/>
          <w:noProof w:val="0"/>
          <w:spacing w:val="-1"/>
        </w:rPr>
        <w:t>cathode ray tube (CRT) equipments and</w:t>
      </w:r>
      <w:r w:rsidR="00E732B2" w:rsidRPr="00A317AE">
        <w:rPr>
          <w:smallCaps w:val="0"/>
          <w:noProof w:val="0"/>
          <w:spacing w:val="-1"/>
        </w:rPr>
        <w:t xml:space="preserve"> flat panel displays (FPDs)</w:t>
      </w:r>
      <w:r w:rsidR="00E122F4" w:rsidRPr="00A317AE">
        <w:rPr>
          <w:smallCaps w:val="0"/>
          <w:noProof w:val="0"/>
          <w:spacing w:val="-1"/>
        </w:rPr>
        <w:t xml:space="preserve"> </w:t>
      </w:r>
      <w:r w:rsidR="003C0E30">
        <w:rPr>
          <w:smallCaps w:val="0"/>
          <w:noProof w:val="0"/>
          <w:spacing w:val="-1"/>
        </w:rPr>
        <w:fldChar w:fldCharType="begin" w:fldLock="1"/>
      </w:r>
      <w:r w:rsidR="00B04ACA">
        <w:rPr>
          <w:smallCaps w:val="0"/>
          <w:noProof w:val="0"/>
          <w:spacing w:val="-1"/>
        </w:rPr>
        <w:instrText>ADDIN CSL_CITATION { "citationItems" : [ { "id" : "ITEM-1", "itemData" : { "DOI" : "10.1063/1.1748861", "ISBN" : "0021-8979", "ISSN" : "00218979", "abstract" : "Powder phosphors of ZnS:Ag,Cl coated with SiO2 (22 or 130 nm nanoparticles), SnO2 or Al2O3 showed different cathodoluminescent (CL) brightness versus time (temporal CL quenching) behavior as compared to noncoated phosphors. At high current density (e.g., 300-800 muA/cm2), the CL emission intensity of coated ZnS:Ag,Cl decayed over the first similar to15 s of electron beam irradiation, which was postulated to result from a large concentration of nonradiative surface centers generated during surface modification of the phosphor, and from localization of generated electrons at the surface due to primary beam-induced internal electric fields. During the first similar to15 s of excitation, generated electrons are postulated to be redistributed by this induced internal electric fields, resulting in increased nonradiative surface recombination between electrons and holes. The formation of a nonradiative surface layer either from electron-stimulated surface chemical reactions on coated or from heat treatment of noncoated ZnS:Ag,Cl powder phosphors were shown to affect temporal CL quenching. (C) 2004 American Institute of Physics.", "author" : [ { "dropping-particle" : "", "family" : "Bang", "given" : "Jungsik", "non-dropping-particle" : "", "parse-names" : false, "suffix" : "" }, { "dropping-particle" : "", "family" : "Abrams", "given" : "Billie", "non-dropping-particle" : "", "parse-names" : false, "suffix" : "" }, { "dropping-particle" : "", "family" : "Wagner", "given" : "Brent", "non-dropping-particle" : "", "parse-names" : false, "suffix" : "" }, { "dropping-particle" : "", "family" : "Holloway", "given" : "Paul H.", "non-dropping-particle" : "", "parse-names" : false, "suffix" : "" } ], "container-title" : "Journal of Applied Physics", "id" : "ITEM-1", "issue" : "12", "issued" : { "date-parts" : [ [ "2004" ] ] }, "page" : "7873-7881", "title" : "Effects of coatings on temporal cathodoluminescence quenching in ZnS:Ag,Cl phosphors", "type" : "article-journal", "volume" : "95" }, "uris" : [ "http://www.mendeley.com/documents/?uuid=5ebd5ffe-1f77-43f8-bacb-8c9babf4ffc0" ] }, { "id" : "ITEM-2", "itemData" : { "DOI" : "10.1016/S0927-796X(97)00010-7", "ISBN" : "0927796X", "ISSN" : "0927796X", "abstract" : "Thin film electroluminescent (TFEL) displays are complex optoelectronic devices with challenging material requirements. The multilayer device structure includes two electrodes (one metallic and one transparent), two insulators, and a semiconducting \u2018phosphor\u2019 layer. Each layer has unique electronic and optical properties that must be satisfied for device operation. In this article, we review the device structure, the electrical and optical device physics, and the material properties of TFEL displays. Particular attention is given to the phosphor layer properties and the radiative recombination phenomenon that is responsible for luminescence. The current status of the red, green, blue and white TFEL phosphors is also reviewed, and the current and future applications are discussed.", "author" : [ { "dropping-particle" : "", "family" : "Rack", "given" : "Philip D.", "non-dropping-particle" : "", "parse-names" : false, "suffix" : "" }, { "dropping-particle" : "", "family" : "Holloway", "given" : "Paul H.", "non-dropping-particle" : "", "parse-names" : false, "suffix" : "" } ], "container-title" : "Materials Science and Engineering: R: Reports", "id" : "ITEM-2", "issue" : "4", "issued" : { "date-parts" : [ [ "1998" ] ] }, "page" : "171-219", "title" : "The structure, device physics, and material properties of thin film electroluminescent displays", "type" : "article-journal", "volume" : "21" }, "uris" : [ "http://www.mendeley.com/documents/?uuid=275ed065-4568-4b24-b574-ccbeaab04172" ] } ], "mendeley" : { "formattedCitation" : "[8], [9]", "manualFormatting" : "[8,9]", "plainTextFormattedCitation" : "[8], [9]", "previouslyFormattedCitation" : "[8], [9]" }, "properties" : { "noteIndex" : 0 }, "schema" : "https://github.com/citation-style-language/schema/raw/master/csl-citation.json" }</w:instrText>
      </w:r>
      <w:r w:rsidR="003C0E30">
        <w:rPr>
          <w:smallCaps w:val="0"/>
          <w:noProof w:val="0"/>
          <w:spacing w:val="-1"/>
        </w:rPr>
        <w:fldChar w:fldCharType="separate"/>
      </w:r>
      <w:r w:rsidR="00CD4A4E" w:rsidRPr="00CD4A4E">
        <w:rPr>
          <w:smallCaps w:val="0"/>
          <w:spacing w:val="-1"/>
        </w:rPr>
        <w:t>[8,9]</w:t>
      </w:r>
      <w:r w:rsidR="003C0E30">
        <w:rPr>
          <w:smallCaps w:val="0"/>
          <w:noProof w:val="0"/>
          <w:spacing w:val="-1"/>
        </w:rPr>
        <w:fldChar w:fldCharType="end"/>
      </w:r>
      <w:r w:rsidR="00E732B2" w:rsidRPr="00A317AE">
        <w:rPr>
          <w:smallCaps w:val="0"/>
          <w:noProof w:val="0"/>
          <w:spacing w:val="-1"/>
        </w:rPr>
        <w:t>.</w:t>
      </w:r>
    </w:p>
    <w:p w:rsidR="00607CE0" w:rsidRDefault="00581685" w:rsidP="00900BC7">
      <w:pPr>
        <w:ind w:firstLine="720"/>
        <w:jc w:val="both"/>
      </w:pPr>
      <w:r w:rsidRPr="00A317AE">
        <w:t>R</w:t>
      </w:r>
      <w:r w:rsidR="00607CE0" w:rsidRPr="00A317AE">
        <w:t>ecent</w:t>
      </w:r>
      <w:r w:rsidRPr="00A317AE">
        <w:t>ly</w:t>
      </w:r>
      <w:r w:rsidR="00607CE0" w:rsidRPr="00A317AE">
        <w:t>, Mn-doped</w:t>
      </w:r>
      <w:r w:rsidRPr="00A317AE">
        <w:t xml:space="preserve"> and</w:t>
      </w:r>
      <w:r w:rsidR="00607CE0" w:rsidRPr="00A317AE">
        <w:t xml:space="preserve"> Cu-doped ZnS </w:t>
      </w:r>
      <w:r w:rsidRPr="00A317AE">
        <w:t>structure</w:t>
      </w:r>
      <w:r>
        <w:t>s</w:t>
      </w:r>
      <w:r w:rsidR="00607CE0">
        <w:t xml:space="preserve"> have received much </w:t>
      </w:r>
      <w:r>
        <w:t xml:space="preserve">researchers’ </w:t>
      </w:r>
      <w:r w:rsidR="00607CE0">
        <w:t>attention because the properties are closely related to the concentration of metal-doped</w:t>
      </w:r>
      <w:r>
        <w:t xml:space="preserve"> </w:t>
      </w:r>
      <w:r w:rsidR="003C0E30">
        <w:fldChar w:fldCharType="begin" w:fldLock="1"/>
      </w:r>
      <w:r w:rsidR="00B04ACA">
        <w:instrText>ADDIN CSL_CITATION { "citationItems" : [ { "id" : "ITEM-1", "itemData" : { "DOI" : "10.1016/j.aca.2009.01.020", "ISSN" : "00032670", "abstract" : "A novel and sensitive gas sensor was proposed for the determination of carbon tetrachloride based on its cataluminescence (CTL) by oxidation in the air on the surface of nanosized ZnS. The luminescence characteristics and the optimal conditions were investigated in detail. Under the optimized conditions, the linear range of the CTL intensity versus the concentration of carbon tetrachloride was 0.4-114 ??g mL-1, with a correlation coefficient (R) of 0.9986 and a limit of detection (S/N = 3) of 0.2 ??g mL-1. The relative standard deviation (R.S.D.) for 5.9 ??g mL-1 carbon tetrachloride was 2.9% (n = 5). There was no or weak response to common foreign substances including methanol, ethanol, benzene, acetone, formaldehyde, acetaldehyde, dichloromethane, xylene, ammonia and trichloromethane. There was no significant change of the catalytic activity of the sensor for 40 h over 4 days, with a R.S.D. of less than 5% by collecting the CTL intensity once an hour. The proposed method was simple and sensitive, with a potential of detecting carbon tetrachloride in environment and industry grounds. The possible mechanism was also discussed briefly. ?? 2009 Elsevier B.V. All rights reserved.", "author" : [ { "dropping-particle" : "", "family" : "Luo", "given" : "Lan", "non-dropping-particle" : "", "parse-names" : false, "suffix" : "" }, { "dropping-particle" : "", "family" : "Chen", "given" : "He", "non-dropping-particle" : "", "parse-names" : false, "suffix" : "" }, { "dropping-particle" : "", "family" : "Zhang", "given" : "Lichun", "non-dropping-particle" : "", "parse-names" : false, "suffix" : "" }, { "dropping-particle" : "", "family" : "Xu", "given" : "Kailai", "non-dropping-particle" : "", "parse-names" : false, "suffix" : "" }, { "dropping-particle" : "", "family" : "Lv", "given" : "Yi", "non-dropping-particle" : "", "parse-names" : false, "suffix" : "" } ], "container-title" : "Analytica Chimica Acta", "id" : "ITEM-1", "issue" : "2", "issued" : { "date-parts" : [ [ "2009" ] ] }, "page" : "183-187", "title" : "A cataluminescence gas sensor for carbon tetrachloride based on nanosized ZnS", "type" : "article-journal", "volume" : "635" }, "uris" : [ "http://www.mendeley.com/documents/?uuid=b762bdaf-25d7-4628-bfc3-9298a405bf88" ] }, { "id" : "ITEM-2", "itemData" : { "DOI" : "10.1016/j.jcis.2009.07.039", "ISBN" : "0021-9797", "ISSN" : "00219797", "PMID" : "19674754", "abstract" : "Silica-coated ZnS:Mn nanoparticles were synthesized by coating hydrophobic ZnS:Mn nanoparticles with silica shell through microemulsion. The core-shell structural nanoparticles were confirmed by X-ray diffraction (XRD) patterns, high-resolution transmission electron microscope (HRTEM) images and energy dispersive spectroscopy (EDS) measurements. Results show that each core-shell nanoparticle contains single ZnS:Mn nanoparticle within monodisperse silica nanospheres (40 nm). Photoluminescence (PL) spectroscopy and UV-vis spectrum were used to investigate the optical properties of the nanoparticles. Compared to uncoated ZnS:Mn nanoparticles, the silica-coated ZnS:Mn nanoparticles have the improved PL intensity as well as good photostability. The obtained silica-coated ZnS:Mn nanoparticles are water-soluble and have fluorescence sensitivity to Cu2+ ions. Quenching of fluorescence intensity of the silica-coated nanoparticles allows the detection of Cu2+ concentrations as low as 7.3 \u00d7 10-9 mol L-1, thus affording a very sensitive detection system for this chemical species. The possible quenching mechanism is discussed. \u00a9 2009 Elsevier Inc. All rights reserved.", "author" : [ { "dropping-particle" : "", "family" : "Dong", "given" : "Bohua", "non-dropping-particle" : "", "parse-names" : false, "suffix" : "" }, { "dropping-particle" : "", "family" : "Cao", "given" : "Lixin", "non-dropping-particle" : "", "parse-names" : false, "suffix" : "" }, { "dropping-particle" : "", "family" : "Su", "given" : "Ge", "non-dropping-particle" : "", "parse-names" : false, "suffix" : "" }, { "dropping-particle" : "", "family" : "Liu", "given" : "Wei", "non-dropping-particle" : "", "parse-names" : false, "suffix" : "" }, { "dropping-particle" : "", "family" : "Qu", "given" : "Hua", "non-dropping-particle" : "", "parse-names" : false, "suffix" : "" }, { "dropping-particle" : "", "family" : "Jiang", "given" : "Daixun", "non-dropping-particle" : "", "parse-names" : false, "suffix" : "" } ], "container-title" : "Journal of Colloid and Interface Science", "id" : "ITEM-2", "issue" : "1", "issued" : { "date-parts" : [ [ "2009" ] ] }, "page" : "78-82", "publisher" : "Elsevier Inc.", "title" : "Synthesis and characterization of the water-soluble silica-coated ZnS:Mn nanoparticles as fluorescent sensor for Cu2+ ions", "type" : "article-journal", "volume" : "339" }, "uris" : [ "http://www.mendeley.com/documents/?uuid=8a9abbcc-5310-472d-a4da-68df5223ae95" ] }, { "id" : "ITEM-3", "itemData" : { "DOI" : "10.1016/j.sna.2010.10.005", "ISSN" : "09244247", "abstract" : "Zinc sulfide (ZnS) nanostructures were synthesized by vapor-liquid-solid (VLS) method which is based on thermal evaporation. The morphology, chemical composition and crystal structure of ZnS nanostructures were characterized by scanning electron microscopy (SEM), energy dispersive spectroscopy (EDS) and X-ray diffraction (XRD) analyses. The results of these studies revealed that wurtzite ZnS nanowires with diameters in range of 50-400 nm are obtained. In order to investigate the humidity sensing capability, quartz crystal microbalance (QCM) and electrical resistance measurement techniques were carried out at different relative humidity (RH) conditions between 33% and 100% RH at room temperature. QCM results show that the oscillating frequency of ZnS nanowires loaded on QCM crystal decreases in range of 33-84% RH, but increases at 90% and 100% RH. The sensitivity of ZnS nanowires-based sensor (R air/RRH) increases over 1000 times from 33% to 100% RH. These experimental results show that ZnS nanowires have a great potential for humidity sensing applications at room temperature. \u00a9 2010 Elsevier B.V. All rights reserved.", "author" : [ { "dropping-particle" : "", "family" : "\u00dczar", "given" : "N.", "non-dropping-particle" : "", "parse-names" : false, "suffix" : "" }, { "dropping-particle" : "", "family" : "Okur", "given" : "S.", "non-dropping-particle" : "", "parse-names" : false, "suffix" : "" }, { "dropping-particle" : "", "family" : "Arikan", "given" : "M. \u00c7", "non-dropping-particle" : "", "parse-names" : false, "suffix" : "" } ], "container-title" : "Sensors and Actuators, A: Physical", "id" : "ITEM-3", "issue" : "2", "issued" : { "date-parts" : [ [ "2011" ] ] }, "note" : "- D\u00e2y nano ZnS ch\u1ebf t\u1ea1o b\u1eb1ng b\u1ed1c bay nhi\u1ec7t m\u1ecdc theo c\u01a1 ch\u1ebf VLS do trong ph\u1ed5 XRD c\u00f3 pha c\u1ee7a Au. EDS ch\u1ec9 ch\u1ee9a Zn v\u00e0 S.\n- \u0110i\u1ec1u ki\u1ec7n ch\u1ebf t\u1ea1o: h\u00fat ch\u00e2n kh\u00f4ng trong 3h tr\u01b0\u1edbc khi gia nhi\u1ec7t \u0111\u1ec3 lo\u1ea1i b\u1ecf O trong \u1ed1ng. Gia nhi\u1ec7t nhanh t\u1edbi 1100 oC v\u00e0 gi\u1eef trong 1h. D\u00f2ng Ar gi\u1eef \u1edf l\u01b0u l\u01b0\u1ee3ng l\u1edbn v\u00e0 kh\u00f4ng \u0111\u1ed5i 500 sccm.", "page" : "188-193", "title" : "Investigation of humidity sensing properties of ZnS nanowires synthesized by vapor liquid solid (VLS) technique", "type" : "article-journal", "volume" : "167" }, "uris" : [ "http://www.mendeley.com/documents/?uuid=c4146c5e-3b20-4602-a39e-a3fe53330d8e" ] }, { "id" : "ITEM-4", "itemData" : { "DOI" : "10.1021/jp109394c", "ISSN" : "19327447", "abstract" : "ZnS nanostructures including nanorods are synthesized on Si substrates with and without a SiO2 overlayer using a vapor transport method with a Au layer as a catalyst. Growth modes of ZnS nanostructures grown on both substrates are characterized with scanning electron microscopy (with elemental analysis), X-ray diffraction, and luminescence measurements. These investigations suggest that different growth mechanisms work for ZnS nanostructures depending on the substrates. A vapor-liquid-solid (VLS) mechanism is favored for ZnS nanostructures on a Si substrate, while a vapor-solid (VS) mechanism is favored for a Si/SiO2 substrate. The origin of the differences is discussed in terms of differences in the interaction of Au with substrates and different catalytic activities as a result. ? 2010 American Chemical Society.", "author" : [ { "dropping-particle" : "", "family" : "Tang", "given" : "Haiping", "non-dropping-particle" : "", "parse-names" : false, "suffix" : "" }, { "dropping-particle" : "", "family" : "Kwon", "given" : "Bong Jun", "non-dropping-particle" : "", "parse-names" : false, "suffix" : "" }, { "dropping-particle" : "", "family" : "Kim", "given" : "Jinwoong", "non-dropping-particle" : "", "parse-names" : false, "suffix" : "" }, { "dropping-particle" : "", "family" : "Park", "given" : "Ji Yong", "non-dropping-particle" : "", "parse-names" : false, "suffix" : "" } ], "container-title" : "Journal of Physical Chemistry C", "id" : "ITEM-4", "issue" : "49", "issued" : { "date-parts" : [ [ "2010" ] ] }, "page" : "21366-21370", "title" : "Growth modes of ZnS nanostructures on the different substrates", "type" : "article-journal", "volume" : "114" }, "uris" : [ "http://www.mendeley.com/documents/?uuid=a65b4efb-d0dc-4c4d-9c7c-69c88876663a" ] } ], "mendeley" : { "formattedCitation" : "[10]\u2013[13]", "manualFormatting" : "[10\u201313]", "plainTextFormattedCitation" : "[10]\u2013[13]", "previouslyFormattedCitation" : "[10]\u2013[13]" }, "properties" : { "noteIndex" : 0 }, "schema" : "https://github.com/citation-style-language/schema/raw/master/csl-citation.json" }</w:instrText>
      </w:r>
      <w:r w:rsidR="003C0E30">
        <w:fldChar w:fldCharType="separate"/>
      </w:r>
      <w:r w:rsidR="00BD13B3" w:rsidRPr="00BD13B3">
        <w:rPr>
          <w:noProof/>
        </w:rPr>
        <w:t>[10</w:t>
      </w:r>
      <w:r w:rsidR="007C7063">
        <w:rPr>
          <w:noProof/>
        </w:rPr>
        <w:t>–</w:t>
      </w:r>
      <w:r w:rsidR="00BD13B3" w:rsidRPr="00BD13B3">
        <w:rPr>
          <w:noProof/>
        </w:rPr>
        <w:t>13]</w:t>
      </w:r>
      <w:r w:rsidR="003C0E30">
        <w:fldChar w:fldCharType="end"/>
      </w:r>
      <w:r w:rsidR="00900BC7">
        <w:t>. The reason is that these metals</w:t>
      </w:r>
      <w:r w:rsidR="00607CE0">
        <w:t xml:space="preserve"> can change the energy band and form luminescence</w:t>
      </w:r>
      <w:r w:rsidR="00900BC7">
        <w:t xml:space="preserve"> centrals</w:t>
      </w:r>
      <w:r w:rsidR="00607CE0">
        <w:t xml:space="preserve"> </w:t>
      </w:r>
      <w:r w:rsidR="00900BC7">
        <w:t>with</w:t>
      </w:r>
      <w:r w:rsidR="00607CE0">
        <w:t xml:space="preserve"> different energy level</w:t>
      </w:r>
      <w:r w:rsidR="00900BC7">
        <w:t>s</w:t>
      </w:r>
      <w:r w:rsidR="00607CE0">
        <w:t>.</w:t>
      </w:r>
    </w:p>
    <w:p w:rsidR="0070500D" w:rsidRDefault="00996475" w:rsidP="0070500D">
      <w:pPr>
        <w:ind w:firstLine="720"/>
        <w:jc w:val="both"/>
      </w:pPr>
      <w:r>
        <w:t>There are several</w:t>
      </w:r>
      <w:r w:rsidR="00607CE0">
        <w:t xml:space="preserve"> approaches </w:t>
      </w:r>
      <w:r w:rsidR="00056B23">
        <w:t xml:space="preserve">that </w:t>
      </w:r>
      <w:r w:rsidR="00607CE0">
        <w:t xml:space="preserve">have been </w:t>
      </w:r>
      <w:r>
        <w:t>conduct</w:t>
      </w:r>
      <w:r w:rsidR="00607CE0">
        <w:t xml:space="preserve">ed for the </w:t>
      </w:r>
      <w:r>
        <w:t>synthesis</w:t>
      </w:r>
      <w:r w:rsidR="00607CE0">
        <w:t xml:space="preserve"> of pure ZnS and </w:t>
      </w:r>
      <w:r>
        <w:t>Cu</w:t>
      </w:r>
      <w:r w:rsidR="0068607B">
        <w:t>-doped ZnS and controlled</w:t>
      </w:r>
      <w:r w:rsidR="00607CE0">
        <w:t xml:space="preserve"> their morphology</w:t>
      </w:r>
      <w:r>
        <w:t xml:space="preserve"> as soon as luminescence properties.</w:t>
      </w:r>
      <w:r w:rsidR="00607CE0">
        <w:t xml:space="preserve"> In 200</w:t>
      </w:r>
      <w:r w:rsidR="00F44845">
        <w:t>8</w:t>
      </w:r>
      <w:r w:rsidR="00607CE0">
        <w:t xml:space="preserve">, </w:t>
      </w:r>
      <w:r w:rsidR="00F44845">
        <w:t>Datta</w:t>
      </w:r>
      <w:r w:rsidR="00607CE0">
        <w:t xml:space="preserve"> et al have </w:t>
      </w:r>
      <w:r w:rsidR="00F44845">
        <w:t>prepared Cu-doped ZnS nanorods by sovolthermal</w:t>
      </w:r>
      <w:r w:rsidR="009C4FC7">
        <w:t xml:space="preserve"> process. They exhibited that the wurtzite ZnS nanorods gradually phase transformed to cubic structure and photo</w:t>
      </w:r>
      <w:r w:rsidR="009C4FC7" w:rsidRPr="009C4FC7">
        <w:t>luminescence</w:t>
      </w:r>
      <w:r w:rsidR="009C4FC7">
        <w:t xml:space="preserve"> intensities</w:t>
      </w:r>
      <w:r w:rsidR="009C4FC7" w:rsidRPr="009C4FC7">
        <w:t xml:space="preserve"> </w:t>
      </w:r>
      <w:r w:rsidR="009C4FC7">
        <w:t>of</w:t>
      </w:r>
      <w:r w:rsidR="009C4FC7" w:rsidRPr="009C4FC7">
        <w:t xml:space="preserve"> UV and near IR </w:t>
      </w:r>
      <w:r w:rsidR="009C4FC7">
        <w:t>bands changed</w:t>
      </w:r>
      <w:r w:rsidR="0068607B">
        <w:t xml:space="preserve"> with increasing the dopant concentration</w:t>
      </w:r>
      <w:r w:rsidR="009C4FC7">
        <w:t xml:space="preserve"> </w:t>
      </w:r>
      <w:r w:rsidR="003C0E30">
        <w:fldChar w:fldCharType="begin" w:fldLock="1"/>
      </w:r>
      <w:r w:rsidR="00511986">
        <w:instrText>ADDIN CSL_CITATION { "citationItems" : [ { "id" : "ITEM-1", "itemData" : { "DOI" : "10.1016/j.jssc.2008.05.037", "ISBN" : "0022-4596", "ISSN" : "00224596", "abstract" : "ZnS nanorods doped with 0-15 mol% of Cu have been prepared by simple solvothermal process. With gradual increase in the Cu concentration, phase transformation of the doped ZnS nanorods from wurtzite to cubic was observed. Twins and stacking faults were developed due to atomic rearrangement in the heavily doped ZnS nanorods during phase transformation. UV-vis-NIR absorbance spectroscopy ruled out the presence of any impure Cu-S phase. The doped ZnS nanorods showed luminescence over a wide range from UV to near IR with peaks at 370, 492-498, 565 and 730 nm. The UV region peak is due to the near-band-edge transition, whereas, the green peak can be related to emission from elementary sulfur species on the surfaces of the nanorods. The orange emission at 565 nm may be linked to the recombination of electrons at deep defect levels and the Cu(t2) states present near the valence band of ZnS. The near IR emission possibly originated from transitions due to deep-level defects. ?? 2008 Elsevier Inc. All rights reserved.", "author" : [ { "dropping-particle" : "", "family" : "Datta", "given" : "Anuja", "non-dropping-particle" : "", "parse-names" : false, "suffix" : "" }, { "dropping-particle" : "", "family" : "Panda", "given" : "Subhendu K.", "non-dropping-particle" : "", "parse-names" : false, "suffix" : "" }, { "dropping-particle" : "", "family" : "Chaudhuri", "given" : "Subhadra", "non-dropping-particle" : "", "parse-names" : false, "suffix" : "" } ], "container-title" : "Journal of Solid State Chemistry", "id" : "ITEM-1", "issue" : "9", "issued" : { "date-parts" : [ [ "2008" ] ] }, "note" : "- C\u00f3 th\u1ebb chu\u1ea9n c\u1ee7a c\u1ea3 hai pha cubic v\u00e0 wurzite trong gi\u1ea3n \u0111\u1ed3 XRD r\u1ea5t hay.\n- C\u00f3 h\u00ecnh v\u1ebd m\u1ea1ng tinh th\u1ec3 wurzite v\u00e0 cubic r\u1ea5t \u0111\u1eb9p.\n- C\u00f3 gi\u1ea3n \u0111\u1ed3 n\u0103ng l\u01b0\u1ee3ng c\u1ee7a Cu doped ZnS r\u1ea5t hay.", "page" : "2332-2337", "title" : "Phase transformation and optical properties of Cu-doped ZnS nanorods", "type" : "article-journal", "volume" : "181" }, "uris" : [ "http://www.mendeley.com/documents/?uuid=2f36e456-31c2-497c-a575-25ed8328cd80" ] } ], "mendeley" : { "formattedCitation" : "[14]", "plainTextFormattedCitation" : "[14]", "previouslyFormattedCitation" : "[14]" }, "properties" : { "noteIndex" : 0 }, "schema" : "https://github.com/citation-style-language/schema/raw/master/csl-citation.json" }</w:instrText>
      </w:r>
      <w:r w:rsidR="003C0E30">
        <w:fldChar w:fldCharType="separate"/>
      </w:r>
      <w:r w:rsidR="00511986" w:rsidRPr="00511986">
        <w:rPr>
          <w:noProof/>
        </w:rPr>
        <w:t>[14]</w:t>
      </w:r>
      <w:r w:rsidR="003C0E30">
        <w:fldChar w:fldCharType="end"/>
      </w:r>
      <w:r w:rsidR="00607CE0">
        <w:t>. In 20</w:t>
      </w:r>
      <w:r w:rsidR="005F0D07">
        <w:t>12</w:t>
      </w:r>
      <w:r w:rsidR="00607CE0">
        <w:t xml:space="preserve">, </w:t>
      </w:r>
      <w:r w:rsidR="005F0D07">
        <w:t>Manuspiya et al have synthesized ZnS and metal (Mn, Cu)-doped-ZnS via wet chemical</w:t>
      </w:r>
      <w:r w:rsidR="00511986">
        <w:t xml:space="preserve"> </w:t>
      </w:r>
      <w:r w:rsidR="003C0E30">
        <w:fldChar w:fldCharType="begin" w:fldLock="1"/>
      </w:r>
      <w:r w:rsidR="00511986">
        <w:instrText>ADDIN CSL_CITATION { "citationItems" : [ { "id" : "ITEM-1", "itemData" : { "DOI" : "10.1016/j.solidstatesciences.2011.12.005", "ISBN" : "1293-2558", "ISSN" : "12932558", "abstract" : "ZnS and metal (Mn, Cu)-doped-ZnS were successfully prepared by wet chemical synthetic route. The understanding of substituted metal ions (Mn, Cu) into ZnS leads to transfer the luminescent centre by small amount of metal dopant (Mn, Cu). Fourier transform infrared and X-ray diffraction were used to determine chemical bonding and crystal structure, respectively. It showed that small amount of metal (Mn, Cu) can be completely substituted into ZnS lattice. X-ray fluorescence was used to confirm the existence of metal-doped ZnS. Scanning electron microscope revealed that their particles exhibits blocky particle with irregular sharp. Laser confocal microscope and photoluminescence spectroscopy showed that ZnS and metal-doped-ZnS exhibited intense, stable, and tunable emission covering the blue to red end of the visible spectrum. ZnS, Mn-doped-ZnS and Cu-doped-ZnS generated blue, yellow and green color, respectively. \u00a9 2011 Elsevier Masson SAS. All rights reserved.", "author" : [ { "dropping-particle" : "", "family" : "Ummartyotin", "given" : "S.", "non-dropping-particle" : "", "parse-names" : false, "suffix" : "" }, { "dropping-particle" : "", "family" : "Bunnak", "given" : "N.", "non-dropping-particle" : "", "parse-names" : false, "suffix" : "" }, { "dropping-particle" : "", "family" : "Juntaro", "given" : "J.", "non-dropping-particle" : "", "parse-names" : false, "suffix" : "" }, { "dropping-particle" : "", "family" : "Sain", "given" : "M.", "non-dropping-particle" : "", "parse-names" : false, "suffix" : "" }, { "dropping-particle" : "", "family" : "Manuspiya", "given" : "H.", "non-dropping-particle" : "", "parse-names" : false, "suffix" : "" } ], "container-title" : "Solid State Sciences", "id" : "ITEM-1", "issue" : "3", "issued" : { "date-parts" : [ [ "2012" ] ] }, "note" : "- C\u00f3 gi\u1ea3n \u0111\u1ed3 n\u0103ng l\u01b0\u1ee3ng c\u1ee7a Cu v\u00e0 Mn hay.\n- \u0110\u1ec9nh 517 nm (xanh l\u1ee5c) l\u00e0 do Cu.", "page" : "299-304", "publisher" : "Elsevier Masson SAS", "title" : "Synthesis and luminescence properties of ZnS and metal (Mn, Cu)-doped-ZnS ceramic powder", "type" : "article-journal", "volume" : "14" }, "uris" : [ "http://www.mendeley.com/documents/?uuid=09a7f6d0-4183-4dc6-a92f-0571265b11f0" ] } ], "mendeley" : { "formattedCitation" : "[15]", "plainTextFormattedCitation" : "[15]", "previouslyFormattedCitation" : "[15]" }, "properties" : { "noteIndex" : 0 }, "schema" : "https://github.com/citation-style-language/schema/raw/master/csl-citation.json" }</w:instrText>
      </w:r>
      <w:r w:rsidR="003C0E30">
        <w:fldChar w:fldCharType="separate"/>
      </w:r>
      <w:r w:rsidR="00511986" w:rsidRPr="00511986">
        <w:rPr>
          <w:noProof/>
        </w:rPr>
        <w:t>[15]</w:t>
      </w:r>
      <w:r w:rsidR="003C0E30">
        <w:fldChar w:fldCharType="end"/>
      </w:r>
      <w:r w:rsidR="00607CE0">
        <w:t>.</w:t>
      </w:r>
      <w:r w:rsidR="005F0D07">
        <w:t xml:space="preserve"> They found that </w:t>
      </w:r>
      <w:r w:rsidR="005F0D07" w:rsidRPr="005F0D07">
        <w:t>ZnS, Mn-doped-ZnS and Cu-doped-ZnS generated blue, yellow and green color, respectively.</w:t>
      </w:r>
      <w:r w:rsidR="00607CE0">
        <w:t xml:space="preserve"> Recently, in 201</w:t>
      </w:r>
      <w:r w:rsidR="00FA2B73">
        <w:t>6</w:t>
      </w:r>
      <w:r w:rsidR="00607CE0">
        <w:t xml:space="preserve">, </w:t>
      </w:r>
      <w:r w:rsidR="00FA2B73">
        <w:t>Shang</w:t>
      </w:r>
      <w:r w:rsidR="00607CE0">
        <w:t xml:space="preserve"> et al also found that </w:t>
      </w:r>
      <w:r w:rsidR="0070500D">
        <w:t>the optical emissions of ZnS nanostructures can be selectively modiﬁed through the control of Cu ion dose and subsequent heat treatment</w:t>
      </w:r>
      <w:r w:rsidR="00087C7B">
        <w:t xml:space="preserve"> </w:t>
      </w:r>
      <w:r w:rsidR="003C0E30">
        <w:fldChar w:fldCharType="begin" w:fldLock="1"/>
      </w:r>
      <w:r w:rsidR="00511986">
        <w:instrText>ADDIN CSL_CITATION { "citationItems" : [ { "id" : "ITEM-1", "itemData" : { "DOI" : "10.1016/j.physe.2016.03.042", "ISSN" : "13869477", "abstract" : "The microstructure and optical properties of as-synthesized and Cu ion implanted ZnS nanostructures with branched edges are studied by using high-resolution transmission electron microscope (TEM) and spatially-resolved cathodoluminescence measurement. Obvious crystalline deterioration has been observed in Cu-doped ZnS nanostructures due to the invasion of Cu ions into ZnS lattice. It was found that the optical emissions of ZnS nanostructures can be selectively modified through the control of Cu ion dose and subsequent heat treatment. An increase of Cu dopant content will lead to an apparent red-shift of the intrinsic band-gap emission in the UV range and the broadening of defect-related emission in visible range. The influences of Cu ion implantation on the microstructure and related optical properties were discussed.", "author" : [ { "dropping-particle" : "", "family" : "Shang", "given" : "L. Y.", "non-dropping-particle" : "", "parse-names" : false, "suffix" : "" }, { "dropping-particle" : "", "family" : "Zhang", "given" : "D.", "non-dropping-particle" : "", "parse-names" : false, "suffix" : "" }, { "dropping-particle" : "", "family" : "Liu", "given" : "B. Y.", "non-dropping-particle" : "", "parse-names" : false, "suffix" : "" } ], "container-title" : "Physica E: Low-Dimensional Systems and Nanostructures", "id" : "ITEM-1", "issued" : { "date-parts" : [ [ "2016" ] ] }, "note" : "-334 nm do qu\u00e1 tr\u00ecnh chuy\u1ec3n m\u1ee9c v\u00f9ng - v\u00f9ng \u0111\u1eb7c tr\u01b0ng c\u1ee7a ZnS.\n-415 nm l\u00e0 qu\u00e1 tr\u00ecnh ph\u00e1t x\u1ea1 li\u00ean quan \u0111\u1ebfn sai h\u00f2ng do n\u00fat khuy\u1ebft Zn ho\u1eb7c ph\u00e1t x\u1ea1 m\u1ee9c s\u00e2u c\u1ee7a x\u00fac t\u00e1c \u0111\u01b0\u1ee3c \u0111\u01b0a v\u00e0o trong m\u1ea1ng n\u1ec1n ZnS.\n-574 nm do t\u1ea1p ch\u1ea5t Si ho\u1eb7c m\u1ed9t s\u1ed1 t\u00e2m t\u1ef1 k\u00edch ho\u1ea1t hay c\u00e1c tr\u1ea1ng th\u00e1i khuy\u1ebft.\n- Ban \u0111\u1ea7u c\u00e1c c\u1ea5u tr\u00fac nano ZnS c\u00f3 h\u00ecnh th\u00e1i ho\u00e0n h\u1ea3o v\u00e0 \u0111\u1ed9 k\u1ebft tinh cao, cho ph\u00e9p chuy\u1ec3n m\u1ee9c v\u00f9ng - v\u00f9ng th\u1eb3ng v\u00e0 l\u01b0\u1ee3ng sai h\u1ecfng \u0111i\u1ec3m nh\u01b0 c\u00e1c n\u00fat khuy\u1ebft nguy\u00ean t\u1eed b\u00ean trong m\u1ea1ng ZnS kh\u00e1 th\u1ea5p n\u00ean ph\u00e1t x\u1ea1 UV n\u1ed9i t\u1ea1i \u1edf 334 nm c\u00f3 c\u01b0\u1eddng \u0111\u1ed9 l\u1edbn. Khi c\u00e1c c\u1ea5u tr\u00fac nano ZnS b\u1ecb b\u1eafn ph\u00e1 c\u00e1c ion Cu v\u1edbi n\u1ed3ng \u0111\u1ed9 th\u1ea5p, ch\u1ec9 b\u1ec1 m\u1eb7t c\u1ee7a ch\u00fang l\u00e0 b\u1ecb ph\u00e1 h\u1ee7y c\u01a1 h\u1ecdc c\u00f2n ph\u1ea7n l\u00f5i v\u1eabn l\u00e0 ZnS v\u1edbi \u0111\u1ed9 k\u1ebft tinh cao n\u00ean t\u1ed3n t\u1ea1i c\u1ea3 hai d\u1ea3i ph\u00e1t x\u1ea1 t\u1eed ngo\u1ea1i v\u00e0 kh\u1ea3 ki\u1ebfn. Khi s\u1ef1 b\u1eafn ph\u00e1 ion l\u00e0m t\u0103ng h\u01b0 h\u1ecfng b\u1ec1 m\u1eb7t v\u00e0 t\u1ea1o ra nhi\u1ec1u t\u00e2m ph\u00e1t x\u1ea1 li\u00ean quan \u0111\u1ebfn sai h\u1ecfng, d\u1eabn \u0111\u1ebfn nhi\u1ec1u \u0111i\u1ec7n t\u1eed v\u00e0 l\u1ed7 tr\u1ed1ng b\u1ecb b\u1eaft b\u1edfi c\u00e1c t\u00e2m sai h\u1ecfng n\u00e0y v\u00e0 c\u01b0\u1eddng \u0111\u1ed9 ph\u00e1t x\u1ea1 t\u1ed5ng c\u1ed9ng c\u1ee7a c\u00e1c c\u1ea5u tr\u00fac nano ZnS gi\u1ea3m. H\u00ecnh th\u00e1i v\u00e0 ch\u1ea5t l\u01b0\u1ee3ng tinh th\u1ec3 c\u1ee7a c\u00e1c c\u1ea5u tr\u00fac nano ZnS s\u1ebd b\u1ecb h\u1ee7y ho\u1ea1i nhi\u1ec1u h\u01a1n d\u01b0\u1edbi s\u1ef1 b\u1eafn ph\u00e1 ion t\u1ea1p Cu c\u01b0\u1eddng \u0111\u1ed9 cao v\u00e0 c\u00e1c ion Cu c\u00f3 th\u1ec3 th\u00e2m nh\u1eadp t\u1eeb b\u1ec1 m\u1eb7t v\u00e0o trong m\u1ea1ng tinh th\u1ec3, l\u00e0m l\u1ec7ch m\u1ea1ng v\u00e0 t\u1ea1o ra m\u1ed9t s\u1ed1 \u0111\u00e1m t\u1ea1p ch\u1ea5t li\u00ean quan \u0111\u1ebfn Cu. C\u00e1c hi\u1ec7u \u1ee9ng k\u1ebft h\u1ee3p s\u1ebd l\u00e0m bi\u1ebfn m\u1ea5t ph\u00e1t x\u1ea1 UV v\u00e0 l\u00e0m ph\u1eb3ng d\u1ea3i ph\u00e1t x\u1ea1 kh\u1ea3 ki\u1ebfn.", "page" : "315-319", "title" : "Influence of Cu ion implantation on the microstructure and cathodoluminescence of ZnS nanostructures", "type" : "article-journal", "volume" : "81" }, "uris" : [ "http://www.mendeley.com/documents/?uuid=b5e75a95-1728-4673-a54a-e24aa12e84b2" ] } ], "mendeley" : { "formattedCitation" : "[16]", "plainTextFormattedCitation" : "[16]", "previouslyFormattedCitation" : "[16]" }, "properties" : { "noteIndex" : 0 }, "schema" : "https://github.com/citation-style-language/schema/raw/master/csl-citation.json" }</w:instrText>
      </w:r>
      <w:r w:rsidR="003C0E30">
        <w:fldChar w:fldCharType="separate"/>
      </w:r>
      <w:r w:rsidR="00511986" w:rsidRPr="00511986">
        <w:rPr>
          <w:noProof/>
        </w:rPr>
        <w:t>[16]</w:t>
      </w:r>
      <w:r w:rsidR="003C0E30">
        <w:fldChar w:fldCharType="end"/>
      </w:r>
      <w:r w:rsidR="0070500D">
        <w:t>. An increase of Cu dopant content will lead to an apparent red-shift of the intrinsic band-gap emission in the UV range and the broadening of defect-related emission in visible range</w:t>
      </w:r>
      <w:r w:rsidR="00607CE0">
        <w:t xml:space="preserve">. </w:t>
      </w:r>
    </w:p>
    <w:p w:rsidR="000265F5" w:rsidRDefault="0070500D" w:rsidP="000265F5">
      <w:pPr>
        <w:ind w:firstLine="720"/>
        <w:jc w:val="both"/>
      </w:pPr>
      <w:r>
        <w:t xml:space="preserve">In this </w:t>
      </w:r>
      <w:r w:rsidR="000265F5">
        <w:t xml:space="preserve">research </w:t>
      </w:r>
      <w:r w:rsidR="00607CE0">
        <w:t xml:space="preserve">work, we present the synthesis of ZnS and </w:t>
      </w:r>
      <w:r>
        <w:t>Cu</w:t>
      </w:r>
      <w:r w:rsidR="00607CE0">
        <w:t xml:space="preserve">-doped ZnS </w:t>
      </w:r>
      <w:r>
        <w:t>microbelts</w:t>
      </w:r>
      <w:r w:rsidR="00607CE0">
        <w:t xml:space="preserve"> by </w:t>
      </w:r>
      <w:r w:rsidR="00BC3EA3">
        <w:t xml:space="preserve">a </w:t>
      </w:r>
      <w:r>
        <w:t>thermal evaporation method</w:t>
      </w:r>
      <w:r w:rsidR="00954EE8">
        <w:t xml:space="preserve">. There are </w:t>
      </w:r>
      <w:r w:rsidR="0085273F">
        <w:t xml:space="preserve">two peaks in the PL spectra at around 440 nm (blue) and 518 nm (green) at the same time when ZnS is doped by Cu with the rate of 10%mol. Different from ref. [14], phase of Cu-doped ZnS structures is wurtzite. </w:t>
      </w:r>
      <w:r w:rsidR="00BC3EA3">
        <w:t>The crystal</w:t>
      </w:r>
      <w:r w:rsidR="000265F5">
        <w:t xml:space="preserve"> </w:t>
      </w:r>
      <w:r w:rsidR="00BC3EA3">
        <w:t>structure, optical and surface morpholog</w:t>
      </w:r>
      <w:r w:rsidR="000265F5">
        <w:t>ical prop</w:t>
      </w:r>
      <w:r w:rsidR="00BC3EA3">
        <w:t xml:space="preserve">erties are all studied in detail. </w:t>
      </w:r>
    </w:p>
    <w:p w:rsidR="00ED13D6" w:rsidRPr="000265F5" w:rsidRDefault="009C4DEE" w:rsidP="00905844">
      <w:pPr>
        <w:spacing w:before="100" w:beforeAutospacing="1" w:after="100" w:afterAutospacing="1"/>
      </w:pPr>
      <w:r>
        <w:rPr>
          <w:b/>
          <w:bCs/>
          <w:sz w:val="22"/>
          <w:szCs w:val="22"/>
        </w:rPr>
        <w:t>EXPERIMENT</w:t>
      </w:r>
    </w:p>
    <w:p w:rsidR="00045B26" w:rsidRDefault="00905844" w:rsidP="00045B26">
      <w:pPr>
        <w:pStyle w:val="BodyText"/>
        <w:spacing w:after="0" w:line="240" w:lineRule="auto"/>
        <w:ind w:firstLine="720"/>
      </w:pPr>
      <w:r w:rsidRPr="00C144EA">
        <w:t xml:space="preserve">The </w:t>
      </w:r>
      <w:r>
        <w:t>Cu</w:t>
      </w:r>
      <w:r w:rsidRPr="00C144EA">
        <w:rPr>
          <w:vertAlign w:val="superscript"/>
        </w:rPr>
        <w:t>2+</w:t>
      </w:r>
      <w:r w:rsidRPr="00C144EA">
        <w:t xml:space="preserve"> doped ZnS micro</w:t>
      </w:r>
      <w:r w:rsidR="008B10CF">
        <w:t>structure</w:t>
      </w:r>
      <w:r w:rsidRPr="00C144EA">
        <w:t>s were synthesized on Si/SiO</w:t>
      </w:r>
      <w:r w:rsidRPr="00C144EA">
        <w:rPr>
          <w:vertAlign w:val="subscript"/>
        </w:rPr>
        <w:t>2</w:t>
      </w:r>
      <w:r w:rsidRPr="00C144EA">
        <w:t xml:space="preserve"> substrates by thermal vapor deposition in a conventional horizontal quartz tube furnace. A mixing of high-purity ZnS and </w:t>
      </w:r>
      <w:r>
        <w:t>Cu</w:t>
      </w:r>
      <w:r w:rsidRPr="00C144EA">
        <w:t>Cl</w:t>
      </w:r>
      <w:r w:rsidRPr="00C144EA">
        <w:rPr>
          <w:vertAlign w:val="subscript"/>
        </w:rPr>
        <w:t>2</w:t>
      </w:r>
      <w:r w:rsidRPr="00C144EA">
        <w:t>.</w:t>
      </w:r>
      <w:r>
        <w:t>2</w:t>
      </w:r>
      <w:r w:rsidRPr="00C144EA">
        <w:t>H</w:t>
      </w:r>
      <w:r w:rsidRPr="00C144EA">
        <w:rPr>
          <w:vertAlign w:val="subscript"/>
        </w:rPr>
        <w:t>2</w:t>
      </w:r>
      <w:r w:rsidRPr="00C144EA">
        <w:t xml:space="preserve">O powders as the precursor materials were placed into an alumina boat and positioned at the center zone of the horizontal tube furnace. </w:t>
      </w:r>
      <w:r>
        <w:t>The ratio of Cu</w:t>
      </w:r>
      <w:r w:rsidRPr="00C144EA">
        <w:t>Cl</w:t>
      </w:r>
      <w:r w:rsidRPr="00C144EA">
        <w:rPr>
          <w:vertAlign w:val="subscript"/>
        </w:rPr>
        <w:t>2</w:t>
      </w:r>
      <w:r w:rsidRPr="00C144EA">
        <w:t>.4H</w:t>
      </w:r>
      <w:r w:rsidRPr="00C144EA">
        <w:rPr>
          <w:vertAlign w:val="subscript"/>
        </w:rPr>
        <w:t>2</w:t>
      </w:r>
      <w:r w:rsidRPr="00C144EA">
        <w:t>O</w:t>
      </w:r>
      <w:r>
        <w:t xml:space="preserve"> and ZnS powder is weighed with 0, 10, 50 and 100 mol%. </w:t>
      </w:r>
      <w:r w:rsidRPr="00C144EA">
        <w:t>Si/SiO</w:t>
      </w:r>
      <w:r w:rsidRPr="00C144EA">
        <w:rPr>
          <w:vertAlign w:val="subscript"/>
        </w:rPr>
        <w:t xml:space="preserve">2 </w:t>
      </w:r>
      <w:r w:rsidRPr="00C144EA">
        <w:t xml:space="preserve">substrates with size of 0.5 x 0.5 cm were placed in the low temperature zone </w:t>
      </w:r>
      <w:r>
        <w:t>at about 15</w:t>
      </w:r>
      <w:r w:rsidRPr="00C144EA">
        <w:t xml:space="preserve"> cm downstream from the aluminum boat. A haft of the quartz tube contain</w:t>
      </w:r>
      <w:r w:rsidR="00297FD4">
        <w:t>ing</w:t>
      </w:r>
      <w:r w:rsidRPr="00C144EA">
        <w:t xml:space="preserve"> the aluminum boat and Si/SiO</w:t>
      </w:r>
      <w:r w:rsidRPr="00C144EA">
        <w:rPr>
          <w:vertAlign w:val="subscript"/>
        </w:rPr>
        <w:t>2</w:t>
      </w:r>
      <w:r w:rsidRPr="00C144EA">
        <w:t xml:space="preserve"> substrates was setup outside the tube </w:t>
      </w:r>
      <w:r w:rsidRPr="00C144EA">
        <w:lastRenderedPageBreak/>
        <w:t>furnace until the furnace was heated to deposition temperature. The quartz tube was pumped down to pressure of 1</w:t>
      </w:r>
      <w:r w:rsidRPr="00C144EA">
        <w:rPr>
          <w:rFonts w:eastAsia="MTSY"/>
        </w:rPr>
        <w:t>×</w:t>
      </w:r>
      <w:r w:rsidRPr="00C144EA">
        <w:t>10</w:t>
      </w:r>
      <w:r w:rsidRPr="00C144EA">
        <w:rPr>
          <w:rFonts w:eastAsia="MTSY"/>
          <w:vertAlign w:val="superscript"/>
        </w:rPr>
        <w:t>−</w:t>
      </w:r>
      <w:r w:rsidRPr="00C144EA">
        <w:rPr>
          <w:vertAlign w:val="superscript"/>
        </w:rPr>
        <w:t>3</w:t>
      </w:r>
      <w:r w:rsidRPr="00C144EA">
        <w:t xml:space="preserve"> Torr and heated to 600 </w:t>
      </w:r>
      <w:r w:rsidRPr="00C144EA">
        <w:rPr>
          <w:vertAlign w:val="superscript"/>
        </w:rPr>
        <w:t>o</w:t>
      </w:r>
      <w:r w:rsidRPr="00C144EA">
        <w:t xml:space="preserve">C, then the high-purity argon was introduced into the tube and the mechanical rotary pump was turn off. The flow rates of Ar were controlled by a mass flow meter at 120 sccm. The temperature of the furnace was raised continually to growth temperature at a ramping rate of 10 </w:t>
      </w:r>
      <w:r w:rsidRPr="00C144EA">
        <w:rPr>
          <w:rFonts w:eastAsia="MTSY"/>
          <w:vertAlign w:val="superscript"/>
        </w:rPr>
        <w:t>o</w:t>
      </w:r>
      <w:r w:rsidRPr="00C144EA">
        <w:t xml:space="preserve">C/min. The deposition temperature was set up at 1100 </w:t>
      </w:r>
      <w:r w:rsidRPr="00C144EA">
        <w:rPr>
          <w:vertAlign w:val="superscript"/>
        </w:rPr>
        <w:t>o</w:t>
      </w:r>
      <w:r w:rsidRPr="00C144EA">
        <w:t>C. When temperature of the furnace increased to deposition temperature, the part of quartz tube containing the aluminum boat and Si/SiO</w:t>
      </w:r>
      <w:r w:rsidRPr="00C144EA">
        <w:rPr>
          <w:vertAlign w:val="subscript"/>
        </w:rPr>
        <w:t>2</w:t>
      </w:r>
      <w:r w:rsidRPr="00C144EA">
        <w:t xml:space="preserve"> substrates was pushed into the furnace to grow microbelts. During synthesis the furnace temperature was maintained at growth temperature for 30 min, after that the furnace was allowed to cool naturally to room temperature.</w:t>
      </w:r>
    </w:p>
    <w:p w:rsidR="00D44D99" w:rsidRDefault="00905844" w:rsidP="00D44D99">
      <w:pPr>
        <w:pStyle w:val="BodyText"/>
        <w:spacing w:after="0" w:line="240" w:lineRule="auto"/>
        <w:ind w:firstLine="720"/>
      </w:pPr>
      <w:r w:rsidRPr="00C144EA">
        <w:t xml:space="preserve">The morphology was examined by a field emission scanning electron microscopy (FESEM, </w:t>
      </w:r>
      <w:r w:rsidRPr="00C144EA">
        <w:rPr>
          <w:color w:val="000000"/>
        </w:rPr>
        <w:t>JSM-7600F, Jeol</w:t>
      </w:r>
      <w:r w:rsidRPr="00C144EA">
        <w:t xml:space="preserve">). The composition was determined by the energy dispersive x-ray spectroscopy (EDX, </w:t>
      </w:r>
      <w:r w:rsidRPr="00C144EA">
        <w:rPr>
          <w:rFonts w:eastAsia="Calibri"/>
          <w:shd w:val="clear" w:color="auto" w:fill="FFFFFF"/>
        </w:rPr>
        <w:t>Oxford Instruments</w:t>
      </w:r>
      <w:r w:rsidRPr="00C144EA">
        <w:rPr>
          <w:rStyle w:val="apple-converted-space"/>
          <w:rFonts w:eastAsia="Calibri"/>
          <w:shd w:val="clear" w:color="auto" w:fill="FFFFFF"/>
        </w:rPr>
        <w:t> </w:t>
      </w:r>
      <w:r w:rsidRPr="00C144EA">
        <w:rPr>
          <w:rStyle w:val="Emphasis"/>
          <w:rFonts w:eastAsia="Calibri"/>
          <w:bCs/>
          <w:shd w:val="clear" w:color="auto" w:fill="FFFFFF"/>
        </w:rPr>
        <w:t>X</w:t>
      </w:r>
      <w:r w:rsidRPr="00C144EA">
        <w:rPr>
          <w:rFonts w:eastAsia="Calibri"/>
          <w:shd w:val="clear" w:color="auto" w:fill="FFFFFF"/>
        </w:rPr>
        <w:t>-</w:t>
      </w:r>
      <w:r w:rsidRPr="00C144EA">
        <w:rPr>
          <w:rStyle w:val="Emphasis"/>
          <w:rFonts w:eastAsia="Calibri"/>
          <w:bCs/>
          <w:shd w:val="clear" w:color="auto" w:fill="FFFFFF"/>
        </w:rPr>
        <w:t>Max</w:t>
      </w:r>
      <w:r w:rsidRPr="00C144EA">
        <w:rPr>
          <w:rStyle w:val="apple-converted-space"/>
          <w:rFonts w:eastAsia="Calibri"/>
          <w:shd w:val="clear" w:color="auto" w:fill="FFFFFF"/>
        </w:rPr>
        <w:t> </w:t>
      </w:r>
      <w:r w:rsidRPr="00C144EA">
        <w:rPr>
          <w:rFonts w:eastAsia="Calibri"/>
          <w:shd w:val="clear" w:color="auto" w:fill="FFFFFF"/>
        </w:rPr>
        <w:t>50</w:t>
      </w:r>
      <w:r w:rsidRPr="00C144EA">
        <w:t xml:space="preserve">) attached to the FESEM. The phase structure, crystallinity and preferred orientation of as-synthesized microstructures </w:t>
      </w:r>
      <w:r w:rsidRPr="00C144EA">
        <w:rPr>
          <w:lang w:eastAsia="ko-KR"/>
        </w:rPr>
        <w:t xml:space="preserve">were characterized by an X-ray diffraction (XRD) </w:t>
      </w:r>
      <w:r w:rsidRPr="00C144EA">
        <w:t>(</w:t>
      </w:r>
      <w:r w:rsidRPr="00C144EA">
        <w:rPr>
          <w:rFonts w:eastAsia="Calibri"/>
        </w:rPr>
        <w:t>X-ray Siemens D5000</w:t>
      </w:r>
      <w:r w:rsidRPr="00C144EA">
        <w:t>) using Cu K</w:t>
      </w:r>
      <w:r w:rsidRPr="00C144EA">
        <w:rPr>
          <w:i/>
          <w:iCs/>
        </w:rPr>
        <w:t xml:space="preserve">α </w:t>
      </w:r>
      <w:r w:rsidRPr="00C144EA">
        <w:t>radiation (λ=1.5406 Å) operated at 40 mA tube current.</w:t>
      </w:r>
      <w:r w:rsidRPr="00C144EA">
        <w:rPr>
          <w:lang w:eastAsia="ko-KR"/>
        </w:rPr>
        <w:t xml:space="preserve"> </w:t>
      </w:r>
      <w:r w:rsidRPr="00C144EA">
        <w:t xml:space="preserve">The XRD patterns were collected in the range of 20 ° </w:t>
      </w:r>
      <w:r w:rsidRPr="00C144EA">
        <w:rPr>
          <w:rFonts w:eastAsia="AdvTT2acb703b+22"/>
        </w:rPr>
        <w:t xml:space="preserve">≤ </w:t>
      </w:r>
      <w:r w:rsidRPr="00C144EA">
        <w:t xml:space="preserve">2θ </w:t>
      </w:r>
      <w:r w:rsidRPr="00C144EA">
        <w:rPr>
          <w:rFonts w:eastAsia="AdvTT2acb703b+22"/>
        </w:rPr>
        <w:t xml:space="preserve">≤ </w:t>
      </w:r>
      <w:r w:rsidRPr="00C144EA">
        <w:t>70 ° with a step of 0</w:t>
      </w:r>
      <w:r w:rsidRPr="00C144EA">
        <w:rPr>
          <w:i/>
          <w:iCs/>
        </w:rPr>
        <w:t>.</w:t>
      </w:r>
      <w:r w:rsidRPr="00C144EA">
        <w:t xml:space="preserve">05 </w:t>
      </w:r>
      <w:r w:rsidRPr="00C144EA">
        <w:sym w:font="Symbol" w:char="F0B0"/>
      </w:r>
      <w:r w:rsidRPr="00C144EA">
        <w:t xml:space="preserve"> and collection time for each data point was set at 4 seconds</w:t>
      </w:r>
      <w:r w:rsidRPr="00C144EA">
        <w:rPr>
          <w:lang w:eastAsia="fr-FR"/>
        </w:rPr>
        <w:t>.</w:t>
      </w:r>
      <w:r w:rsidRPr="00C144EA">
        <w:t xml:space="preserve"> The photoluminescence spectra (PL) and photoluminescence </w:t>
      </w:r>
      <w:r>
        <w:t xml:space="preserve">excitation </w:t>
      </w:r>
      <w:r w:rsidRPr="00C144EA">
        <w:t>spectra (PLE) were recorded on Horiba Jobin–Yvon Nano-Log spectrometers using a Xenon lamp (450 W) as an excitation source.</w:t>
      </w:r>
    </w:p>
    <w:p w:rsidR="00045B26" w:rsidRPr="00D86F4A" w:rsidRDefault="00045B26" w:rsidP="00045B26">
      <w:pPr>
        <w:pStyle w:val="BodyText"/>
        <w:spacing w:before="100" w:beforeAutospacing="1" w:after="100" w:afterAutospacing="1" w:line="240" w:lineRule="auto"/>
        <w:ind w:firstLine="0"/>
        <w:jc w:val="center"/>
        <w:rPr>
          <w:sz w:val="22"/>
          <w:szCs w:val="22"/>
        </w:rPr>
      </w:pPr>
      <w:r w:rsidRPr="006130DD">
        <w:rPr>
          <w:b/>
          <w:sz w:val="22"/>
          <w:szCs w:val="22"/>
        </w:rPr>
        <w:t>RESULTS AND DISCUSSION</w:t>
      </w:r>
      <w:r w:rsidR="00E32CAE">
        <w:rPr>
          <w:noProof/>
          <w:sz w:val="22"/>
          <w:szCs w:val="22"/>
          <w:lang w:val="vi-VN" w:eastAsia="vi-VN"/>
        </w:rPr>
        <w:drawing>
          <wp:inline distT="0" distB="0" distL="0" distR="0">
            <wp:extent cx="4212000" cy="5584785"/>
            <wp:effectExtent l="19050" t="0" r="0" b="0"/>
            <wp:docPr id="1" name="Picture 1" descr="E:\nghia\DH Bach khoa\Luan an Nghia\ZnS pha Cu\Hinh ve xuat tu origin\SEM EDS 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hia\DH Bach khoa\Luan an Nghia\ZnS pha Cu\Hinh ve xuat tu origin\SEM EDS M2.jpg"/>
                    <pic:cNvPicPr>
                      <a:picLocks noChangeAspect="1" noChangeArrowheads="1"/>
                    </pic:cNvPicPr>
                  </pic:nvPicPr>
                  <pic:blipFill>
                    <a:blip r:embed="rId9"/>
                    <a:srcRect/>
                    <a:stretch>
                      <a:fillRect/>
                    </a:stretch>
                  </pic:blipFill>
                  <pic:spPr bwMode="auto">
                    <a:xfrm>
                      <a:off x="0" y="0"/>
                      <a:ext cx="4212000" cy="5584785"/>
                    </a:xfrm>
                    <a:prstGeom prst="rect">
                      <a:avLst/>
                    </a:prstGeom>
                    <a:noFill/>
                    <a:ln w="9525">
                      <a:noFill/>
                      <a:miter lim="800000"/>
                      <a:headEnd/>
                      <a:tailEnd/>
                    </a:ln>
                  </pic:spPr>
                </pic:pic>
              </a:graphicData>
            </a:graphic>
          </wp:inline>
        </w:drawing>
      </w:r>
    </w:p>
    <w:p w:rsidR="00045B26" w:rsidRPr="002D7107" w:rsidRDefault="00045B26" w:rsidP="00045B26">
      <w:pPr>
        <w:pStyle w:val="BodyText"/>
        <w:spacing w:before="100" w:beforeAutospacing="1" w:after="100" w:afterAutospacing="1" w:line="240" w:lineRule="auto"/>
        <w:ind w:firstLine="0"/>
        <w:jc w:val="center"/>
        <w:rPr>
          <w:b/>
          <w:i/>
        </w:rPr>
      </w:pPr>
      <w:r w:rsidRPr="002D7107">
        <w:rPr>
          <w:b/>
        </w:rPr>
        <w:t xml:space="preserve">Figure 1: FESEM images and EDS of ZnS </w:t>
      </w:r>
      <w:r w:rsidR="008B10CF">
        <w:rPr>
          <w:b/>
        </w:rPr>
        <w:t>microstructure</w:t>
      </w:r>
      <w:r w:rsidRPr="002D7107">
        <w:rPr>
          <w:b/>
        </w:rPr>
        <w:t xml:space="preserve">s </w:t>
      </w:r>
      <w:r>
        <w:rPr>
          <w:b/>
        </w:rPr>
        <w:t>rate of</w:t>
      </w:r>
      <w:r w:rsidRPr="002D7107">
        <w:rPr>
          <w:b/>
        </w:rPr>
        <w:t xml:space="preserve"> </w:t>
      </w:r>
      <w:r w:rsidR="00E32CAE">
        <w:rPr>
          <w:b/>
        </w:rPr>
        <w:t>Cu</w:t>
      </w:r>
      <w:r>
        <w:rPr>
          <w:b/>
        </w:rPr>
        <w:t xml:space="preserve"> and ZnS is</w:t>
      </w:r>
      <w:r w:rsidRPr="002D7107">
        <w:rPr>
          <w:b/>
        </w:rPr>
        <w:t xml:space="preserve"> </w:t>
      </w:r>
      <w:r>
        <w:rPr>
          <w:b/>
        </w:rPr>
        <w:t xml:space="preserve">0 mol% </w:t>
      </w:r>
      <w:r w:rsidRPr="002D7107">
        <w:rPr>
          <w:b/>
        </w:rPr>
        <w:t xml:space="preserve">(a,b), </w:t>
      </w:r>
      <w:r w:rsidR="00E32CAE">
        <w:rPr>
          <w:b/>
        </w:rPr>
        <w:t>10</w:t>
      </w:r>
      <w:r>
        <w:rPr>
          <w:b/>
        </w:rPr>
        <w:t xml:space="preserve"> mol</w:t>
      </w:r>
      <w:r w:rsidRPr="002D7107">
        <w:rPr>
          <w:b/>
        </w:rPr>
        <w:t>%</w:t>
      </w:r>
      <w:r>
        <w:rPr>
          <w:b/>
        </w:rPr>
        <w:t xml:space="preserve"> </w:t>
      </w:r>
      <w:r w:rsidRPr="002D7107">
        <w:rPr>
          <w:b/>
        </w:rPr>
        <w:t>(</w:t>
      </w:r>
      <w:r w:rsidR="00E32CAE">
        <w:rPr>
          <w:b/>
        </w:rPr>
        <w:t>c,</w:t>
      </w:r>
      <w:r w:rsidRPr="002D7107">
        <w:rPr>
          <w:b/>
        </w:rPr>
        <w:t xml:space="preserve">d), </w:t>
      </w:r>
      <w:r w:rsidR="00E32CAE">
        <w:rPr>
          <w:b/>
        </w:rPr>
        <w:t>5</w:t>
      </w:r>
      <w:r w:rsidRPr="002D7107">
        <w:rPr>
          <w:b/>
        </w:rPr>
        <w:t>0</w:t>
      </w:r>
      <w:r>
        <w:rPr>
          <w:b/>
        </w:rPr>
        <w:t xml:space="preserve"> </w:t>
      </w:r>
      <w:r w:rsidRPr="002D7107">
        <w:rPr>
          <w:b/>
        </w:rPr>
        <w:t>mol% (</w:t>
      </w:r>
      <w:r w:rsidR="00E32CAE">
        <w:rPr>
          <w:b/>
        </w:rPr>
        <w:t>e</w:t>
      </w:r>
      <w:r w:rsidRPr="002D7107">
        <w:rPr>
          <w:b/>
        </w:rPr>
        <w:t>,</w:t>
      </w:r>
      <w:r w:rsidR="00E32CAE">
        <w:rPr>
          <w:b/>
        </w:rPr>
        <w:t>f</w:t>
      </w:r>
      <w:r w:rsidRPr="002D7107">
        <w:rPr>
          <w:b/>
        </w:rPr>
        <w:t>) and 100</w:t>
      </w:r>
      <w:r>
        <w:rPr>
          <w:b/>
        </w:rPr>
        <w:t xml:space="preserve"> </w:t>
      </w:r>
      <w:r w:rsidRPr="002D7107">
        <w:rPr>
          <w:b/>
        </w:rPr>
        <w:t>mol% (</w:t>
      </w:r>
      <w:r w:rsidR="00E32CAE">
        <w:rPr>
          <w:b/>
        </w:rPr>
        <w:t>g</w:t>
      </w:r>
      <w:r w:rsidRPr="002D7107">
        <w:rPr>
          <w:b/>
        </w:rPr>
        <w:t>,</w:t>
      </w:r>
      <w:r w:rsidR="00E32CAE">
        <w:rPr>
          <w:b/>
        </w:rPr>
        <w:t>h</w:t>
      </w:r>
      <w:r w:rsidRPr="002D7107">
        <w:rPr>
          <w:b/>
        </w:rPr>
        <w:t>)</w:t>
      </w:r>
      <w:r w:rsidRPr="002D7107">
        <w:rPr>
          <w:b/>
          <w:i/>
        </w:rPr>
        <w:t>.</w:t>
      </w:r>
    </w:p>
    <w:p w:rsidR="00847791" w:rsidRDefault="00285962" w:rsidP="00E36E86">
      <w:pPr>
        <w:pStyle w:val="BodyText"/>
        <w:spacing w:before="100" w:beforeAutospacing="1" w:after="100" w:afterAutospacing="1" w:line="240" w:lineRule="auto"/>
        <w:ind w:firstLine="709"/>
      </w:pPr>
      <w:r>
        <w:lastRenderedPageBreak/>
        <w:t>T</w:t>
      </w:r>
      <w:r w:rsidR="00A65EF9" w:rsidRPr="00C144EA">
        <w:t xml:space="preserve">o study the morphology of the </w:t>
      </w:r>
      <w:r>
        <w:t>structures</w:t>
      </w:r>
      <w:r w:rsidR="00A65EF9" w:rsidRPr="00C144EA">
        <w:t xml:space="preserve">, FESEM were employed. Fig. 1 </w:t>
      </w:r>
      <w:r>
        <w:t>show</w:t>
      </w:r>
      <w:r w:rsidR="00A65EF9" w:rsidRPr="00C144EA">
        <w:t>s a series of FESEM images of the structures grown on Si/SiO</w:t>
      </w:r>
      <w:r w:rsidR="00A65EF9" w:rsidRPr="00C144EA">
        <w:rPr>
          <w:vertAlign w:val="subscript"/>
        </w:rPr>
        <w:t>2</w:t>
      </w:r>
      <w:r w:rsidR="00A65EF9" w:rsidRPr="00C144EA">
        <w:t xml:space="preserve"> substrates. A typical FESEM image shows that undoped ZnS microbelts is high density with several </w:t>
      </w:r>
      <w:r>
        <w:t>micron</w:t>
      </w:r>
      <w:r w:rsidR="00A65EF9" w:rsidRPr="00C144EA">
        <w:t xml:space="preserve">s to about </w:t>
      </w:r>
      <w:r>
        <w:t>ten</w:t>
      </w:r>
      <w:r w:rsidR="00A65EF9" w:rsidRPr="00C144EA">
        <w:t xml:space="preserve"> micron</w:t>
      </w:r>
      <w:r>
        <w:t>s</w:t>
      </w:r>
      <w:r w:rsidR="00A65EF9" w:rsidRPr="00C144EA">
        <w:t xml:space="preserve"> in widths and </w:t>
      </w:r>
      <w:r>
        <w:t xml:space="preserve">several </w:t>
      </w:r>
      <w:r w:rsidR="00A65EF9" w:rsidRPr="00C144EA">
        <w:t xml:space="preserve">tens </w:t>
      </w:r>
      <w:r>
        <w:t xml:space="preserve">to more than one hundred </w:t>
      </w:r>
      <w:r w:rsidR="00A65EF9" w:rsidRPr="00C144EA">
        <w:t>of microns in lengths (Fig. 1a). These microbelts are quite smoo</w:t>
      </w:r>
      <w:r>
        <w:t>th</w:t>
      </w:r>
      <w:r w:rsidR="0013188B">
        <w:t>,</w:t>
      </w:r>
      <w:r>
        <w:t xml:space="preserve"> and</w:t>
      </w:r>
      <w:r w:rsidR="0013188B">
        <w:t xml:space="preserve"> their orientations are</w:t>
      </w:r>
      <w:r>
        <w:t xml:space="preserve"> random. </w:t>
      </w:r>
      <w:r w:rsidR="00C81B79" w:rsidRPr="00D81282">
        <w:t>Making clusters and structures as microsheets is the trend that can be seen clearly for Cu-doped ZnS with 10%mol</w:t>
      </w:r>
      <w:r w:rsidR="00A65EF9" w:rsidRPr="00C144EA">
        <w:t xml:space="preserve">. </w:t>
      </w:r>
      <w:r w:rsidR="00F04E2B">
        <w:t>When ZnS is</w:t>
      </w:r>
      <w:r w:rsidR="00FF49A4">
        <w:t xml:space="preserve"> doped with Cu</w:t>
      </w:r>
      <w:r w:rsidR="00F04E2B">
        <w:t xml:space="preserve"> at 50%mol, the microsheets beco</w:t>
      </w:r>
      <w:r w:rsidR="00FF49A4">
        <w:t>me larger than the undoped micr</w:t>
      </w:r>
      <w:r w:rsidR="00F04E2B">
        <w:t>obelts and the density of them i</w:t>
      </w:r>
      <w:r w:rsidR="00CB729C">
        <w:t>s low. However, for Cu-doped ZnS with 100%mol, all of the material turned into cluster and no microbelts or microsheets were seen.</w:t>
      </w:r>
      <w:r w:rsidR="00FF49A4">
        <w:t xml:space="preserve"> </w:t>
      </w:r>
      <w:r w:rsidR="00A65EF9" w:rsidRPr="00C144EA">
        <w:t>The corresponding EDS spectra reveal</w:t>
      </w:r>
      <w:r w:rsidR="009722B4">
        <w:t xml:space="preserve"> that</w:t>
      </w:r>
      <w:r w:rsidR="00A65EF9" w:rsidRPr="00C144EA">
        <w:t xml:space="preserve"> the undoped microbelts mainly contain Zn, S and O elements and the atom ratio of undoped ZnS is </w:t>
      </w:r>
      <w:r w:rsidR="00CB729C">
        <w:t>53</w:t>
      </w:r>
      <w:r w:rsidR="00A65EF9" w:rsidRPr="00C144EA">
        <w:t>.</w:t>
      </w:r>
      <w:r w:rsidR="00CB729C">
        <w:t>0</w:t>
      </w:r>
      <w:r w:rsidR="00A65EF9" w:rsidRPr="00C144EA">
        <w:t xml:space="preserve">, </w:t>
      </w:r>
      <w:r w:rsidR="00CB729C">
        <w:t>44.8</w:t>
      </w:r>
      <w:r w:rsidR="00A65EF9" w:rsidRPr="00C144EA">
        <w:t xml:space="preserve"> and </w:t>
      </w:r>
      <w:r w:rsidR="00CB729C">
        <w:t>3</w:t>
      </w:r>
      <w:r w:rsidR="00A65EF9" w:rsidRPr="00C144EA">
        <w:t>.</w:t>
      </w:r>
      <w:r w:rsidR="00CB729C">
        <w:t>3</w:t>
      </w:r>
      <w:r w:rsidR="00A65EF9">
        <w:t xml:space="preserve"> at</w:t>
      </w:r>
      <w:r w:rsidR="00A65EF9" w:rsidRPr="00C144EA">
        <w:t>%. The origin of O atom may come from reaction between ZnS and O</w:t>
      </w:r>
      <w:r w:rsidR="00A65EF9" w:rsidRPr="00C144EA">
        <w:rPr>
          <w:vertAlign w:val="subscript"/>
        </w:rPr>
        <w:t>2</w:t>
      </w:r>
      <w:r w:rsidR="00A65EF9" w:rsidRPr="00C144EA">
        <w:t xml:space="preserve"> existing in furnace tube</w:t>
      </w:r>
      <w:r w:rsidR="0083512B">
        <w:t xml:space="preserve"> which</w:t>
      </w:r>
      <w:r w:rsidR="00A65EF9" w:rsidRPr="00C144EA">
        <w:t xml:space="preserve"> was not pumped to low enough pressure</w:t>
      </w:r>
      <w:r w:rsidR="00CB729C">
        <w:t xml:space="preserve"> or origin from ZnS powder (precusor material)</w:t>
      </w:r>
      <w:r w:rsidR="00A65EF9" w:rsidRPr="00C144EA">
        <w:t xml:space="preserve">. </w:t>
      </w:r>
      <w:r w:rsidR="0083512B">
        <w:t>By doping</w:t>
      </w:r>
      <w:r w:rsidR="00A65EF9" w:rsidRPr="00C144EA">
        <w:t xml:space="preserve"> </w:t>
      </w:r>
      <w:r w:rsidR="00CB729C">
        <w:t>Cu</w:t>
      </w:r>
      <w:r w:rsidR="00A65EF9" w:rsidRPr="00B03B23">
        <w:rPr>
          <w:vertAlign w:val="superscript"/>
        </w:rPr>
        <w:t>2+</w:t>
      </w:r>
      <w:r w:rsidR="00A65EF9">
        <w:t xml:space="preserve"> </w:t>
      </w:r>
      <w:r w:rsidR="00CB729C">
        <w:t>with 10%mol</w:t>
      </w:r>
      <w:r w:rsidR="00A65EF9" w:rsidRPr="00C144EA">
        <w:t>, the</w:t>
      </w:r>
      <w:r w:rsidR="00CB729C">
        <w:t xml:space="preserve"> Cl and Cu components appear</w:t>
      </w:r>
      <w:r w:rsidR="001A7AFA">
        <w:t xml:space="preserve"> with atom ratio of 6.1 and 1.2%, r</w:t>
      </w:r>
      <w:r w:rsidR="00F378C2">
        <w:t>espectively. A</w:t>
      </w:r>
      <w:r w:rsidR="001A7AFA">
        <w:t>t 50%mol</w:t>
      </w:r>
      <w:r w:rsidR="00F378C2">
        <w:t xml:space="preserve"> of Cu content</w:t>
      </w:r>
      <w:r w:rsidR="001A7AFA">
        <w:t>, the atom rat</w:t>
      </w:r>
      <w:r w:rsidR="00F378C2">
        <w:t>io of Cu in the microsheets go</w:t>
      </w:r>
      <w:r w:rsidR="001A7AFA">
        <w:t xml:space="preserve"> up to 1.6%</w:t>
      </w:r>
      <w:r w:rsidR="00A65EF9" w:rsidRPr="00C144EA">
        <w:t xml:space="preserve">. </w:t>
      </w:r>
      <w:r w:rsidR="001A7AFA">
        <w:t>However, the Cu component increases rapidly to 40.8%, and the Si component appears with atom ratio of 3.0%</w:t>
      </w:r>
      <w:r w:rsidR="00F378C2">
        <w:t xml:space="preserve"> at the doping content of 100%mol</w:t>
      </w:r>
      <w:r w:rsidR="001A7AFA">
        <w:t xml:space="preserve">. </w:t>
      </w:r>
      <w:r w:rsidR="00847791" w:rsidRPr="00A44476">
        <w:t>The Cl composition maybe come from CuCl</w:t>
      </w:r>
      <w:r w:rsidR="00847791" w:rsidRPr="00A44476">
        <w:rPr>
          <w:vertAlign w:val="subscript"/>
        </w:rPr>
        <w:t>2</w:t>
      </w:r>
      <w:r w:rsidR="00847791" w:rsidRPr="00A44476">
        <w:t>.2H</w:t>
      </w:r>
      <w:r w:rsidR="00847791" w:rsidRPr="00A44476">
        <w:rPr>
          <w:vertAlign w:val="subscript"/>
        </w:rPr>
        <w:t>2</w:t>
      </w:r>
      <w:r w:rsidR="00847791" w:rsidRPr="00A44476">
        <w:t>O precursor, while Si composition is attributed to Si/SiO</w:t>
      </w:r>
      <w:r w:rsidR="00847791" w:rsidRPr="00A44476">
        <w:rPr>
          <w:vertAlign w:val="subscript"/>
        </w:rPr>
        <w:t>2</w:t>
      </w:r>
      <w:r w:rsidR="00847791" w:rsidRPr="00A44476">
        <w:t xml:space="preserve"> substrate due to thin material located in it.</w:t>
      </w:r>
    </w:p>
    <w:p w:rsidR="00373BC5" w:rsidRDefault="00311CBA" w:rsidP="00E36E86">
      <w:pPr>
        <w:pStyle w:val="BodyText"/>
        <w:spacing w:before="100" w:beforeAutospacing="1" w:after="100" w:afterAutospacing="1" w:line="240" w:lineRule="auto"/>
        <w:ind w:firstLine="709"/>
      </w:pPr>
      <w:r w:rsidRPr="00C144EA">
        <w:t xml:space="preserve">XRD measurement was performed </w:t>
      </w:r>
      <w:r>
        <w:t>in order to</w:t>
      </w:r>
      <w:r w:rsidR="00045B26" w:rsidRPr="00C144EA">
        <w:t xml:space="preserve"> determine the crystalli</w:t>
      </w:r>
      <w:r>
        <w:t>ne phase of the microstructures</w:t>
      </w:r>
      <w:r w:rsidR="00045B26" w:rsidRPr="00C144EA">
        <w:t>. It is clear from Figure 2 that all of micro</w:t>
      </w:r>
      <w:r w:rsidR="008B10CF">
        <w:t>structure</w:t>
      </w:r>
      <w:r w:rsidR="00045B26" w:rsidRPr="00C144EA">
        <w:t xml:space="preserve">s doped or undoped </w:t>
      </w:r>
      <w:r w:rsidR="00CF211C">
        <w:t>Cu</w:t>
      </w:r>
      <w:r w:rsidR="00045B26" w:rsidRPr="00C144EA">
        <w:t xml:space="preserve"> are matched to the structure of wurtzite (JCPDS 05-0492). In detail, the XRD pattern of the microbelts</w:t>
      </w:r>
      <w:r w:rsidR="006047F6">
        <w:t xml:space="preserve"> without doping</w:t>
      </w:r>
      <w:r w:rsidR="00045B26" w:rsidRPr="00C144EA">
        <w:t xml:space="preserve"> shows </w:t>
      </w:r>
      <w:r w:rsidR="006047F6">
        <w:t>a</w:t>
      </w:r>
      <w:r w:rsidR="00045B26" w:rsidRPr="00C144EA">
        <w:t xml:space="preserve"> peak</w:t>
      </w:r>
      <w:r w:rsidR="006047F6">
        <w:t xml:space="preserve"> at 27.87</w:t>
      </w:r>
      <w:r w:rsidR="006047F6">
        <w:rPr>
          <w:vertAlign w:val="superscript"/>
        </w:rPr>
        <w:t>o</w:t>
      </w:r>
      <w:r w:rsidR="00045B26" w:rsidRPr="00C144EA">
        <w:t xml:space="preserve"> </w:t>
      </w:r>
      <w:r w:rsidR="00347D50">
        <w:t xml:space="preserve">corresponding to (111) plane of cubic phase </w:t>
      </w:r>
      <w:r w:rsidR="00456667" w:rsidRPr="00456667">
        <w:t>(JCPDS card no. 05-0566)</w:t>
      </w:r>
      <w:r w:rsidR="00456667">
        <w:t xml:space="preserve"> </w:t>
      </w:r>
      <w:r w:rsidR="00347D50">
        <w:t xml:space="preserve">while all of other peaks are wurtzite </w:t>
      </w:r>
      <w:r w:rsidR="00045B26" w:rsidRPr="00C144EA">
        <w:t xml:space="preserve">phase of ZnS. </w:t>
      </w:r>
      <w:r w:rsidR="005C7162">
        <w:t>When the precursor material is mixed with</w:t>
      </w:r>
      <w:r w:rsidR="005C7162" w:rsidRPr="00636ED8">
        <w:t xml:space="preserve"> 10 mol% of Cu</w:t>
      </w:r>
      <w:r w:rsidR="00045B26" w:rsidRPr="00C144EA">
        <w:t xml:space="preserve">, </w:t>
      </w:r>
      <w:r w:rsidR="00045B26">
        <w:t xml:space="preserve">the </w:t>
      </w:r>
      <w:r w:rsidR="00347D50">
        <w:t>peak of cubic phase disappears and the intensity of all peaks corresponding to wurzite phase increases</w:t>
      </w:r>
      <w:r w:rsidR="00045B26" w:rsidRPr="00C144EA">
        <w:t xml:space="preserve">. </w:t>
      </w:r>
      <w:r w:rsidR="00045B26">
        <w:t xml:space="preserve">However, </w:t>
      </w:r>
      <w:r w:rsidR="00347D50">
        <w:t>when</w:t>
      </w:r>
      <w:r w:rsidR="00373BC5">
        <w:t xml:space="preserve"> the concentration of Cu go</w:t>
      </w:r>
      <w:r w:rsidR="00347D50">
        <w:t>es up to 40 mol%, the intensity of all peaks de</w:t>
      </w:r>
      <w:r w:rsidR="00373BC5">
        <w:t>creases and becomes very weak at</w:t>
      </w:r>
      <w:r w:rsidR="00347D50">
        <w:t xml:space="preserve"> 100 mol%</w:t>
      </w:r>
      <w:r w:rsidR="00045B26" w:rsidRPr="00C144EA">
        <w:t xml:space="preserve">. </w:t>
      </w:r>
      <w:r w:rsidR="007B224E">
        <w:t>This proves that crystal quality of ZnS is changed through doping with Cu</w:t>
      </w:r>
      <w:r w:rsidR="007B224E">
        <w:rPr>
          <w:vertAlign w:val="superscript"/>
        </w:rPr>
        <w:t>2+</w:t>
      </w:r>
      <w:r w:rsidR="007B224E">
        <w:t xml:space="preserve"> ions</w:t>
      </w:r>
      <w:r w:rsidR="00373BC5">
        <w:t xml:space="preserve">. </w:t>
      </w:r>
    </w:p>
    <w:p w:rsidR="00045B26" w:rsidRDefault="006047F6" w:rsidP="00EC6874">
      <w:pPr>
        <w:pStyle w:val="BodyText"/>
        <w:spacing w:before="100" w:beforeAutospacing="1" w:after="100" w:afterAutospacing="1" w:line="240" w:lineRule="auto"/>
        <w:ind w:firstLine="0"/>
        <w:jc w:val="center"/>
        <w:rPr>
          <w:noProof/>
        </w:rPr>
      </w:pPr>
      <w:r>
        <w:rPr>
          <w:noProof/>
          <w:lang w:val="vi-VN" w:eastAsia="vi-VN"/>
        </w:rPr>
        <w:drawing>
          <wp:inline distT="0" distB="0" distL="0" distR="0">
            <wp:extent cx="2736850" cy="2736850"/>
            <wp:effectExtent l="19050" t="0" r="6350" b="0"/>
            <wp:docPr id="7" name="Picture 3" descr="E:\nghia\DH Bach khoa\Luan an Nghia\ZnS pha Cu\Hinh ve xuat tu origin\XRD 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hia\DH Bach khoa\Luan an Nghia\ZnS pha Cu\Hinh ve xuat tu origin\XRD M2.jpg"/>
                    <pic:cNvPicPr>
                      <a:picLocks noChangeAspect="1" noChangeArrowheads="1"/>
                    </pic:cNvPicPr>
                  </pic:nvPicPr>
                  <pic:blipFill>
                    <a:blip r:embed="rId10"/>
                    <a:srcRect/>
                    <a:stretch>
                      <a:fillRect/>
                    </a:stretch>
                  </pic:blipFill>
                  <pic:spPr bwMode="auto">
                    <a:xfrm>
                      <a:off x="0" y="0"/>
                      <a:ext cx="2736850" cy="2736850"/>
                    </a:xfrm>
                    <a:prstGeom prst="rect">
                      <a:avLst/>
                    </a:prstGeom>
                    <a:noFill/>
                    <a:ln w="9525">
                      <a:noFill/>
                      <a:miter lim="800000"/>
                      <a:headEnd/>
                      <a:tailEnd/>
                    </a:ln>
                  </pic:spPr>
                </pic:pic>
              </a:graphicData>
            </a:graphic>
          </wp:inline>
        </w:drawing>
      </w:r>
    </w:p>
    <w:p w:rsidR="00045B26" w:rsidRDefault="00045B26" w:rsidP="0070544D">
      <w:pPr>
        <w:pStyle w:val="BodyText"/>
        <w:spacing w:before="100" w:beforeAutospacing="1" w:after="100" w:afterAutospacing="1" w:line="240" w:lineRule="auto"/>
        <w:ind w:firstLine="0"/>
        <w:jc w:val="center"/>
        <w:rPr>
          <w:b/>
        </w:rPr>
      </w:pPr>
      <w:r w:rsidRPr="002D7107">
        <w:rPr>
          <w:b/>
        </w:rPr>
        <w:t xml:space="preserve">Figure 2: XRD pattern of </w:t>
      </w:r>
      <w:r w:rsidR="00AF4A48">
        <w:rPr>
          <w:b/>
        </w:rPr>
        <w:t>Cu</w:t>
      </w:r>
      <w:r w:rsidRPr="002D7107">
        <w:rPr>
          <w:b/>
        </w:rPr>
        <w:t xml:space="preserve"> doped ZnS micro</w:t>
      </w:r>
      <w:r w:rsidR="008B10CF">
        <w:rPr>
          <w:b/>
        </w:rPr>
        <w:t>structure</w:t>
      </w:r>
      <w:r w:rsidRPr="002D7107">
        <w:rPr>
          <w:b/>
        </w:rPr>
        <w:t>s grown on Si/SiO2 substrates</w:t>
      </w:r>
    </w:p>
    <w:p w:rsidR="00045B26" w:rsidRPr="00C144EA" w:rsidRDefault="00D362CA" w:rsidP="00C43AB2">
      <w:pPr>
        <w:ind w:firstLine="720"/>
        <w:jc w:val="both"/>
        <w:rPr>
          <w:spacing w:val="-1"/>
        </w:rPr>
      </w:pPr>
      <w:r>
        <w:t>I</w:t>
      </w:r>
      <w:r w:rsidRPr="00C144EA">
        <w:t>n order to investigate the optical properties</w:t>
      </w:r>
      <w:r>
        <w:t xml:space="preserve"> of the samples, the </w:t>
      </w:r>
      <w:r w:rsidRPr="00C144EA">
        <w:t xml:space="preserve">PL spectra of </w:t>
      </w:r>
      <w:r>
        <w:t>ZnS and ZnS:Cu</w:t>
      </w:r>
      <w:r>
        <w:rPr>
          <w:vertAlign w:val="superscript"/>
        </w:rPr>
        <w:t>2+</w:t>
      </w:r>
      <w:r>
        <w:t xml:space="preserve"> microstructure</w:t>
      </w:r>
      <w:r w:rsidRPr="00C144EA">
        <w:t>s were measured at room temperature using a 2</w:t>
      </w:r>
      <w:r>
        <w:t>80</w:t>
      </w:r>
      <w:r w:rsidRPr="00C144EA">
        <w:t>-nm excitation wavelength</w:t>
      </w:r>
      <w:r>
        <w:t xml:space="preserve"> (Figure 3)</w:t>
      </w:r>
      <w:r w:rsidR="00C83E73">
        <w:t xml:space="preserve">. </w:t>
      </w:r>
      <w:r w:rsidR="00045B26" w:rsidRPr="00C144EA">
        <w:t xml:space="preserve">For the undoped sample, PL spectrum shows </w:t>
      </w:r>
      <w:r w:rsidR="008128BC">
        <w:t>a emission band</w:t>
      </w:r>
      <w:r w:rsidR="00045B26" w:rsidRPr="00C144EA">
        <w:t xml:space="preserve"> </w:t>
      </w:r>
      <w:r w:rsidR="008128BC">
        <w:t xml:space="preserve">in </w:t>
      </w:r>
      <w:r w:rsidR="00045B26" w:rsidRPr="00C144EA">
        <w:t>visible region</w:t>
      </w:r>
      <w:r w:rsidR="008128BC">
        <w:t xml:space="preserve"> at around 520 nm</w:t>
      </w:r>
      <w:r w:rsidR="00045B26" w:rsidRPr="00C144EA">
        <w:t xml:space="preserve">. </w:t>
      </w:r>
      <w:r w:rsidR="00622E8B">
        <w:t xml:space="preserve">The </w:t>
      </w:r>
      <w:r w:rsidR="00C43AB2">
        <w:t>study</w:t>
      </w:r>
      <w:r w:rsidR="00622E8B">
        <w:t xml:space="preserve"> groups of Zhang and</w:t>
      </w:r>
      <w:r w:rsidR="00C43AB2">
        <w:t xml:space="preserve"> Changxin Guo</w:t>
      </w:r>
      <w:r w:rsidR="00511986">
        <w:t xml:space="preserve"> </w:t>
      </w:r>
      <w:r w:rsidR="00622E8B">
        <w:t>have reported that the</w:t>
      </w:r>
      <w:r w:rsidR="00C43AB2">
        <w:t xml:space="preserve"> </w:t>
      </w:r>
      <w:r w:rsidR="00622E8B">
        <w:t>green emission at 520 nm from ZnS nanowires</w:t>
      </w:r>
      <w:r w:rsidR="00C43AB2">
        <w:t xml:space="preserve"> and nanobelts</w:t>
      </w:r>
      <w:r w:rsidR="00622E8B">
        <w:t xml:space="preserve"> originates</w:t>
      </w:r>
      <w:r w:rsidR="00C43AB2">
        <w:t xml:space="preserve"> </w:t>
      </w:r>
      <w:r w:rsidR="00622E8B">
        <w:t>from Au impurity</w:t>
      </w:r>
      <w:r w:rsidR="00511986">
        <w:t xml:space="preserve"> </w:t>
      </w:r>
      <w:r w:rsidR="003C0E30">
        <w:fldChar w:fldCharType="begin" w:fldLock="1"/>
      </w:r>
      <w:r w:rsidR="00511986">
        <w:instrText>ADDIN CSL_CITATION { "citationItems" : [ { "id" : "ITEM-1", "itemData" : { "DOI" : "10.1016/j.jlumin.2006.01.074", "ISBN" : "0022-2313", "ISSN" : "00222313", "abstract" : "Zinc-blende (ZB) and wurtzite (W) ZnS nanobelts have been achieved by rapid chemical vapor deposition at 1050 ??C, with Au as catalyst and graphite as reductant. The size and crystal structure of ZnS nanobelts were influenced by the deposition temperature. In general, the ZnS nanobelts deposited at 600 ??C were smoother and smaller than those at 800 ??C. X-ray diffraction spectrum shows the ZnS nanobelts deposited at 600 ??C were mainly ZB-ZnS, but those at 800??C were only W-ZnS. Transmission electron microscopy image and selected-area electron diffraction pattern show three crystal structures of ZnS nanobelts which were deposited at 600 ??C: ZB-ZnS growing along [0 0 1], W-ZnS along [0-1 1 0] and the co-existence of ZB-twins and W-ZnS. The PL spectrum of the nanobelts under a He-Cd laser excitation shows a blue peak at 420 nm originating from ZnS self-activated center of ZnS and a green emission at 520 nm from Au impurity center. ?? 2006 Elsevier B.V. All rights reserved.", "author" : [ { "dropping-particle" : "", "family" : "Hu", "given" : "Juntao", "non-dropping-particle" : "", "parse-names" : false, "suffix" : "" }, { "dropping-particle" : "", "family" : "Wang", "given" : "Guanzhong", "non-dropping-particle" : "", "parse-names" : false, "suffix" : "" }, { "dropping-particle" : "", "family" : "Guo", "given" : "Changxin", "non-dropping-particle" : "", "parse-names" : false, "suffix" : "" }, { "dropping-particle" : "", "family" : "Li", "given" : "Dapeng", "non-dropping-particle" : "", "parse-names" : false, "suffix" : "" }, { "dropping-particle" : "", "family" : "Zhang", "given" : "Linli", "non-dropping-particle" : "", "parse-names" : false, "suffix" : "" }, { "dropping-particle" : "", "family" : "Zhao", "given" : "Junjing", "non-dropping-particle" : "", "parse-names" : false, "suffix" : "" } ], "container-title" : "Journal of Luminescence", "id" : "ITEM-1", "issue" : "1-2", "issued" : { "date-parts" : [ [ "2007" ] ] }, "page" : "172-175", "title" : "Au-catalyst growth and photoluminescence of zinc-blende and wurtzite ZnS nanobelts via chemical vapor deposition", "type" : "article-journal", "volume" : "122-123" }, "uris" : [ "http://www.mendeley.com/documents/?uuid=0af31f6b-ba8f-40ff-af20-fa2752e9baac" ] } ], "mendeley" : { "formattedCitation" : "[17]", "plainTextFormattedCitation" : "[17]", "previouslyFormattedCitation" : "[17]" }, "properties" : { "noteIndex" : 0 }, "schema" : "https://github.com/citation-style-language/schema/raw/master/csl-citation.json" }</w:instrText>
      </w:r>
      <w:r w:rsidR="003C0E30">
        <w:fldChar w:fldCharType="separate"/>
      </w:r>
      <w:r w:rsidR="00511986" w:rsidRPr="00511986">
        <w:rPr>
          <w:noProof/>
        </w:rPr>
        <w:t>[17]</w:t>
      </w:r>
      <w:r w:rsidR="003C0E30">
        <w:fldChar w:fldCharType="end"/>
      </w:r>
      <w:r w:rsidR="00C43AB2">
        <w:t>. In 20</w:t>
      </w:r>
      <w:r w:rsidR="00511986">
        <w:t xml:space="preserve">16, the other group </w:t>
      </w:r>
      <w:r w:rsidR="00C43AB2">
        <w:t>found that the emergence of the green emission is directly related to the</w:t>
      </w:r>
      <w:r w:rsidR="00145528">
        <w:t xml:space="preserve"> </w:t>
      </w:r>
      <w:r w:rsidR="00C43AB2">
        <w:t>formation of the ZnO layer and the imperfect surface/interface between the newly formed ZnO</w:t>
      </w:r>
      <w:r w:rsidR="00145528">
        <w:t xml:space="preserve"> </w:t>
      </w:r>
      <w:r w:rsidR="00C43AB2">
        <w:t>and the ZnS backbone</w:t>
      </w:r>
      <w:r w:rsidR="00511986">
        <w:t xml:space="preserve"> </w:t>
      </w:r>
      <w:r w:rsidR="003C0E30">
        <w:fldChar w:fldCharType="begin" w:fldLock="1"/>
      </w:r>
      <w:r w:rsidR="00C854E4">
        <w:instrText>ADDIN CSL_CITATION { "citationItems" : [ { "id" : "ITEM-1", "itemData" : { "DOI" : "10.1016/j.jlumin.2015.09.007", "ISSN" : "00222313", "abstract" : "In this paper, the origin of the green emission has been addressed by systematically probing at nanoscale the change of surface morphology, chemical composition and cathodoluminescence spectrum of an individual ZnS microrod and of ZnS nanowires upon increasing oxidation temperature in air. We found that the emergence of the green emission is directly related to the formation of the ZnO layer and the imperfect surface/interface between the newly formed ZnO and the ZnS backbone. A simple approach for fabrication of a broad-band white luminescence ZnO/ZnS-based material has also been proposed and experimentally tested demonstrating high potential for application in UV-excited phosphor-converted white LED.", "author" : [ { "dropping-particle" : "", "family" : "Trung", "given" : "D. Q.", "non-dropping-particle" : "", "parse-names" : false, "suffix" : "" }, { "dropping-particle" : "", "family" : "Tu", "given" : "N.", "non-dropping-particle" : "", "parse-names" : false, "suffix" : "" }, { "dropping-particle" : "", "family" : "Hung", "given" : "N. D.", "non-dropping-particle" : "", "parse-names" : false, "suffix" : "" }, { "dropping-particle" : "", "family" : "Huy", "given" : "P. T.", "non-dropping-particle" : "", "parse-names" : false, "suffix" : "" } ], "container-title" : "Journal of Luminescence", "id" : "ITEM-1", "issued" : { "date-parts" : [ [ "2016" ] ] }, "page" : "165-172", "title" : "Probing the origin of green emission in 1D ZnS nanostructures", "type" : "article-journal", "volume" : "169" }, "uris" : [ "http://www.mendeley.com/documents/?uuid=6318eba2-bcfa-4119-a83f-e50a64c75772" ] } ], "mendeley" : { "formattedCitation" : "[18]", "plainTextFormattedCitation" : "[18]", "previouslyFormattedCitation" : "[18]" }, "properties" : { "noteIndex" : 0 }, "schema" : "https://github.com/citation-style-language/schema/raw/master/csl-citation.json" }</w:instrText>
      </w:r>
      <w:r w:rsidR="003C0E30">
        <w:fldChar w:fldCharType="separate"/>
      </w:r>
      <w:r w:rsidR="00511986" w:rsidRPr="00511986">
        <w:rPr>
          <w:noProof/>
        </w:rPr>
        <w:t>[18]</w:t>
      </w:r>
      <w:r w:rsidR="003C0E30">
        <w:fldChar w:fldCharType="end"/>
      </w:r>
      <w:r w:rsidR="00C43AB2">
        <w:t>.</w:t>
      </w:r>
      <w:r w:rsidR="00145528">
        <w:t xml:space="preserve"> In our situation, </w:t>
      </w:r>
      <w:r w:rsidR="00AA3D8A">
        <w:t xml:space="preserve">from EDS analysic and XRD pattern, </w:t>
      </w:r>
      <w:r w:rsidR="00145528">
        <w:t xml:space="preserve">no phase relative Au </w:t>
      </w:r>
      <w:r w:rsidR="00AA3D8A">
        <w:t xml:space="preserve">was </w:t>
      </w:r>
      <w:r w:rsidR="00145528">
        <w:t>seen from the microbelts, so t</w:t>
      </w:r>
      <w:r w:rsidR="00045B26" w:rsidRPr="00C144EA">
        <w:t>h</w:t>
      </w:r>
      <w:r w:rsidR="004E00E3">
        <w:t>is green peak</w:t>
      </w:r>
      <w:r w:rsidR="00045B26" w:rsidRPr="00C144EA">
        <w:t xml:space="preserve"> </w:t>
      </w:r>
      <w:r w:rsidR="00045B26">
        <w:t>may come from radiative</w:t>
      </w:r>
      <w:r w:rsidR="00045B26" w:rsidRPr="00C144EA">
        <w:t xml:space="preserve"> centers of ZnS and ZnO</w:t>
      </w:r>
      <w:r w:rsidR="00045B26">
        <w:t xml:space="preserve"> </w:t>
      </w:r>
      <w:r w:rsidR="003C0E30">
        <w:fldChar w:fldCharType="begin" w:fldLock="1"/>
      </w:r>
      <w:r w:rsidR="00B04ACA">
        <w:instrText>ADDIN CSL_CITATION { "citationItems" : [ { "id" : "ITEM-1", "itemData" : { "DOI" : "10.1021/jp109394c", "ISSN" : "19327447", "abstract" : "ZnS nanostructures including nanorods are synthesized on Si substrates with and without a SiO2 overlayer using a vapor transport method with a Au layer as a catalyst. Growth modes of ZnS nanostructures grown on both substrates are characterized with scanning electron microscopy (with elemental analysis), X-ray diffraction, and luminescence measurements. These investigations suggest that different growth mechanisms work for ZnS nanostructures depending on the substrates. A vapor-liquid-solid (VLS) mechanism is favored for ZnS nanostructures on a Si substrate, while a vapor-solid (VS) mechanism is favored for a Si/SiO2 substrate. The origin of the differences is discussed in terms of differences in the interaction of Au with substrates and different catalytic activities as a result. ? 2010 American Chemical Society.", "author" : [ { "dropping-particle" : "", "family" : "Tang", "given" : "Haiping", "non-dropping-particle" : "", "parse-names" : false, "suffix" : "" }, { "dropping-particle" : "", "family" : "Kwon", "given" : "Bong Jun", "non-dropping-particle" : "", "parse-names" : false, "suffix" : "" }, { "dropping-particle" : "", "family" : "Kim", "given" : "Jinwoong", "non-dropping-particle" : "", "parse-names" : false, "suffix" : "" }, { "dropping-particle" : "", "family" : "Park", "given" : "Ji Yong", "non-dropping-particle" : "", "parse-names" : false, "suffix" : "" } ], "container-title" : "Journal of Physical Chemistry C", "id" : "ITEM-1", "issue" : "49", "issued" : { "date-parts" : [ [ "2010" ] ] }, "page" : "21366-21370", "title" : "Growth modes of ZnS nanostructures on the different substrates", "type" : "article-journal", "volume" : "114" }, "uris" : [ "http://www.mendeley.com/documents/?uuid=a65b4efb-d0dc-4c4d-9c7c-69c88876663a" ] }, { "id" : "ITEM-2", "itemData" : { "DOI" : "10.1063/1.363770", "ISBN" : "0021-8979", "ISSN" : "00218979", "abstract" : "The spatial distributions of the cathodoluminescence (CL) emissions from thin ZnS films on GaAs(100) have been examined by the low-temperature CL measurement system combined with a transmission electron microscope (TEM). The correlation between these CL emissions and structural defects were studied by comparing the monochromatic CL images with the TEM images for both plan-view and cross-sectional observations. It is found that the neutral acceptor-bound exciton associated emission (A(0),X) and the free-electron-to-ionized acceptor transition emission (e,A) are affected by the stacking fault distribution, The localization of the emission due to the deep-level emission transition near the interface suggest the diffusion of Ga atoms from the GaAs substrate. The characteristic distributions of the CL emission regions can be explained by considering the competitions among the recombination channels of those radiative processes for each type of an excess carrier, an electron, or a hole. (C) 1996 American Institute of Physics.", "author" : [ { "dropping-particle" : "", "family" : "Mitsui", "given" : "Tadashi", "non-dropping-particle" : "", "parse-names" : false, "suffix" : "" }, { "dropping-particle" : "", "family" : "Yamamoto", "given" : "Naoki", "non-dropping-particle" : "", "parse-names" : false, "suffix" : "" }, { "dropping-particle" : "", "family" : "Tadokoro", "given" : "T.", "non-dropping-particle" : "", "parse-names" : false, "suffix" : "" }, { "dropping-particle" : "", "family" : "Ohta", "given" : "S.", "non-dropping-particle" : "", "parse-names" : false, "suffix" : "" } ], "container-title" : "Journal of applied physics", "id" : "ITEM-2", "issue" : "12", "issued" : { "date-parts" : [ [ "1996" ] ] }, "page" : "6972\u20136979", "title" : "Cathodoluminescence image of defects and luminescence centers in ZnS/GaAs (100)", "type" : "article-journal", "volume" : "80" }, "uris" : [ "http://www.mendeley.com/documents/?uuid=c7598a43-3441-42d2-b998-d003580cd15f" ] }, { "id" : "ITEM-3", "itemData" : { "DOI" : "10.1007/s00339-006-3643-8", "ISBN" : "0947-8396", "ISSN" : "09478396", "abstract" : "Wurtzite ZnS nanowires were prepared through a hydrothermal synthesis route with a low-temperature (180 degrees C) in the presence of ethylenediamine (en). The structure and morphology of the samples are studied and the growth mechanism is discussed. Room-temperature photoluminescence properties and the thermal gravimetric characteristics of the as-synthesized ZnS nanostructures are also studied.", "author" : [ { "dropping-particle" : "", "family" : "Yue", "given" : "G. H.", "non-dropping-particle" : "", "parse-names" : false, "suffix" : "" }, { "dropping-particle" : "", "family" : "Yan", "given" : "P. X.", "non-dropping-particle" : "", "parse-names" : false, "suffix" : "" }, { "dropping-particle" : "", "family" : "Yan", "given" : "D.", "non-dropping-particle" : "", "parse-names" : false, "suffix" : "" }, { "dropping-particle" : "", "family" : "Fan", "given" : "X. Y.", "non-dropping-particle" : "", "parse-names" : false, "suffix" : "" }, { "dropping-particle" : "", "family" : "Wang", "given" : "M. X.", "non-dropping-particle" : "", "parse-names" : false, "suffix" : "" }, { "dropping-particle" : "", "family" : "Qu", "given" : "D. M.", "non-dropping-particle" : "", "parse-names" : false, "suffix" : "" }, { "dropping-particle" : "", "family" : "Liu", "given" : "J. Z.", "non-dropping-particle" : "", "parse-names" : false, "suffix" : "" } ], "container-title" : "Applied Physics A: Materials Science and Processing", "id" : "ITEM-3", "issue" : "4", "issued" : { "date-parts" : [ [ "2006" ] ] }, "note" : "\u0110\u1ec9nh ~376 nm do c\u00e1c b\u1eaby l\u1ed7 tr\u1ed1ng b\u1eaft ngu\u1ed3n t\u1eeb orbital sp3 ch\u01b0a b\u00e3o h\u00f2a c\u1ee7a c\u00e1c nguy\u00ean t\u1eed S b\u1ec1 m\u1eb7t.\n~464 nm: Ph\u00e1t x\u1ea1 li\u00ean quan \u0111\u1ebfn sai h\u1ecfng c\u1ee7a m\u1ea1ng n\u1ec1n ZnS, do c\u00e1c n\u00fat khuy\u1ebft S trong d\u00e2y nano ZnS.\n~505 nm do c\u00e1c sai h\u1ecfng \u0111i\u1ec3m, c\u00f3 th\u1ec3 l\u00e0 c\u00e1c n\u00fat khuy\u1ebft Zn b\u1ecb c\u00f4 l\u1eadp trong c\u00e1c tr\u1ea1ng th\u00e1i t\u00edch \u0111i\u1ec7n \u00e2m \u0111\u01a1n l\u1ebb, ho\u1eb7c do c\u00e1c nguy\u00ean t\u1eed S d\u01b0 th\u1eeba.\n~571 nm c\u00f2n tranh c\u00e3i.", "page" : "409-412", "title" : "Hydrothermal synthesis of single-crystal ZnS nanowires", "type" : "article-journal", "volume" : "84" }, "uris" : [ "http://www.mendeley.com/documents/?uuid=3d5ad987-3ea3-424e-8dc2-a333a9f3a530" ] } ], "mendeley" : { "formattedCitation" : "[13], [19], [20]", "manualFormatting" : "[13,19,20]", "plainTextFormattedCitation" : "[13], [19], [20]", "previouslyFormattedCitation" : "[13], [19], [20]" }, "properties" : { "noteIndex" : 0 }, "schema" : "https://github.com/citation-style-language/schema/raw/master/csl-citation.json" }</w:instrText>
      </w:r>
      <w:r w:rsidR="003C0E30">
        <w:fldChar w:fldCharType="separate"/>
      </w:r>
      <w:r w:rsidR="00C854E4" w:rsidRPr="00C854E4">
        <w:rPr>
          <w:noProof/>
        </w:rPr>
        <w:t>[13,</w:t>
      </w:r>
      <w:r w:rsidR="007C7063">
        <w:rPr>
          <w:noProof/>
        </w:rPr>
        <w:t>19,</w:t>
      </w:r>
      <w:r w:rsidR="00C854E4" w:rsidRPr="00C854E4">
        <w:rPr>
          <w:noProof/>
        </w:rPr>
        <w:t>20]</w:t>
      </w:r>
      <w:r w:rsidR="003C0E30">
        <w:fldChar w:fldCharType="end"/>
      </w:r>
      <w:r w:rsidR="00045B26">
        <w:t>.</w:t>
      </w:r>
      <w:r w:rsidR="00045B26" w:rsidRPr="00C144EA">
        <w:t xml:space="preserve"> </w:t>
      </w:r>
      <w:r>
        <w:t>T</w:t>
      </w:r>
      <w:r w:rsidRPr="00E5288D">
        <w:t>he ZnS</w:t>
      </w:r>
      <w:r>
        <w:t>:</w:t>
      </w:r>
      <w:r w:rsidRPr="00E5288D">
        <w:t>Cu microsheets show more peaks, at 440 nm and 518 nm for 10 mol% being different from undoped sample</w:t>
      </w:r>
      <w:r w:rsidR="00045B26" w:rsidRPr="00C144EA">
        <w:t xml:space="preserve">. </w:t>
      </w:r>
      <w:r w:rsidR="00045B26">
        <w:t>A</w:t>
      </w:r>
      <w:r w:rsidR="00045B26" w:rsidRPr="00C144EA">
        <w:t xml:space="preserve">t </w:t>
      </w:r>
      <w:r w:rsidR="00045B26">
        <w:t xml:space="preserve">higher </w:t>
      </w:r>
      <w:r w:rsidR="007F17E0">
        <w:t>content of Cu</w:t>
      </w:r>
      <w:r w:rsidR="00045B26" w:rsidRPr="00C144EA">
        <w:t xml:space="preserve"> </w:t>
      </w:r>
      <w:r w:rsidR="00045B26">
        <w:t xml:space="preserve">with </w:t>
      </w:r>
      <w:r w:rsidR="007F17E0">
        <w:t>5</w:t>
      </w:r>
      <w:r w:rsidR="00045B26" w:rsidRPr="00C144EA">
        <w:t>0</w:t>
      </w:r>
      <w:r w:rsidR="00045B26">
        <w:t xml:space="preserve"> mol</w:t>
      </w:r>
      <w:r w:rsidR="00045B26" w:rsidRPr="00C144EA">
        <w:t xml:space="preserve">%, </w:t>
      </w:r>
      <w:r w:rsidR="007F17E0">
        <w:t>the</w:t>
      </w:r>
      <w:r w:rsidR="004A61F1">
        <w:t>re are only one</w:t>
      </w:r>
      <w:r w:rsidR="007F17E0">
        <w:t xml:space="preserve"> </w:t>
      </w:r>
      <w:r w:rsidR="0071351D">
        <w:t xml:space="preserve">blue </w:t>
      </w:r>
      <w:r w:rsidR="007F17E0">
        <w:t xml:space="preserve">peak at around 443 nm </w:t>
      </w:r>
      <w:r w:rsidR="004A61F1">
        <w:t xml:space="preserve">with very high intensity. </w:t>
      </w:r>
      <w:r w:rsidR="0071351D">
        <w:t>However</w:t>
      </w:r>
      <w:r w:rsidR="00045B26" w:rsidRPr="00C144EA">
        <w:t xml:space="preserve">, </w:t>
      </w:r>
      <w:r w:rsidR="00CD23D0">
        <w:t>at the sample doped with 100%mol</w:t>
      </w:r>
      <w:r w:rsidR="00AB4D21">
        <w:t xml:space="preserve"> of Cu</w:t>
      </w:r>
      <w:r w:rsidR="00CD23D0">
        <w:t xml:space="preserve">, </w:t>
      </w:r>
      <w:r w:rsidR="00045B26">
        <w:t xml:space="preserve">the </w:t>
      </w:r>
      <w:r w:rsidR="00CD23D0">
        <w:t xml:space="preserve">intensity of </w:t>
      </w:r>
      <w:r w:rsidR="0071351D">
        <w:t>blue</w:t>
      </w:r>
      <w:r w:rsidR="000467B8">
        <w:t xml:space="preserve"> emission band</w:t>
      </w:r>
      <w:r w:rsidR="00045B26">
        <w:t xml:space="preserve"> </w:t>
      </w:r>
      <w:r w:rsidR="00CD23D0">
        <w:t>went down significantly</w:t>
      </w:r>
      <w:r w:rsidR="00045B26">
        <w:t xml:space="preserve"> and the</w:t>
      </w:r>
      <w:r w:rsidR="00CD23D0">
        <w:t>re are two new peaks at 346 nm and 510 nm beside a</w:t>
      </w:r>
      <w:r w:rsidR="00045B26">
        <w:t xml:space="preserve"> </w:t>
      </w:r>
      <w:r w:rsidR="00CD23D0">
        <w:t>blue peak at 440 nm.</w:t>
      </w:r>
      <w:r w:rsidR="00045B26">
        <w:t xml:space="preserve"> From the PL spectra</w:t>
      </w:r>
      <w:r w:rsidR="002D2A14">
        <w:t xml:space="preserve"> and Refs </w:t>
      </w:r>
      <w:r w:rsidR="003C0E30">
        <w:fldChar w:fldCharType="begin" w:fldLock="1"/>
      </w:r>
      <w:r w:rsidR="00B04ACA">
        <w:instrText>ADDIN CSL_CITATION { "citationItems" : [ { "id" : "ITEM-1", "itemData" : { "DOI" : "10.1016/S0022-0248(03)01258-2", "ISBN" : "0022-0248", "ISSN" : "00220248", "abstract" : "ZnS quantum dots with mercaptoacetic acid as a stabilizer were synthesized. The quantum dots had a diameter of less than 4nm and a band gap of about 4.2 eV. The effect of refluxing time on the preparation of these samples was measured using UV-Vis absorption and photoluminescence. The UV-Vis absorption and photoluminescence phenomena results show that the band edge emission is improved by increasing the refluxing time. ?? 2003 Elsevier Science B.V. All rights reserved.", "author" : [ { "dropping-particle" : "", "family" : "Wageh", "given" : "S.", "non-dropping-particle" : "", "parse-names" : false, "suffix" : "" }, { "dropping-particle" : "", "family" : "Ling", "given" : "Zhao Su", "non-dropping-particle" : "", "parse-names" : false, "suffix" : "" }, { "dropping-particle" : "", "family" : "Xu-Rong", "given" : "Xu", "non-dropping-particle" : "", "parse-names" : false, "suffix" : "" } ], "container-title" : "Journal of Crystal Growth", "id" : "ITEM-1", "issue" : "3-4", "issued" : { "date-parts" : [ [ "2003" ] ] }, "page" : "332-337", "title" : "Growth and optical properties of colloidal ZnS nanoparticles", "type" : "article-journal", "volume" : "255" }, "uris" : [ "http://www.mendeley.com/documents/?uuid=e4841634-05e7-4895-8742-41ebcd206d07" ] }, { "id" : "ITEM-2", "itemData" : { "DOI" : "10.1021/cm803329w", "ISSN" : "0897-4756", "abstract" : "ZnS:Mn thin films were deposited on quartz, Si (polycrystalline), and glass substrates using a chemical bath deposition (CBD) method in an aqueous solution containing ethylene diamine tetra acetic acid disodium salt (Na2EDTA) as the complexing agent for zinc ions and thioacetamide (TAA) as the sulfide source at temperatures ranging from 50 to 80 \u00b0C. ZnS:Mn thin films with thicknesses ranging from 60 to 450 nm were synthesized at various Mn2+/Zn2+ molar ratios ranging from 1 to 4. The effects of the process parameters on the properties of ZnS:Mn films were investigated. The films were characterized by energy-dispersive X-ray spectrometer (EDX), inductively coupled plasma atomic emission spectroscopy (ICP-AES), Rutherford backscattering (RBS), secondary ion mass spectrometry (SIMS), attenuated total reflection-Fourier transform infrared (ATR-FTIR) spectroscopy, X-ray photoelectron spectroscopy (XPS), X-ray diffractometer (XRD), high-resolution transmission electron microscopy (HRTEM), field emission scanning electron microscopy (FE-SEM), ultraviolet -visible light (UV-vis) spectroscopy, and photo- luminescence (PL) spectroscopy. The results showed that the deposition time, temperature, and Mn doping concentration can affect the composition, surface morphology, crystallinity, thickness, grain size, and hence, the photoluminescence and transmission spectra of the films. UV-vis transmission spectroscopy showed that the prepared films were highly transparent (&gt;80%) in the visible region. X-ray diffraction showed that the films consisted of small ZnS:Mn nanocrystallites, 3.0-4.7 nm in size, showing quantum size effects. FE-SEM revealed a homogeneous morphology, dense nanostructures, and a narrow grain size distribution.", "author" : [ { "dropping-particle" : "", "family" : "Goudarzi", "given" : "Alireza", "non-dropping-particle" : "", "parse-names" : false, "suffix" : "" }, { "dropping-particle" : "", "family" : "Aval", "given" : "Ghaffar Motedayen", "non-dropping-particle" : "", "parse-names" : false, "suffix" : "" }, { "dropping-particle" : "", "family" : "Park", "given" : "Sung Soo", "non-dropping-particle" : "", "parse-names" : false, "suffix" : "" }, { "dropping-particle" : "", "family" : "Choi", "given" : "Myeon-Cheon", "non-dropping-particle" : "", "parse-names" : false, "suffix" : "" }, { "dropping-particle" : "", "family" : "Sahraei", "given" : "Reza", "non-dropping-particle" : "", "parse-names" : false, "suffix" : "" }, { "dropping-particle" : "", "family" : "Ullah", "given" : "M. Habib", "non-dropping-particle" : "", "parse-names" : false, "suffix" : "" }, { "dropping-particle" : "", "family" : "Avane", "given" : "Armen", "non-dropping-particle" : "", "parse-names" : false, "suffix" : "" }, { "dropping-particle" : "", "family" : "Ha", "given" : "Chang-Sik", "non-dropping-particle" : "", "parse-names" : false, "suffix" : "" } ], "container-title" : "Chemistry of Materials", "id" : "ITEM-2", "issue" : "12", "issued" : { "date-parts" : [ [ "2009" ] ] }, "page" : "2375-2385", "title" : "Low-Temperature Growth of Nanocrystalline Mn-Doped ZnS Thin Films Prepared by Chemical Bath Deposition and Optical Properties", "type" : "article-journal", "volume" : "21" }, "uris" : [ "http://www.mendeley.com/documents/?uuid=5f108419-df67-4073-8e73-d4c07c7ac65e" ] }, { "id" : "ITEM-3", "itemData" : { "DOI" : "10.1021/j150642a026", "ISBN" : "0022-3654", "ISSN" : "0022-3654", "author" : [ { "dropping-particle" : "", "family" : "Becker", "given" : "Wg William G", "non-dropping-particle" : "", "parse-names" : false, "suffix" : "" }, { "dropping-particle" : "", "family" : "Bard", "given" : "Aj Allen J", "non-dropping-particle" : "", "parse-names" : false, "suffix" : "" } ], "container-title" : "The Journal of Physical Chemistry", "id" : "ITEM-3", "issue" : "24", "issued" : { "date-parts" : [ [ "1983" ] ] }, "page" : "4888-4893", "title" : "Photoluminescence and photoinduced oxygen adsorption of colloidal zinc sulfide dispersions", "type" : "article-journal", "volume" : "78712" }, "uris" : [ "http://www.mendeley.com/documents/?uuid=b875a2df-1072-416b-8ff1-6eb774f8ff95" ] } ], "mendeley" : { "formattedCitation" : "[21]\u2013[23]", "manualFormatting" : "[21\u201323]", "plainTextFormattedCitation" : "[21]\u2013[23]", "previouslyFormattedCitation" : "[21]\u2013[23]" }, "properties" : { "noteIndex" : 0 }, "schema" : "https://github.com/citation-style-language/schema/raw/master/csl-citation.json" }</w:instrText>
      </w:r>
      <w:r w:rsidR="003C0E30">
        <w:fldChar w:fldCharType="separate"/>
      </w:r>
      <w:r w:rsidR="00C854E4" w:rsidRPr="00C854E4">
        <w:rPr>
          <w:noProof/>
        </w:rPr>
        <w:t>[21–23]</w:t>
      </w:r>
      <w:r w:rsidR="003C0E30">
        <w:fldChar w:fldCharType="end"/>
      </w:r>
      <w:r w:rsidR="002D2A14">
        <w:t>, t</w:t>
      </w:r>
      <w:r w:rsidR="002D2A14" w:rsidRPr="00C144EA">
        <w:t xml:space="preserve">he </w:t>
      </w:r>
      <w:r w:rsidR="002D2A14">
        <w:t>blue emission bands</w:t>
      </w:r>
      <w:r w:rsidR="002D2A14" w:rsidRPr="00C144EA">
        <w:t xml:space="preserve"> are attributed to the surface defects such as sulfur vacancy or </w:t>
      </w:r>
      <w:r w:rsidR="002D2A14" w:rsidRPr="00C144EA">
        <w:lastRenderedPageBreak/>
        <w:t>sulfur interstitial lattice defects</w:t>
      </w:r>
      <w:r w:rsidR="00045B26">
        <w:t>.</w:t>
      </w:r>
      <w:r w:rsidR="00045B26" w:rsidRPr="00C144EA">
        <w:t xml:space="preserve"> Meanwhile, the green emissions may be assigned to the surface defects such as oxygen vacancies </w:t>
      </w:r>
      <w:r w:rsidR="003C0E30">
        <w:fldChar w:fldCharType="begin" w:fldLock="1"/>
      </w:r>
      <w:r w:rsidR="00C854E4">
        <w:instrText>ADDIN CSL_CITATION { "citationItems" : [ { "id" : "ITEM-1", "itemData" : { "DOI" : "10.1021/jp109394c", "ISSN" : "19327447", "abstract" : "ZnS nanostructures including nanorods are synthesized on Si substrates with and without a SiO2 overlayer using a vapor transport method with a Au layer as a catalyst. Growth modes of ZnS nanostructures grown on both substrates are characterized with scanning electron microscopy (with elemental analysis), X-ray diffraction, and luminescence measurements. These investigations suggest that different growth mechanisms work for ZnS nanostructures depending on the substrates. A vapor-liquid-solid (VLS) mechanism is favored for ZnS nanostructures on a Si substrate, while a vapor-solid (VS) mechanism is favored for a Si/SiO2 substrate. The origin of the differences is discussed in terms of differences in the interaction of Au with substrates and different catalytic activities as a result. ? 2010 American Chemical Society.", "author" : [ { "dropping-particle" : "", "family" : "Tang", "given" : "Haiping", "non-dropping-particle" : "", "parse-names" : false, "suffix" : "" }, { "dropping-particle" : "", "family" : "Kwon", "given" : "Bong Jun", "non-dropping-particle" : "", "parse-names" : false, "suffix" : "" }, { "dropping-particle" : "", "family" : "Kim", "given" : "Jinwoong", "non-dropping-particle" : "", "parse-names" : false, "suffix" : "" }, { "dropping-particle" : "", "family" : "Park", "given" : "Ji Yong", "non-dropping-particle" : "", "parse-names" : false, "suffix" : "" } ], "container-title" : "Journal of Physical Chemistry C", "id" : "ITEM-1", "issue" : "49", "issued" : { "date-parts" : [ [ "2010" ] ] }, "page" : "21366-21370", "title" : "Growth modes of ZnS nanostructures on the different substrates", "type" : "article-journal", "volume" : "114" }, "uris" : [ "http://www.mendeley.com/documents/?uuid=a65b4efb-d0dc-4c4d-9c7c-69c88876663a" ] } ], "mendeley" : { "formattedCitation" : "[13]", "plainTextFormattedCitation" : "[13]", "previouslyFormattedCitation" : "[13]" }, "properties" : { "noteIndex" : 0 }, "schema" : "https://github.com/citation-style-language/schema/raw/master/csl-citation.json" }</w:instrText>
      </w:r>
      <w:r w:rsidR="003C0E30">
        <w:fldChar w:fldCharType="separate"/>
      </w:r>
      <w:r w:rsidR="00C854E4" w:rsidRPr="00C854E4">
        <w:rPr>
          <w:noProof/>
        </w:rPr>
        <w:t>[13]</w:t>
      </w:r>
      <w:r w:rsidR="003C0E30">
        <w:fldChar w:fldCharType="end"/>
      </w:r>
      <w:r w:rsidR="00045B26" w:rsidRPr="00C144EA">
        <w:t>.</w:t>
      </w:r>
      <w:r w:rsidR="00BD3407">
        <w:t xml:space="preserve">   </w:t>
      </w:r>
    </w:p>
    <w:p w:rsidR="00045B26" w:rsidRDefault="00E81221" w:rsidP="00045B26">
      <w:pPr>
        <w:pStyle w:val="BodyText"/>
        <w:spacing w:before="100" w:beforeAutospacing="1" w:after="100" w:afterAutospacing="1" w:line="240" w:lineRule="auto"/>
        <w:ind w:firstLine="0"/>
        <w:jc w:val="center"/>
      </w:pPr>
      <w:r>
        <w:rPr>
          <w:noProof/>
          <w:lang w:val="vi-VN" w:eastAsia="vi-VN"/>
        </w:rPr>
        <w:drawing>
          <wp:inline distT="0" distB="0" distL="0" distR="0">
            <wp:extent cx="2736850" cy="2736850"/>
            <wp:effectExtent l="19050" t="0" r="6350" b="0"/>
            <wp:docPr id="3" name="Picture 1" descr="E:\nghia\DH Bach khoa\Luan an Nghia\ZnS pha Cu\Hinh ve xuat tu origin\PLM2ZnSCu gh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hia\DH Bach khoa\Luan an Nghia\ZnS pha Cu\Hinh ve xuat tu origin\PLM2ZnSCu ghep.jpg"/>
                    <pic:cNvPicPr>
                      <a:picLocks noChangeAspect="1" noChangeArrowheads="1"/>
                    </pic:cNvPicPr>
                  </pic:nvPicPr>
                  <pic:blipFill>
                    <a:blip r:embed="rId11"/>
                    <a:srcRect/>
                    <a:stretch>
                      <a:fillRect/>
                    </a:stretch>
                  </pic:blipFill>
                  <pic:spPr bwMode="auto">
                    <a:xfrm>
                      <a:off x="0" y="0"/>
                      <a:ext cx="2736850" cy="2736850"/>
                    </a:xfrm>
                    <a:prstGeom prst="rect">
                      <a:avLst/>
                    </a:prstGeom>
                    <a:noFill/>
                    <a:ln w="9525">
                      <a:noFill/>
                      <a:miter lim="800000"/>
                      <a:headEnd/>
                      <a:tailEnd/>
                    </a:ln>
                  </pic:spPr>
                </pic:pic>
              </a:graphicData>
            </a:graphic>
          </wp:inline>
        </w:drawing>
      </w:r>
    </w:p>
    <w:p w:rsidR="00045B26" w:rsidRDefault="00045B26" w:rsidP="00045B26">
      <w:pPr>
        <w:pStyle w:val="BodyText"/>
        <w:jc w:val="center"/>
        <w:rPr>
          <w:b/>
        </w:rPr>
      </w:pPr>
      <w:r w:rsidRPr="002D7107">
        <w:rPr>
          <w:b/>
        </w:rPr>
        <w:t xml:space="preserve">Figure 3: PL spectra of undoped and </w:t>
      </w:r>
      <w:r w:rsidR="00AF4A48">
        <w:rPr>
          <w:b/>
        </w:rPr>
        <w:t>Cu</w:t>
      </w:r>
      <w:r w:rsidRPr="002D7107">
        <w:rPr>
          <w:b/>
          <w:vertAlign w:val="superscript"/>
        </w:rPr>
        <w:t>2+</w:t>
      </w:r>
      <w:r w:rsidRPr="002D7107">
        <w:rPr>
          <w:b/>
        </w:rPr>
        <w:t xml:space="preserve"> doped ZnS micro</w:t>
      </w:r>
      <w:r w:rsidR="00A92A6E">
        <w:rPr>
          <w:b/>
        </w:rPr>
        <w:t>structure</w:t>
      </w:r>
      <w:r w:rsidRPr="002D7107">
        <w:rPr>
          <w:b/>
        </w:rPr>
        <w:t>s.</w:t>
      </w:r>
    </w:p>
    <w:p w:rsidR="00045B26" w:rsidRPr="00296E05" w:rsidRDefault="002D2A14" w:rsidP="00045B26">
      <w:pPr>
        <w:pStyle w:val="BodyText"/>
        <w:spacing w:before="100" w:beforeAutospacing="1" w:after="100" w:afterAutospacing="1" w:line="240" w:lineRule="auto"/>
        <w:ind w:firstLine="720"/>
      </w:pPr>
      <w:r>
        <w:t>In order to fu</w:t>
      </w:r>
      <w:r w:rsidR="00045B26">
        <w:t>rther</w:t>
      </w:r>
      <w:r>
        <w:t xml:space="preserve"> investigation about</w:t>
      </w:r>
      <w:r w:rsidR="00A5254F">
        <w:t xml:space="preserve"> the effect of Cu</w:t>
      </w:r>
      <w:r w:rsidR="00045B26">
        <w:t xml:space="preserve"> on the radiative centers</w:t>
      </w:r>
      <w:r w:rsidR="00045B26" w:rsidRPr="00C144EA">
        <w:t xml:space="preserve"> </w:t>
      </w:r>
      <w:r w:rsidR="00045B26">
        <w:t>of ZnS microbelts,</w:t>
      </w:r>
      <w:r w:rsidR="00045B26" w:rsidRPr="00C144EA">
        <w:t xml:space="preserve"> the PLE spectra </w:t>
      </w:r>
      <w:r w:rsidR="00045B26">
        <w:t xml:space="preserve">of </w:t>
      </w:r>
      <w:r w:rsidR="00A5254F">
        <w:t>the products</w:t>
      </w:r>
      <w:r w:rsidR="00C20951">
        <w:t xml:space="preserve"> which </w:t>
      </w:r>
      <w:r w:rsidR="00C20951" w:rsidRPr="00C144EA">
        <w:t xml:space="preserve">monitored at the </w:t>
      </w:r>
      <w:r w:rsidR="00C20951">
        <w:t>emission wavelength</w:t>
      </w:r>
      <w:r w:rsidR="00C20951" w:rsidRPr="00C144EA">
        <w:t xml:space="preserve"> of </w:t>
      </w:r>
      <w:r w:rsidR="00C20951">
        <w:t>4</w:t>
      </w:r>
      <w:r w:rsidR="0074253F">
        <w:t>4</w:t>
      </w:r>
      <w:r w:rsidR="00C20951" w:rsidRPr="00C144EA">
        <w:t>0 nm</w:t>
      </w:r>
      <w:r w:rsidR="00A5254F">
        <w:t xml:space="preserve"> are shown in Fig. </w:t>
      </w:r>
      <w:r w:rsidR="00310E32">
        <w:t>4</w:t>
      </w:r>
      <w:r w:rsidR="00045B26">
        <w:t>.</w:t>
      </w:r>
      <w:r w:rsidR="00045B26" w:rsidRPr="00C144EA">
        <w:t xml:space="preserve"> At undoped sample, the spectra show </w:t>
      </w:r>
      <w:r w:rsidR="00045B26">
        <w:t xml:space="preserve">that the microbelts are absorbed strongly at </w:t>
      </w:r>
      <w:r w:rsidR="00EB29D5">
        <w:t>around 374</w:t>
      </w:r>
      <w:r w:rsidR="00045B26" w:rsidRPr="00C144EA">
        <w:t xml:space="preserve"> nm</w:t>
      </w:r>
      <w:r w:rsidR="00045B26">
        <w:t xml:space="preserve"> which are corresponded with the bandgap of ZnS, ZnO or ZnOS </w:t>
      </w:r>
      <w:r w:rsidR="003C0E30">
        <w:fldChar w:fldCharType="begin" w:fldLock="1"/>
      </w:r>
      <w:r w:rsidR="00C854E4">
        <w:instrText>ADDIN CSL_CITATION { "citationItems" : [ { "id" : "ITEM-1", "itemData" : { "author" : [ { "dropping-particle" : "", "family" : "Xuan", "given" : "Ngo", "non-dropping-particle" : "", "parse-names" : false, "suffix" : "" } ], "id" : "ITEM-1", "issue" : "5", "issued" : { "date-parts" : [ [ "2008" ] ] }, "note" : "Ph\u1ed5 PLE gi\u1ea3i th\u00edch c\u00e1c \u0111\u1ec9nh c\u00f3 th\u1ec3 tham kh\u1ea3o \u0111\u01b0\u1ee3c", "page" : "1530-1533", "title" : "Fabrication and Photoluminescence Properties of ZnS Nanoribbons and Nanowires", "type" : "article-journal", "volume" : "52" }, "uris" : [ "http://www.mendeley.com/documents/?uuid=93876f9a-078d-4541-9008-07673021efb5" ] } ], "mendeley" : { "formattedCitation" : "[24]", "plainTextFormattedCitation" : "[24]", "previouslyFormattedCitation" : "[24]" }, "properties" : { "noteIndex" : 0 }, "schema" : "https://github.com/citation-style-language/schema/raw/master/csl-citation.json" }</w:instrText>
      </w:r>
      <w:r w:rsidR="003C0E30">
        <w:fldChar w:fldCharType="separate"/>
      </w:r>
      <w:r w:rsidR="00C854E4" w:rsidRPr="00C854E4">
        <w:rPr>
          <w:noProof/>
        </w:rPr>
        <w:t>[24]</w:t>
      </w:r>
      <w:r w:rsidR="003C0E30">
        <w:fldChar w:fldCharType="end"/>
      </w:r>
      <w:r w:rsidR="00045B26" w:rsidRPr="00C144EA">
        <w:t xml:space="preserve">. </w:t>
      </w:r>
      <w:r w:rsidR="00EB29D5">
        <w:t xml:space="preserve">When the </w:t>
      </w:r>
      <w:r w:rsidR="0074253F">
        <w:t xml:space="preserve">contents </w:t>
      </w:r>
      <w:r w:rsidR="00EB29D5">
        <w:t xml:space="preserve">of Cu </w:t>
      </w:r>
      <w:r w:rsidR="0074253F">
        <w:t>are</w:t>
      </w:r>
      <w:r w:rsidR="00220B8C">
        <w:t xml:space="preserve"> 10% and 50%</w:t>
      </w:r>
      <w:r w:rsidR="0074253F">
        <w:t xml:space="preserve"> mol,</w:t>
      </w:r>
      <w:r w:rsidR="00EB29D5">
        <w:t xml:space="preserve"> </w:t>
      </w:r>
      <w:r w:rsidR="00045B26">
        <w:t>the absorption</w:t>
      </w:r>
      <w:r w:rsidR="00EB29D5">
        <w:t xml:space="preserve"> edge transfers to short wavelength</w:t>
      </w:r>
      <w:r w:rsidR="00220B8C">
        <w:t xml:space="preserve"> at around 362 nm and 359 nm</w:t>
      </w:r>
      <w:r w:rsidR="0074253F">
        <w:t>, respectively</w:t>
      </w:r>
      <w:r w:rsidR="00220B8C">
        <w:t xml:space="preserve">. At the same time, there are some very strong peaks at around </w:t>
      </w:r>
      <w:r w:rsidR="00341069">
        <w:t>332 nm and 340 nm corresponding to the fundamental absorption of ZnS</w:t>
      </w:r>
      <w:r w:rsidR="00220B8C">
        <w:t xml:space="preserve"> </w:t>
      </w:r>
      <w:r w:rsidR="003C0E30">
        <w:fldChar w:fldCharType="begin" w:fldLock="1"/>
      </w:r>
      <w:r w:rsidR="00D758B5">
        <w:instrText>ADDIN CSL_CITATION { "citationItems" : [ { "id" : "ITEM-1", "itemData" : { "DOI" : "10.1007/s10854-017-6580-8", "ISBN" : "0123456789", "ISSN" : "1573482X", "abstract" : "\u00a9 2017 Springer Science+Business Media New YorkThe influence of Zn/S ratio in the charge on structural and optical properties of ZnS:Mn powders produced by high-temperature self-propagated synthesis was investigated. The samples was shown to consist of mixed-polytypes ZnS crystallites with hexagonal (2H) and cubic (3C) phases, the contribution of the latter increases with the sulfur content in the charge. The most homogeneous size distribution were found at stoichiometric Zn/S ratio. The Zn/S relation affects the Mn incorporation into ZnS lattice. The highest quantity of incorporated Mn is observed at stoichiometric Zn/S relation while lowest one is realized at Zn excess. Besides, the distribution of manganese ions in the blocks, which compose the crystallites, was found to be inhomogeneous, their concentration decreases from crystallites surface to the depth. Mn ions are nearer to the surface in ZnS:Mn synthesized with Zn excess. At Mn concentration in the charge of 1 wt% the shift of ZnS band edge to low energy side is observed, that is ascribed to formation of solid solution ZnS\u2013MnS with lower band gap value.", "author" : [ { "dropping-particle" : "", "family" : "Bacherikov", "given" : "Yu Yu", "non-dropping-particle" : "", "parse-names" : false, "suffix" : "" }, { "dropping-particle" : "", "family" : "Baran", "given" : "N. P.", "non-dropping-particle" : "", "parse-names" : false, "suffix" : "" }, { "dropping-particle" : "", "family" : "Vorona", "given" : "I. P.", "non-dropping-particle" : "", "parse-names" : false, "suffix" : "" }, { "dropping-particle" : "V.", "family" : "Gilchuk", "given" : "A.", "non-dropping-particle" : "", "parse-names" : false, "suffix" : "" }, { "dropping-particle" : "", "family" : "Zhuk", "given" : "A. G.", "non-dropping-particle" : "", "parse-names" : false, "suffix" : "" }, { "dropping-particle" : "", "family" : "Polishchuk", "given" : "Yu O.", "non-dropping-particle" : "", "parse-names" : false, "suffix" : "" }, { "dropping-particle" : "", "family" : "Lavorik", "given" : "S. R.", "non-dropping-particle" : "", "parse-names" : false, "suffix" : "" }, { "dropping-particle" : "", "family" : "Kladko", "given" : "V. P.", "non-dropping-particle" : "", "parse-names" : false, "suffix" : "" }, { "dropping-particle" : "V.", "family" : "Kozitskii", "given" : "S.", "non-dropping-particle" : "", "parse-names" : false, "suffix" : "" }, { "dropping-particle" : "", "family" : "Venger", "given" : "E. F.", "non-dropping-particle" : "", "parse-names" : false, "suffix" : "" }, { "dropping-particle" : "", "family" : "Korsunska", "given" : "N. E.", "non-dropping-particle" : "", "parse-names" : false, "suffix" : "" } ], "container-title" : "Journal of Materials Science: Materials in Electronics", "id" : "ITEM-1", "issue" : "12", "issued" : { "date-parts" : [ [ "2017" ] ] }, "page" : "8569-8578", "publisher" : "Springer US", "title" : "Structural and optical properties of ZnS:Mn micro-powders, synthesized from the charge with a different Zn/S ratio", "type" : "article-journal", "volume" : "28" }, "uris" : [ "http://www.mendeley.com/documents/?uuid=48320d0d-3ecc-40d5-be80-1b89ca50cf85" ] } ], "mendeley" : { "formattedCitation" : "[25]", "plainTextFormattedCitation" : "[25]", "previouslyFormattedCitation" : "[25]" }, "properties" : { "noteIndex" : 0 }, "schema" : "https://github.com/citation-style-language/schema/raw/master/csl-citation.json" }</w:instrText>
      </w:r>
      <w:r w:rsidR="003C0E30">
        <w:fldChar w:fldCharType="separate"/>
      </w:r>
      <w:r w:rsidR="00C854E4" w:rsidRPr="00C854E4">
        <w:rPr>
          <w:noProof/>
        </w:rPr>
        <w:t>[25]</w:t>
      </w:r>
      <w:r w:rsidR="003C0E30">
        <w:fldChar w:fldCharType="end"/>
      </w:r>
      <w:r w:rsidR="00220B8C">
        <w:t>.</w:t>
      </w:r>
      <w:r w:rsidR="00045B26">
        <w:t xml:space="preserve"> </w:t>
      </w:r>
      <w:r w:rsidR="00220B8C">
        <w:t xml:space="preserve">The absorption </w:t>
      </w:r>
      <w:r w:rsidR="00045B26">
        <w:t>related to t</w:t>
      </w:r>
      <w:r w:rsidR="00045B26" w:rsidRPr="00C144EA">
        <w:t xml:space="preserve">he </w:t>
      </w:r>
      <w:r w:rsidR="00045B26">
        <w:t xml:space="preserve">band to band transition of ZnO or ZnOS reduces </w:t>
      </w:r>
      <w:r w:rsidR="00A613AC">
        <w:t xml:space="preserve">from 374 nm to 359 nm </w:t>
      </w:r>
      <w:r w:rsidR="00E66E6E">
        <w:t>when the content of Cu</w:t>
      </w:r>
      <w:r w:rsidR="00E66E6E">
        <w:rPr>
          <w:vertAlign w:val="superscript"/>
        </w:rPr>
        <w:t>2+</w:t>
      </w:r>
      <w:r w:rsidR="00E66E6E">
        <w:t xml:space="preserve"> increases</w:t>
      </w:r>
      <w:r w:rsidR="00045B26">
        <w:t>. This result shows that the emission of the radiative centers of ZnS micro</w:t>
      </w:r>
      <w:r w:rsidR="00A92A6E">
        <w:t>structure</w:t>
      </w:r>
      <w:r w:rsidR="00045B26">
        <w:t>s</w:t>
      </w:r>
      <w:r w:rsidR="00B443C8">
        <w:t xml:space="preserve"> are modified by Cu</w:t>
      </w:r>
      <w:r w:rsidR="00B443C8" w:rsidRPr="00816CF7">
        <w:rPr>
          <w:vertAlign w:val="superscript"/>
        </w:rPr>
        <w:t>2+</w:t>
      </w:r>
      <w:r w:rsidR="00B443C8">
        <w:t xml:space="preserve"> ions</w:t>
      </w:r>
      <w:r w:rsidR="00045B26">
        <w:t xml:space="preserve"> and the emission at blue emission is originated from defects of Zn and S in the ZnS crystal.</w:t>
      </w:r>
      <w:r w:rsidR="00220B8C">
        <w:t xml:space="preserve"> However, at </w:t>
      </w:r>
      <w:r w:rsidR="00296E05">
        <w:t>content of Cu is 100%mol, the absorption peak come</w:t>
      </w:r>
      <w:r w:rsidR="00B443C8">
        <w:t>s</w:t>
      </w:r>
      <w:r w:rsidR="00296E05">
        <w:t xml:space="preserve"> back at around 369 nm. The reason may be that at very high content, Cu</w:t>
      </w:r>
      <w:r w:rsidR="00296E05">
        <w:rPr>
          <w:vertAlign w:val="superscript"/>
        </w:rPr>
        <w:t>2+</w:t>
      </w:r>
      <w:r w:rsidR="00B443C8">
        <w:t xml:space="preserve"> ions have a trend making</w:t>
      </w:r>
      <w:r w:rsidR="00296E05">
        <w:t xml:space="preserve"> clusters, so the emission centers return to ZnS host.</w:t>
      </w:r>
    </w:p>
    <w:p w:rsidR="00D90F1B" w:rsidRDefault="00D90F1B" w:rsidP="00D90F1B">
      <w:pPr>
        <w:pStyle w:val="BodyText"/>
        <w:spacing w:before="100" w:beforeAutospacing="1" w:after="100" w:afterAutospacing="1" w:line="240" w:lineRule="auto"/>
        <w:ind w:firstLine="0"/>
        <w:jc w:val="center"/>
      </w:pPr>
      <w:r>
        <w:rPr>
          <w:noProof/>
          <w:lang w:val="vi-VN" w:eastAsia="vi-VN"/>
        </w:rPr>
        <w:drawing>
          <wp:inline distT="0" distB="0" distL="0" distR="0">
            <wp:extent cx="2736850" cy="2736850"/>
            <wp:effectExtent l="19050" t="0" r="6350" b="0"/>
            <wp:docPr id="5" name="Picture 1" descr="E:\nghia\DH Bach khoa\Luan an Nghia\ZnS pha Cu\Hinh ve xuat tu origin\PLEM2ZnS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hia\DH Bach khoa\Luan an Nghia\ZnS pha Cu\Hinh ve xuat tu origin\PLEM2ZnSCu.jpg"/>
                    <pic:cNvPicPr>
                      <a:picLocks noChangeAspect="1" noChangeArrowheads="1"/>
                    </pic:cNvPicPr>
                  </pic:nvPicPr>
                  <pic:blipFill>
                    <a:blip r:embed="rId12"/>
                    <a:srcRect/>
                    <a:stretch>
                      <a:fillRect/>
                    </a:stretch>
                  </pic:blipFill>
                  <pic:spPr bwMode="auto">
                    <a:xfrm>
                      <a:off x="0" y="0"/>
                      <a:ext cx="2736850" cy="2736850"/>
                    </a:xfrm>
                    <a:prstGeom prst="rect">
                      <a:avLst/>
                    </a:prstGeom>
                    <a:noFill/>
                    <a:ln w="9525">
                      <a:noFill/>
                      <a:miter lim="800000"/>
                      <a:headEnd/>
                      <a:tailEnd/>
                    </a:ln>
                  </pic:spPr>
                </pic:pic>
              </a:graphicData>
            </a:graphic>
          </wp:inline>
        </w:drawing>
      </w:r>
    </w:p>
    <w:p w:rsidR="00D90F1B" w:rsidRPr="002D7107" w:rsidRDefault="00D90F1B" w:rsidP="00D90F1B">
      <w:pPr>
        <w:pStyle w:val="BodyText"/>
        <w:jc w:val="center"/>
        <w:rPr>
          <w:b/>
          <w:i/>
        </w:rPr>
      </w:pPr>
      <w:r w:rsidRPr="002D7107">
        <w:rPr>
          <w:b/>
        </w:rPr>
        <w:t xml:space="preserve">Figure </w:t>
      </w:r>
      <w:r w:rsidR="00E84A7B">
        <w:rPr>
          <w:b/>
        </w:rPr>
        <w:t>4</w:t>
      </w:r>
      <w:r w:rsidRPr="002D7107">
        <w:rPr>
          <w:b/>
        </w:rPr>
        <w:t>: PL</w:t>
      </w:r>
      <w:r w:rsidR="000B45F7">
        <w:rPr>
          <w:b/>
        </w:rPr>
        <w:t>E</w:t>
      </w:r>
      <w:r w:rsidRPr="002D7107">
        <w:rPr>
          <w:b/>
        </w:rPr>
        <w:t xml:space="preserve"> spectra of undoped and </w:t>
      </w:r>
      <w:r>
        <w:rPr>
          <w:b/>
        </w:rPr>
        <w:t>Cu</w:t>
      </w:r>
      <w:r w:rsidRPr="002D7107">
        <w:rPr>
          <w:b/>
          <w:vertAlign w:val="superscript"/>
        </w:rPr>
        <w:t>2+</w:t>
      </w:r>
      <w:r w:rsidRPr="002D7107">
        <w:rPr>
          <w:b/>
        </w:rPr>
        <w:t xml:space="preserve"> doped ZnS micro</w:t>
      </w:r>
      <w:r w:rsidR="00A92A6E">
        <w:rPr>
          <w:b/>
        </w:rPr>
        <w:t>structure</w:t>
      </w:r>
      <w:r w:rsidRPr="002D7107">
        <w:rPr>
          <w:b/>
        </w:rPr>
        <w:t>s.</w:t>
      </w:r>
    </w:p>
    <w:p w:rsidR="00D90F1B" w:rsidRPr="00D90F1B" w:rsidRDefault="00D90F1B" w:rsidP="00045B26">
      <w:pPr>
        <w:pStyle w:val="BodyText"/>
        <w:spacing w:before="100" w:beforeAutospacing="1" w:after="100" w:afterAutospacing="1" w:line="240" w:lineRule="auto"/>
        <w:ind w:firstLine="720"/>
        <w:rPr>
          <w:sz w:val="22"/>
          <w:szCs w:val="22"/>
        </w:rPr>
      </w:pPr>
    </w:p>
    <w:p w:rsidR="00045B26" w:rsidRPr="006130DD" w:rsidRDefault="00045B26" w:rsidP="00045B26">
      <w:pPr>
        <w:pStyle w:val="Heading1"/>
        <w:numPr>
          <w:ilvl w:val="0"/>
          <w:numId w:val="0"/>
        </w:numPr>
        <w:spacing w:before="100" w:beforeAutospacing="1" w:after="100" w:afterAutospacing="1"/>
        <w:rPr>
          <w:b/>
          <w:sz w:val="22"/>
          <w:szCs w:val="22"/>
        </w:rPr>
      </w:pPr>
      <w:r w:rsidRPr="006130DD">
        <w:rPr>
          <w:b/>
          <w:sz w:val="22"/>
          <w:szCs w:val="22"/>
        </w:rPr>
        <w:t>CONCLUSION</w:t>
      </w:r>
    </w:p>
    <w:p w:rsidR="00045B26" w:rsidRPr="00877184" w:rsidRDefault="000F080F" w:rsidP="00045B26">
      <w:pPr>
        <w:pStyle w:val="BodyText"/>
        <w:spacing w:before="100" w:beforeAutospacing="1" w:after="100" w:afterAutospacing="1" w:line="240" w:lineRule="auto"/>
        <w:ind w:firstLine="720"/>
        <w:rPr>
          <w:sz w:val="22"/>
          <w:szCs w:val="22"/>
          <w:lang w:val="vi-VN"/>
        </w:rPr>
      </w:pPr>
      <w:r>
        <w:t>The undoped and Cu</w:t>
      </w:r>
      <w:r w:rsidR="00045B26" w:rsidRPr="00C144EA">
        <w:t xml:space="preserve"> doped ZnS micro</w:t>
      </w:r>
      <w:r>
        <w:t>structures</w:t>
      </w:r>
      <w:r w:rsidR="00045B26" w:rsidRPr="00C144EA">
        <w:t xml:space="preserve"> on Si/SiO</w:t>
      </w:r>
      <w:r w:rsidR="00045B26" w:rsidRPr="00C144EA">
        <w:rPr>
          <w:vertAlign w:val="subscript"/>
        </w:rPr>
        <w:t>2</w:t>
      </w:r>
      <w:r w:rsidR="00045B26" w:rsidRPr="00C144EA">
        <w:t xml:space="preserve"> substrates have been successfully synthesized by a thermal evaporation method. The</w:t>
      </w:r>
      <w:r w:rsidR="00045B26" w:rsidRPr="00C144EA">
        <w:rPr>
          <w:spacing w:val="-4"/>
        </w:rPr>
        <w:t xml:space="preserve"> </w:t>
      </w:r>
      <w:r w:rsidR="00045B26" w:rsidRPr="00C144EA">
        <w:t>undoped</w:t>
      </w:r>
      <w:r w:rsidR="00045B26" w:rsidRPr="00C144EA">
        <w:rPr>
          <w:spacing w:val="-2"/>
        </w:rPr>
        <w:t xml:space="preserve"> </w:t>
      </w:r>
      <w:r w:rsidR="00045B26" w:rsidRPr="00C144EA">
        <w:t>ZnS</w:t>
      </w:r>
      <w:r w:rsidR="00045B26" w:rsidRPr="00C144EA">
        <w:rPr>
          <w:spacing w:val="-3"/>
        </w:rPr>
        <w:t xml:space="preserve"> microbelts </w:t>
      </w:r>
      <w:r w:rsidR="00045B26" w:rsidRPr="00C144EA">
        <w:t>shows</w:t>
      </w:r>
      <w:r w:rsidR="00045B26" w:rsidRPr="00C144EA">
        <w:rPr>
          <w:spacing w:val="-4"/>
        </w:rPr>
        <w:t xml:space="preserve"> </w:t>
      </w:r>
      <w:r w:rsidR="00045B26">
        <w:rPr>
          <w:spacing w:val="-4"/>
        </w:rPr>
        <w:t xml:space="preserve">a </w:t>
      </w:r>
      <w:r w:rsidR="00045B26" w:rsidRPr="00C144EA">
        <w:rPr>
          <w:spacing w:val="-4"/>
        </w:rPr>
        <w:t xml:space="preserve">broad band emission at visible region </w:t>
      </w:r>
      <w:r w:rsidR="00310E32">
        <w:rPr>
          <w:spacing w:val="-4"/>
        </w:rPr>
        <w:t>at around 520</w:t>
      </w:r>
      <w:r w:rsidR="00045B26">
        <w:t xml:space="preserve"> nm which </w:t>
      </w:r>
      <w:r w:rsidR="00045B26" w:rsidRPr="00C144EA">
        <w:t>related to radi</w:t>
      </w:r>
      <w:r w:rsidR="00045B26">
        <w:t>ative</w:t>
      </w:r>
      <w:r w:rsidR="00045B26" w:rsidRPr="00C144EA">
        <w:t xml:space="preserve"> centers of ZnS and ZnO. </w:t>
      </w:r>
      <w:bookmarkStart w:id="0" w:name="_bookmark21"/>
      <w:bookmarkEnd w:id="0"/>
      <w:r w:rsidR="00045B26">
        <w:t xml:space="preserve">By doping </w:t>
      </w:r>
      <w:r w:rsidR="00310E32">
        <w:t>Cu</w:t>
      </w:r>
      <w:r w:rsidR="00045B26" w:rsidRPr="00C144EA">
        <w:rPr>
          <w:spacing w:val="-13"/>
        </w:rPr>
        <w:t xml:space="preserve"> </w:t>
      </w:r>
      <w:r w:rsidR="00045B26">
        <w:rPr>
          <w:spacing w:val="-13"/>
        </w:rPr>
        <w:t>with various concentration</w:t>
      </w:r>
      <w:r w:rsidR="00045B26" w:rsidRPr="00C144EA">
        <w:t>,</w:t>
      </w:r>
      <w:r w:rsidR="00045B26" w:rsidRPr="00C144EA">
        <w:rPr>
          <w:spacing w:val="-13"/>
        </w:rPr>
        <w:t xml:space="preserve"> the </w:t>
      </w:r>
      <w:r w:rsidR="00045B26" w:rsidRPr="00C144EA">
        <w:rPr>
          <w:spacing w:val="-4"/>
        </w:rPr>
        <w:t xml:space="preserve">emission band </w:t>
      </w:r>
      <w:r w:rsidR="00045B26">
        <w:rPr>
          <w:spacing w:val="-4"/>
        </w:rPr>
        <w:t xml:space="preserve">of radiative centers related to S and O in the </w:t>
      </w:r>
      <w:r w:rsidR="00045B26" w:rsidRPr="00C144EA">
        <w:t>ZnS</w:t>
      </w:r>
      <w:r w:rsidR="00045B26" w:rsidRPr="00C144EA">
        <w:rPr>
          <w:spacing w:val="-3"/>
        </w:rPr>
        <w:t xml:space="preserve"> microbelts</w:t>
      </w:r>
      <w:r w:rsidR="00045B26">
        <w:rPr>
          <w:spacing w:val="-3"/>
        </w:rPr>
        <w:t xml:space="preserve"> </w:t>
      </w:r>
      <w:r w:rsidR="00045B26" w:rsidRPr="00C144EA">
        <w:rPr>
          <w:spacing w:val="-4"/>
        </w:rPr>
        <w:t xml:space="preserve">separated into </w:t>
      </w:r>
      <w:r w:rsidR="00045B26">
        <w:rPr>
          <w:spacing w:val="-4"/>
        </w:rPr>
        <w:t xml:space="preserve">blue and green </w:t>
      </w:r>
      <w:r w:rsidR="00045B26" w:rsidRPr="00C144EA">
        <w:t>emission</w:t>
      </w:r>
      <w:r w:rsidR="00045B26">
        <w:t>, respectively.</w:t>
      </w:r>
      <w:r w:rsidR="00045B26" w:rsidRPr="00C144EA">
        <w:rPr>
          <w:spacing w:val="-13"/>
        </w:rPr>
        <w:t xml:space="preserve"> </w:t>
      </w:r>
      <w:r w:rsidR="00045B26">
        <w:t xml:space="preserve">The green emission band </w:t>
      </w:r>
      <w:r w:rsidR="00310E32">
        <w:t>dominates</w:t>
      </w:r>
      <w:r w:rsidR="00045B26" w:rsidRPr="00C144EA">
        <w:rPr>
          <w:spacing w:val="-13"/>
        </w:rPr>
        <w:t xml:space="preserve"> </w:t>
      </w:r>
      <w:r w:rsidR="00045B26">
        <w:t xml:space="preserve">as the doped </w:t>
      </w:r>
      <w:r w:rsidR="00770882">
        <w:t>Cu</w:t>
      </w:r>
      <w:r w:rsidR="00045B26" w:rsidRPr="00C144EA">
        <w:rPr>
          <w:spacing w:val="-13"/>
        </w:rPr>
        <w:t xml:space="preserve"> </w:t>
      </w:r>
      <w:r w:rsidR="00045B26">
        <w:rPr>
          <w:spacing w:val="-13"/>
        </w:rPr>
        <w:t>concentration</w:t>
      </w:r>
      <w:r w:rsidR="00045B26" w:rsidRPr="00C144EA">
        <w:rPr>
          <w:spacing w:val="-12"/>
        </w:rPr>
        <w:t xml:space="preserve"> is </w:t>
      </w:r>
      <w:r w:rsidR="00045B26">
        <w:rPr>
          <w:spacing w:val="-12"/>
        </w:rPr>
        <w:t>high enough</w:t>
      </w:r>
      <w:r w:rsidR="00310E32">
        <w:rPr>
          <w:spacing w:val="-12"/>
        </w:rPr>
        <w:t xml:space="preserve"> and then to be quenched at the doping of 100%mol</w:t>
      </w:r>
      <w:r w:rsidR="00045B26" w:rsidRPr="00C144EA">
        <w:rPr>
          <w:spacing w:val="-12"/>
        </w:rPr>
        <w:t xml:space="preserve">. </w:t>
      </w:r>
      <w:r w:rsidR="00045B26">
        <w:rPr>
          <w:spacing w:val="-12"/>
        </w:rPr>
        <w:t xml:space="preserve">Thus, the emission of radiative centers of ZnS can be controlled by </w:t>
      </w:r>
      <w:r w:rsidR="00310E32">
        <w:rPr>
          <w:spacing w:val="-12"/>
        </w:rPr>
        <w:t>Cu</w:t>
      </w:r>
      <w:r w:rsidR="00045B26">
        <w:rPr>
          <w:spacing w:val="-12"/>
        </w:rPr>
        <w:t xml:space="preserve"> concentration doped into ZnS micro</w:t>
      </w:r>
      <w:r w:rsidR="00310E32">
        <w:rPr>
          <w:spacing w:val="-12"/>
        </w:rPr>
        <w:t>structure</w:t>
      </w:r>
      <w:r w:rsidR="00045B26">
        <w:rPr>
          <w:spacing w:val="-12"/>
        </w:rPr>
        <w:t>s</w:t>
      </w:r>
      <w:r w:rsidR="00045B26" w:rsidRPr="00C144EA">
        <w:t>.</w:t>
      </w:r>
      <w:r w:rsidR="00045B26">
        <w:rPr>
          <w:sz w:val="22"/>
          <w:szCs w:val="22"/>
        </w:rPr>
        <w:t xml:space="preserve"> </w:t>
      </w:r>
    </w:p>
    <w:p w:rsidR="00045B26" w:rsidRPr="006130DD" w:rsidRDefault="00045B26" w:rsidP="00045B26">
      <w:pPr>
        <w:pStyle w:val="Heading1"/>
        <w:numPr>
          <w:ilvl w:val="0"/>
          <w:numId w:val="0"/>
        </w:numPr>
        <w:spacing w:before="100" w:beforeAutospacing="1" w:after="100" w:afterAutospacing="1"/>
        <w:rPr>
          <w:b/>
          <w:bCs/>
          <w:caps/>
          <w:smallCaps w:val="0"/>
          <w:sz w:val="22"/>
          <w:szCs w:val="22"/>
        </w:rPr>
      </w:pPr>
      <w:r w:rsidRPr="006130DD">
        <w:rPr>
          <w:b/>
          <w:sz w:val="22"/>
          <w:szCs w:val="22"/>
          <w:lang w:val="vi-VN"/>
        </w:rPr>
        <w:t>REFERENCES</w:t>
      </w:r>
    </w:p>
    <w:p w:rsidR="00B04ACA" w:rsidRPr="00B04ACA" w:rsidRDefault="003C0E30" w:rsidP="00B04ACA">
      <w:pPr>
        <w:widowControl w:val="0"/>
        <w:autoSpaceDE w:val="0"/>
        <w:autoSpaceDN w:val="0"/>
        <w:adjustRightInd w:val="0"/>
        <w:spacing w:before="100" w:after="100"/>
        <w:ind w:left="640" w:hanging="640"/>
        <w:jc w:val="both"/>
        <w:rPr>
          <w:noProof/>
          <w:sz w:val="22"/>
          <w:szCs w:val="24"/>
        </w:rPr>
      </w:pPr>
      <w:r w:rsidRPr="003C0E30">
        <w:rPr>
          <w:sz w:val="22"/>
          <w:szCs w:val="22"/>
        </w:rPr>
        <w:fldChar w:fldCharType="begin" w:fldLock="1"/>
      </w:r>
      <w:r w:rsidR="00D758B5">
        <w:rPr>
          <w:sz w:val="22"/>
          <w:szCs w:val="22"/>
        </w:rPr>
        <w:instrText xml:space="preserve">ADDIN Mendeley Bibliography CSL_BIBLIOGRAPHY </w:instrText>
      </w:r>
      <w:r w:rsidRPr="003C0E30">
        <w:rPr>
          <w:sz w:val="22"/>
          <w:szCs w:val="22"/>
        </w:rPr>
        <w:fldChar w:fldCharType="separate"/>
      </w:r>
      <w:r w:rsidR="00B04ACA" w:rsidRPr="00B04ACA">
        <w:rPr>
          <w:noProof/>
          <w:sz w:val="22"/>
          <w:szCs w:val="24"/>
        </w:rPr>
        <w:t>[1]</w:t>
      </w:r>
      <w:r w:rsidR="00B04ACA" w:rsidRPr="00B04ACA">
        <w:rPr>
          <w:noProof/>
          <w:sz w:val="22"/>
          <w:szCs w:val="24"/>
        </w:rPr>
        <w:tab/>
        <w:t xml:space="preserve">H. Hiramatsu, H. Ohta, M. Hirano, and H. Hosono, Heteroepitaxial growth of single-phase zinc blende ZnS films on transparent substrates by pulsed laser deposition under H2S atmosphere, </w:t>
      </w:r>
      <w:r w:rsidR="00B04ACA" w:rsidRPr="00B04ACA">
        <w:rPr>
          <w:i/>
          <w:iCs/>
          <w:noProof/>
          <w:sz w:val="22"/>
          <w:szCs w:val="24"/>
        </w:rPr>
        <w:t>Solid State Commun.</w:t>
      </w:r>
      <w:r w:rsidR="00B04ACA">
        <w:rPr>
          <w:noProof/>
          <w:sz w:val="22"/>
          <w:szCs w:val="24"/>
        </w:rPr>
        <w:t xml:space="preserve">, </w:t>
      </w:r>
      <w:r w:rsidR="00B04ACA" w:rsidRPr="00B04ACA">
        <w:rPr>
          <w:noProof/>
          <w:sz w:val="22"/>
          <w:szCs w:val="24"/>
        </w:rPr>
        <w:t xml:space="preserve">124 </w:t>
      </w:r>
      <w:r w:rsidR="00B04ACA">
        <w:rPr>
          <w:noProof/>
          <w:sz w:val="22"/>
          <w:szCs w:val="24"/>
        </w:rPr>
        <w:t>(</w:t>
      </w:r>
      <w:r w:rsidR="00B04ACA" w:rsidRPr="00B04ACA">
        <w:rPr>
          <w:noProof/>
          <w:sz w:val="22"/>
          <w:szCs w:val="24"/>
        </w:rPr>
        <w:t>2002</w:t>
      </w:r>
      <w:r w:rsidR="00B04ACA">
        <w:rPr>
          <w:noProof/>
          <w:sz w:val="22"/>
          <w:szCs w:val="24"/>
        </w:rPr>
        <w:t xml:space="preserve">) </w:t>
      </w:r>
      <w:r w:rsidR="00B04ACA" w:rsidRPr="00B04ACA">
        <w:rPr>
          <w:noProof/>
          <w:sz w:val="22"/>
          <w:szCs w:val="24"/>
        </w:rPr>
        <w:t>411.</w:t>
      </w:r>
    </w:p>
    <w:p w:rsidR="00B04ACA" w:rsidRPr="00B04ACA" w:rsidRDefault="00B04ACA" w:rsidP="00B04ACA">
      <w:pPr>
        <w:widowControl w:val="0"/>
        <w:autoSpaceDE w:val="0"/>
        <w:autoSpaceDN w:val="0"/>
        <w:adjustRightInd w:val="0"/>
        <w:spacing w:before="100" w:after="100"/>
        <w:ind w:left="640" w:hanging="640"/>
        <w:jc w:val="both"/>
        <w:rPr>
          <w:noProof/>
          <w:sz w:val="22"/>
          <w:szCs w:val="24"/>
        </w:rPr>
      </w:pPr>
      <w:r w:rsidRPr="00B04ACA">
        <w:rPr>
          <w:noProof/>
          <w:sz w:val="22"/>
          <w:szCs w:val="24"/>
        </w:rPr>
        <w:t>[2]</w:t>
      </w:r>
      <w:r w:rsidRPr="00B04ACA">
        <w:rPr>
          <w:noProof/>
          <w:sz w:val="22"/>
          <w:szCs w:val="24"/>
        </w:rPr>
        <w:tab/>
        <w:t xml:space="preserve">K. Ichino, K. Ueyama, H. Kariya, N. Suzuki, M. Kitagawa, and H. Kobayashi, Photoluminescence study of ZnS / ZnMgS single quantum wells, </w:t>
      </w:r>
      <w:r w:rsidRPr="00B04ACA">
        <w:rPr>
          <w:i/>
          <w:iCs/>
          <w:noProof/>
          <w:sz w:val="22"/>
          <w:szCs w:val="24"/>
        </w:rPr>
        <w:t>Appl. Phys. Lett.</w:t>
      </w:r>
      <w:r w:rsidRPr="00B04ACA">
        <w:rPr>
          <w:noProof/>
          <w:sz w:val="22"/>
          <w:szCs w:val="24"/>
        </w:rPr>
        <w:t xml:space="preserve">, </w:t>
      </w:r>
      <w:r>
        <w:rPr>
          <w:noProof/>
          <w:sz w:val="22"/>
          <w:szCs w:val="24"/>
        </w:rPr>
        <w:t>74 (</w:t>
      </w:r>
      <w:r w:rsidRPr="00B04ACA">
        <w:rPr>
          <w:noProof/>
          <w:sz w:val="22"/>
          <w:szCs w:val="24"/>
        </w:rPr>
        <w:t>1999</w:t>
      </w:r>
      <w:r>
        <w:rPr>
          <w:noProof/>
          <w:sz w:val="22"/>
          <w:szCs w:val="24"/>
        </w:rPr>
        <w:t>)</w:t>
      </w:r>
      <w:r w:rsidRPr="00B04ACA">
        <w:rPr>
          <w:noProof/>
          <w:sz w:val="22"/>
          <w:szCs w:val="24"/>
        </w:rPr>
        <w:t xml:space="preserve"> 3486.</w:t>
      </w:r>
    </w:p>
    <w:p w:rsidR="00B04ACA" w:rsidRPr="00B04ACA" w:rsidRDefault="00B04ACA" w:rsidP="00B04ACA">
      <w:pPr>
        <w:widowControl w:val="0"/>
        <w:autoSpaceDE w:val="0"/>
        <w:autoSpaceDN w:val="0"/>
        <w:adjustRightInd w:val="0"/>
        <w:spacing w:before="100" w:after="100"/>
        <w:ind w:left="640" w:hanging="640"/>
        <w:jc w:val="both"/>
        <w:rPr>
          <w:noProof/>
          <w:sz w:val="22"/>
          <w:szCs w:val="24"/>
        </w:rPr>
      </w:pPr>
      <w:r w:rsidRPr="00B04ACA">
        <w:rPr>
          <w:noProof/>
          <w:sz w:val="22"/>
          <w:szCs w:val="24"/>
        </w:rPr>
        <w:t>[3]</w:t>
      </w:r>
      <w:r w:rsidRPr="00B04ACA">
        <w:rPr>
          <w:noProof/>
          <w:sz w:val="22"/>
          <w:szCs w:val="24"/>
        </w:rPr>
        <w:tab/>
        <w:t xml:space="preserve">W. Jian, J. Zhuang, W. Yang, and Y. Bai, Improved photoluminescence of ZnS:Mn nanocrystals by microwave assisted growth of ZnS shell, </w:t>
      </w:r>
      <w:r w:rsidRPr="00B04ACA">
        <w:rPr>
          <w:i/>
          <w:iCs/>
          <w:noProof/>
          <w:sz w:val="22"/>
          <w:szCs w:val="24"/>
        </w:rPr>
        <w:t>J. Lumin.</w:t>
      </w:r>
      <w:r w:rsidRPr="00B04ACA">
        <w:rPr>
          <w:noProof/>
          <w:sz w:val="22"/>
          <w:szCs w:val="24"/>
        </w:rPr>
        <w:t>, 126</w:t>
      </w:r>
      <w:r>
        <w:rPr>
          <w:noProof/>
          <w:sz w:val="22"/>
          <w:szCs w:val="24"/>
        </w:rPr>
        <w:t xml:space="preserve"> (</w:t>
      </w:r>
      <w:r w:rsidRPr="00B04ACA">
        <w:rPr>
          <w:noProof/>
          <w:sz w:val="22"/>
          <w:szCs w:val="24"/>
        </w:rPr>
        <w:t>2007</w:t>
      </w:r>
      <w:r>
        <w:rPr>
          <w:noProof/>
          <w:sz w:val="22"/>
          <w:szCs w:val="24"/>
        </w:rPr>
        <w:t xml:space="preserve">) </w:t>
      </w:r>
      <w:r w:rsidRPr="00B04ACA">
        <w:rPr>
          <w:noProof/>
          <w:sz w:val="22"/>
          <w:szCs w:val="24"/>
        </w:rPr>
        <w:t>735.</w:t>
      </w:r>
    </w:p>
    <w:p w:rsidR="00B04ACA" w:rsidRPr="00B04ACA" w:rsidRDefault="00B04ACA" w:rsidP="00B04ACA">
      <w:pPr>
        <w:widowControl w:val="0"/>
        <w:autoSpaceDE w:val="0"/>
        <w:autoSpaceDN w:val="0"/>
        <w:adjustRightInd w:val="0"/>
        <w:spacing w:before="100" w:after="100"/>
        <w:ind w:left="640" w:hanging="640"/>
        <w:jc w:val="both"/>
        <w:rPr>
          <w:noProof/>
          <w:sz w:val="22"/>
          <w:szCs w:val="24"/>
        </w:rPr>
      </w:pPr>
      <w:r w:rsidRPr="00B04ACA">
        <w:rPr>
          <w:noProof/>
          <w:sz w:val="22"/>
          <w:szCs w:val="24"/>
        </w:rPr>
        <w:t>[4]</w:t>
      </w:r>
      <w:r w:rsidRPr="00B04ACA">
        <w:rPr>
          <w:noProof/>
          <w:sz w:val="22"/>
          <w:szCs w:val="24"/>
        </w:rPr>
        <w:tab/>
        <w:t xml:space="preserve">W. Q. Peng, G. W. Cong, S. C. Qu, and Z. G. Wang, Synthesis and photoluminescence of ZnS:Cu nanoparticles, </w:t>
      </w:r>
      <w:r w:rsidRPr="00B04ACA">
        <w:rPr>
          <w:i/>
          <w:iCs/>
          <w:noProof/>
          <w:sz w:val="22"/>
          <w:szCs w:val="24"/>
        </w:rPr>
        <w:t>Opt. Mater. (Amst).</w:t>
      </w:r>
      <w:r w:rsidRPr="00B04ACA">
        <w:rPr>
          <w:noProof/>
          <w:sz w:val="22"/>
          <w:szCs w:val="24"/>
        </w:rPr>
        <w:t>, 29</w:t>
      </w:r>
      <w:r w:rsidR="00A16F82">
        <w:rPr>
          <w:noProof/>
          <w:sz w:val="22"/>
          <w:szCs w:val="24"/>
        </w:rPr>
        <w:t xml:space="preserve"> (</w:t>
      </w:r>
      <w:r w:rsidR="00A16F82" w:rsidRPr="00B04ACA">
        <w:rPr>
          <w:noProof/>
          <w:sz w:val="22"/>
          <w:szCs w:val="24"/>
        </w:rPr>
        <w:t>2006</w:t>
      </w:r>
      <w:r w:rsidR="00A16F82">
        <w:rPr>
          <w:noProof/>
          <w:sz w:val="22"/>
          <w:szCs w:val="24"/>
        </w:rPr>
        <w:t xml:space="preserve">) </w:t>
      </w:r>
      <w:r w:rsidRPr="00B04ACA">
        <w:rPr>
          <w:noProof/>
          <w:sz w:val="22"/>
          <w:szCs w:val="24"/>
        </w:rPr>
        <w:t>313.</w:t>
      </w:r>
    </w:p>
    <w:p w:rsidR="00B04ACA" w:rsidRPr="00B04ACA" w:rsidRDefault="00B04ACA" w:rsidP="00B04ACA">
      <w:pPr>
        <w:widowControl w:val="0"/>
        <w:autoSpaceDE w:val="0"/>
        <w:autoSpaceDN w:val="0"/>
        <w:adjustRightInd w:val="0"/>
        <w:spacing w:before="100" w:after="100"/>
        <w:ind w:left="640" w:hanging="640"/>
        <w:jc w:val="both"/>
        <w:rPr>
          <w:noProof/>
          <w:sz w:val="22"/>
          <w:szCs w:val="24"/>
        </w:rPr>
      </w:pPr>
      <w:r w:rsidRPr="00B04ACA">
        <w:rPr>
          <w:noProof/>
          <w:sz w:val="22"/>
          <w:szCs w:val="24"/>
        </w:rPr>
        <w:t>[5]</w:t>
      </w:r>
      <w:r w:rsidRPr="00B04ACA">
        <w:rPr>
          <w:noProof/>
          <w:sz w:val="22"/>
          <w:szCs w:val="24"/>
        </w:rPr>
        <w:tab/>
        <w:t xml:space="preserve">L. Wanjari, D. P. Bisen, N. Brahme, I. Prasad Sahu, and R. Sharma, Effect of capping agent concentration on thermoluminescence and photoluminescence of copper-doped zinc sulfide nanoparticles, </w:t>
      </w:r>
      <w:r w:rsidRPr="00B04ACA">
        <w:rPr>
          <w:i/>
          <w:iCs/>
          <w:noProof/>
          <w:sz w:val="22"/>
          <w:szCs w:val="24"/>
        </w:rPr>
        <w:t>Luminescence</w:t>
      </w:r>
      <w:r w:rsidRPr="00B04ACA">
        <w:rPr>
          <w:noProof/>
          <w:sz w:val="22"/>
          <w:szCs w:val="24"/>
        </w:rPr>
        <w:t xml:space="preserve">, 30 </w:t>
      </w:r>
      <w:r w:rsidR="00757B29">
        <w:rPr>
          <w:noProof/>
          <w:sz w:val="22"/>
          <w:szCs w:val="24"/>
        </w:rPr>
        <w:t>(</w:t>
      </w:r>
      <w:r w:rsidR="00757B29" w:rsidRPr="00B04ACA">
        <w:rPr>
          <w:noProof/>
          <w:sz w:val="22"/>
          <w:szCs w:val="24"/>
        </w:rPr>
        <w:t>2015</w:t>
      </w:r>
      <w:r w:rsidR="00757B29">
        <w:rPr>
          <w:noProof/>
          <w:sz w:val="22"/>
          <w:szCs w:val="24"/>
        </w:rPr>
        <w:t xml:space="preserve">) </w:t>
      </w:r>
      <w:r w:rsidRPr="00B04ACA">
        <w:rPr>
          <w:noProof/>
          <w:sz w:val="22"/>
          <w:szCs w:val="24"/>
        </w:rPr>
        <w:t>655.</w:t>
      </w:r>
    </w:p>
    <w:p w:rsidR="00B04ACA" w:rsidRPr="00B04ACA" w:rsidRDefault="00B04ACA" w:rsidP="00B04ACA">
      <w:pPr>
        <w:widowControl w:val="0"/>
        <w:autoSpaceDE w:val="0"/>
        <w:autoSpaceDN w:val="0"/>
        <w:adjustRightInd w:val="0"/>
        <w:spacing w:before="100" w:after="100"/>
        <w:ind w:left="640" w:hanging="640"/>
        <w:jc w:val="both"/>
        <w:rPr>
          <w:noProof/>
          <w:sz w:val="22"/>
          <w:szCs w:val="24"/>
        </w:rPr>
      </w:pPr>
      <w:r w:rsidRPr="00B04ACA">
        <w:rPr>
          <w:noProof/>
          <w:sz w:val="22"/>
          <w:szCs w:val="24"/>
        </w:rPr>
        <w:t>[6]</w:t>
      </w:r>
      <w:r w:rsidRPr="00B04ACA">
        <w:rPr>
          <w:noProof/>
          <w:sz w:val="22"/>
          <w:szCs w:val="24"/>
        </w:rPr>
        <w:tab/>
        <w:t xml:space="preserve">R. K. Tamrakar, UV-irradiated thermoluminescence studies of bulk CdS with trap parameter, </w:t>
      </w:r>
      <w:r w:rsidRPr="00B04ACA">
        <w:rPr>
          <w:i/>
          <w:iCs/>
          <w:noProof/>
          <w:sz w:val="22"/>
          <w:szCs w:val="24"/>
        </w:rPr>
        <w:t>Res. Chem. Intermed.</w:t>
      </w:r>
      <w:r w:rsidRPr="00B04ACA">
        <w:rPr>
          <w:noProof/>
          <w:sz w:val="22"/>
          <w:szCs w:val="24"/>
        </w:rPr>
        <w:t>, 41</w:t>
      </w:r>
      <w:r w:rsidR="00875100">
        <w:rPr>
          <w:noProof/>
          <w:sz w:val="22"/>
          <w:szCs w:val="24"/>
        </w:rPr>
        <w:t xml:space="preserve"> (</w:t>
      </w:r>
      <w:r w:rsidR="00875100" w:rsidRPr="00B04ACA">
        <w:rPr>
          <w:noProof/>
          <w:sz w:val="22"/>
          <w:szCs w:val="24"/>
        </w:rPr>
        <w:t>2015</w:t>
      </w:r>
      <w:r w:rsidR="00875100">
        <w:rPr>
          <w:noProof/>
          <w:sz w:val="22"/>
          <w:szCs w:val="24"/>
        </w:rPr>
        <w:t>)</w:t>
      </w:r>
      <w:r w:rsidRPr="00B04ACA">
        <w:rPr>
          <w:noProof/>
          <w:sz w:val="22"/>
          <w:szCs w:val="24"/>
        </w:rPr>
        <w:t xml:space="preserve"> 43.</w:t>
      </w:r>
    </w:p>
    <w:p w:rsidR="00B04ACA" w:rsidRPr="00B04ACA" w:rsidRDefault="00B04ACA" w:rsidP="00B04ACA">
      <w:pPr>
        <w:widowControl w:val="0"/>
        <w:autoSpaceDE w:val="0"/>
        <w:autoSpaceDN w:val="0"/>
        <w:adjustRightInd w:val="0"/>
        <w:spacing w:before="100" w:after="100"/>
        <w:ind w:left="640" w:hanging="640"/>
        <w:jc w:val="both"/>
        <w:rPr>
          <w:noProof/>
          <w:sz w:val="22"/>
          <w:szCs w:val="24"/>
        </w:rPr>
      </w:pPr>
      <w:r w:rsidRPr="00B04ACA">
        <w:rPr>
          <w:noProof/>
          <w:sz w:val="22"/>
          <w:szCs w:val="24"/>
        </w:rPr>
        <w:t>[7]</w:t>
      </w:r>
      <w:r w:rsidRPr="00B04ACA">
        <w:rPr>
          <w:noProof/>
          <w:sz w:val="22"/>
          <w:szCs w:val="24"/>
        </w:rPr>
        <w:tab/>
        <w:t xml:space="preserve">D. Li, B. L. Clark, D. A. Keszler, P. Keir, and J. F. Wager, Color control in sulfide phosphors: Turning up the light for electroluminescent displays, </w:t>
      </w:r>
      <w:r w:rsidRPr="00B04ACA">
        <w:rPr>
          <w:i/>
          <w:iCs/>
          <w:noProof/>
          <w:sz w:val="22"/>
          <w:szCs w:val="24"/>
        </w:rPr>
        <w:t>Chem. Mater.</w:t>
      </w:r>
      <w:r w:rsidRPr="00B04ACA">
        <w:rPr>
          <w:noProof/>
          <w:sz w:val="22"/>
          <w:szCs w:val="24"/>
        </w:rPr>
        <w:t xml:space="preserve">, 12 </w:t>
      </w:r>
      <w:r w:rsidR="0055036E">
        <w:rPr>
          <w:noProof/>
          <w:sz w:val="22"/>
          <w:szCs w:val="24"/>
        </w:rPr>
        <w:t>(</w:t>
      </w:r>
      <w:r w:rsidR="0055036E" w:rsidRPr="00B04ACA">
        <w:rPr>
          <w:noProof/>
          <w:sz w:val="22"/>
          <w:szCs w:val="24"/>
        </w:rPr>
        <w:t>2000</w:t>
      </w:r>
      <w:r w:rsidR="0055036E">
        <w:rPr>
          <w:noProof/>
          <w:sz w:val="22"/>
          <w:szCs w:val="24"/>
        </w:rPr>
        <w:t xml:space="preserve">) </w:t>
      </w:r>
      <w:r w:rsidRPr="00B04ACA">
        <w:rPr>
          <w:noProof/>
          <w:sz w:val="22"/>
          <w:szCs w:val="24"/>
        </w:rPr>
        <w:t>268.</w:t>
      </w:r>
    </w:p>
    <w:p w:rsidR="00B04ACA" w:rsidRPr="00B04ACA" w:rsidRDefault="00B04ACA" w:rsidP="00B04ACA">
      <w:pPr>
        <w:widowControl w:val="0"/>
        <w:autoSpaceDE w:val="0"/>
        <w:autoSpaceDN w:val="0"/>
        <w:adjustRightInd w:val="0"/>
        <w:spacing w:before="100" w:after="100"/>
        <w:ind w:left="640" w:hanging="640"/>
        <w:jc w:val="both"/>
        <w:rPr>
          <w:noProof/>
          <w:sz w:val="22"/>
          <w:szCs w:val="24"/>
        </w:rPr>
      </w:pPr>
      <w:r w:rsidRPr="00B04ACA">
        <w:rPr>
          <w:noProof/>
          <w:sz w:val="22"/>
          <w:szCs w:val="24"/>
        </w:rPr>
        <w:t>[8]</w:t>
      </w:r>
      <w:r w:rsidRPr="00B04ACA">
        <w:rPr>
          <w:noProof/>
          <w:sz w:val="22"/>
          <w:szCs w:val="24"/>
        </w:rPr>
        <w:tab/>
        <w:t xml:space="preserve">J. Bang, B. Abrams, B. Wagner, and P. H. Holloway, Effects of coatings on temporal cathodoluminescence quenching in ZnS:Ag,Cl phosphors, </w:t>
      </w:r>
      <w:r w:rsidRPr="00B04ACA">
        <w:rPr>
          <w:i/>
          <w:iCs/>
          <w:noProof/>
          <w:sz w:val="22"/>
          <w:szCs w:val="24"/>
        </w:rPr>
        <w:t>J. Appl. Phys.</w:t>
      </w:r>
      <w:r w:rsidRPr="00B04ACA">
        <w:rPr>
          <w:noProof/>
          <w:sz w:val="22"/>
          <w:szCs w:val="24"/>
        </w:rPr>
        <w:t xml:space="preserve">, 95 </w:t>
      </w:r>
      <w:r w:rsidR="0055036E">
        <w:rPr>
          <w:noProof/>
          <w:sz w:val="22"/>
          <w:szCs w:val="24"/>
        </w:rPr>
        <w:t>(</w:t>
      </w:r>
      <w:r w:rsidR="0055036E" w:rsidRPr="00B04ACA">
        <w:rPr>
          <w:noProof/>
          <w:sz w:val="22"/>
          <w:szCs w:val="24"/>
        </w:rPr>
        <w:t>2004</w:t>
      </w:r>
      <w:r w:rsidR="0055036E">
        <w:rPr>
          <w:noProof/>
          <w:sz w:val="22"/>
          <w:szCs w:val="24"/>
        </w:rPr>
        <w:t xml:space="preserve">) </w:t>
      </w:r>
      <w:r w:rsidRPr="00B04ACA">
        <w:rPr>
          <w:noProof/>
          <w:sz w:val="22"/>
          <w:szCs w:val="24"/>
        </w:rPr>
        <w:t>7873.</w:t>
      </w:r>
    </w:p>
    <w:p w:rsidR="00B04ACA" w:rsidRPr="00B04ACA" w:rsidRDefault="00B04ACA" w:rsidP="00B04ACA">
      <w:pPr>
        <w:widowControl w:val="0"/>
        <w:autoSpaceDE w:val="0"/>
        <w:autoSpaceDN w:val="0"/>
        <w:adjustRightInd w:val="0"/>
        <w:spacing w:before="100" w:after="100"/>
        <w:ind w:left="640" w:hanging="640"/>
        <w:jc w:val="both"/>
        <w:rPr>
          <w:noProof/>
          <w:sz w:val="22"/>
          <w:szCs w:val="24"/>
        </w:rPr>
      </w:pPr>
      <w:r w:rsidRPr="00B04ACA">
        <w:rPr>
          <w:noProof/>
          <w:sz w:val="22"/>
          <w:szCs w:val="24"/>
        </w:rPr>
        <w:t>[9]</w:t>
      </w:r>
      <w:r w:rsidRPr="00B04ACA">
        <w:rPr>
          <w:noProof/>
          <w:sz w:val="22"/>
          <w:szCs w:val="24"/>
        </w:rPr>
        <w:tab/>
        <w:t xml:space="preserve">P. D. Rack and P. H. Holloway, The structure, device physics, and material properties of thin film electroluminescent displays, </w:t>
      </w:r>
      <w:r w:rsidRPr="00B04ACA">
        <w:rPr>
          <w:i/>
          <w:iCs/>
          <w:noProof/>
          <w:sz w:val="22"/>
          <w:szCs w:val="24"/>
        </w:rPr>
        <w:t>Mater. Sci. Eng. R Reports</w:t>
      </w:r>
      <w:r w:rsidRPr="00B04ACA">
        <w:rPr>
          <w:noProof/>
          <w:sz w:val="22"/>
          <w:szCs w:val="24"/>
        </w:rPr>
        <w:t xml:space="preserve">, 21 </w:t>
      </w:r>
      <w:r w:rsidR="0055036E">
        <w:rPr>
          <w:noProof/>
          <w:sz w:val="22"/>
          <w:szCs w:val="24"/>
        </w:rPr>
        <w:t>(</w:t>
      </w:r>
      <w:r w:rsidR="0055036E" w:rsidRPr="00B04ACA">
        <w:rPr>
          <w:noProof/>
          <w:sz w:val="22"/>
          <w:szCs w:val="24"/>
        </w:rPr>
        <w:t>1998</w:t>
      </w:r>
      <w:r w:rsidR="0055036E">
        <w:rPr>
          <w:noProof/>
          <w:sz w:val="22"/>
          <w:szCs w:val="24"/>
        </w:rPr>
        <w:t xml:space="preserve">) </w:t>
      </w:r>
      <w:r w:rsidRPr="00B04ACA">
        <w:rPr>
          <w:noProof/>
          <w:sz w:val="22"/>
          <w:szCs w:val="24"/>
        </w:rPr>
        <w:t>171.</w:t>
      </w:r>
    </w:p>
    <w:p w:rsidR="00B04ACA" w:rsidRPr="00B04ACA" w:rsidRDefault="00B04ACA" w:rsidP="00B04ACA">
      <w:pPr>
        <w:widowControl w:val="0"/>
        <w:autoSpaceDE w:val="0"/>
        <w:autoSpaceDN w:val="0"/>
        <w:adjustRightInd w:val="0"/>
        <w:spacing w:before="100" w:after="100"/>
        <w:ind w:left="640" w:hanging="640"/>
        <w:jc w:val="both"/>
        <w:rPr>
          <w:noProof/>
          <w:sz w:val="22"/>
          <w:szCs w:val="24"/>
        </w:rPr>
      </w:pPr>
      <w:r w:rsidRPr="00B04ACA">
        <w:rPr>
          <w:noProof/>
          <w:sz w:val="22"/>
          <w:szCs w:val="24"/>
        </w:rPr>
        <w:t>[10]</w:t>
      </w:r>
      <w:r w:rsidRPr="00B04ACA">
        <w:rPr>
          <w:noProof/>
          <w:sz w:val="22"/>
          <w:szCs w:val="24"/>
        </w:rPr>
        <w:tab/>
        <w:t xml:space="preserve">L. Luo, H. Chen, L. Zhang, K. Xu, and Y. Lv, A cataluminescence gas sensor for carbon tetrachloride based on nanosized ZnS, </w:t>
      </w:r>
      <w:r w:rsidRPr="00B04ACA">
        <w:rPr>
          <w:i/>
          <w:iCs/>
          <w:noProof/>
          <w:sz w:val="22"/>
          <w:szCs w:val="24"/>
        </w:rPr>
        <w:t>Anal. Chim. Acta</w:t>
      </w:r>
      <w:r w:rsidRPr="00B04ACA">
        <w:rPr>
          <w:noProof/>
          <w:sz w:val="22"/>
          <w:szCs w:val="24"/>
        </w:rPr>
        <w:t xml:space="preserve">, 635 </w:t>
      </w:r>
      <w:r w:rsidR="00485207">
        <w:rPr>
          <w:noProof/>
          <w:sz w:val="22"/>
          <w:szCs w:val="24"/>
        </w:rPr>
        <w:t>(</w:t>
      </w:r>
      <w:r w:rsidR="00485207" w:rsidRPr="00B04ACA">
        <w:rPr>
          <w:noProof/>
          <w:sz w:val="22"/>
          <w:szCs w:val="24"/>
        </w:rPr>
        <w:t>2009</w:t>
      </w:r>
      <w:r w:rsidR="00485207">
        <w:rPr>
          <w:noProof/>
          <w:sz w:val="22"/>
          <w:szCs w:val="24"/>
        </w:rPr>
        <w:t xml:space="preserve">) </w:t>
      </w:r>
      <w:r w:rsidRPr="00B04ACA">
        <w:rPr>
          <w:noProof/>
          <w:sz w:val="22"/>
          <w:szCs w:val="24"/>
        </w:rPr>
        <w:t>183.</w:t>
      </w:r>
    </w:p>
    <w:p w:rsidR="00B04ACA" w:rsidRPr="00B04ACA" w:rsidRDefault="00B04ACA" w:rsidP="00B04ACA">
      <w:pPr>
        <w:widowControl w:val="0"/>
        <w:autoSpaceDE w:val="0"/>
        <w:autoSpaceDN w:val="0"/>
        <w:adjustRightInd w:val="0"/>
        <w:spacing w:before="100" w:after="100"/>
        <w:ind w:left="640" w:hanging="640"/>
        <w:jc w:val="both"/>
        <w:rPr>
          <w:noProof/>
          <w:sz w:val="22"/>
          <w:szCs w:val="24"/>
        </w:rPr>
      </w:pPr>
      <w:r w:rsidRPr="00B04ACA">
        <w:rPr>
          <w:noProof/>
          <w:sz w:val="22"/>
          <w:szCs w:val="24"/>
        </w:rPr>
        <w:t>[11]</w:t>
      </w:r>
      <w:r w:rsidRPr="00B04ACA">
        <w:rPr>
          <w:noProof/>
          <w:sz w:val="22"/>
          <w:szCs w:val="24"/>
        </w:rPr>
        <w:tab/>
        <w:t xml:space="preserve">B. Dong, L. Cao, G. Su, W. Liu, H. Qu, and D. Jiang, Synthesis and characterization of the water-soluble silica-coated ZnS:Mn nanoparticles as fluorescent sensor for Cu2+ ions, </w:t>
      </w:r>
      <w:r w:rsidRPr="00B04ACA">
        <w:rPr>
          <w:i/>
          <w:iCs/>
          <w:noProof/>
          <w:sz w:val="22"/>
          <w:szCs w:val="24"/>
        </w:rPr>
        <w:t>J. Colloid Interface Sci.</w:t>
      </w:r>
      <w:r w:rsidRPr="00B04ACA">
        <w:rPr>
          <w:noProof/>
          <w:sz w:val="22"/>
          <w:szCs w:val="24"/>
        </w:rPr>
        <w:t xml:space="preserve">, 339 </w:t>
      </w:r>
      <w:r w:rsidR="00485207">
        <w:rPr>
          <w:noProof/>
          <w:sz w:val="22"/>
          <w:szCs w:val="24"/>
        </w:rPr>
        <w:t>(</w:t>
      </w:r>
      <w:r w:rsidR="00485207" w:rsidRPr="00B04ACA">
        <w:rPr>
          <w:noProof/>
          <w:sz w:val="22"/>
          <w:szCs w:val="24"/>
        </w:rPr>
        <w:t>2009</w:t>
      </w:r>
      <w:r w:rsidR="00485207">
        <w:rPr>
          <w:noProof/>
          <w:sz w:val="22"/>
          <w:szCs w:val="24"/>
        </w:rPr>
        <w:t xml:space="preserve">) </w:t>
      </w:r>
      <w:r w:rsidRPr="00B04ACA">
        <w:rPr>
          <w:noProof/>
          <w:sz w:val="22"/>
          <w:szCs w:val="24"/>
        </w:rPr>
        <w:t>78.</w:t>
      </w:r>
    </w:p>
    <w:p w:rsidR="00B04ACA" w:rsidRPr="00B04ACA" w:rsidRDefault="00B04ACA" w:rsidP="00B04ACA">
      <w:pPr>
        <w:widowControl w:val="0"/>
        <w:autoSpaceDE w:val="0"/>
        <w:autoSpaceDN w:val="0"/>
        <w:adjustRightInd w:val="0"/>
        <w:spacing w:before="100" w:after="100"/>
        <w:ind w:left="640" w:hanging="640"/>
        <w:jc w:val="both"/>
        <w:rPr>
          <w:noProof/>
          <w:sz w:val="22"/>
          <w:szCs w:val="24"/>
        </w:rPr>
      </w:pPr>
      <w:r w:rsidRPr="00B04ACA">
        <w:rPr>
          <w:noProof/>
          <w:sz w:val="22"/>
          <w:szCs w:val="24"/>
        </w:rPr>
        <w:t>[12]</w:t>
      </w:r>
      <w:r w:rsidRPr="00B04ACA">
        <w:rPr>
          <w:noProof/>
          <w:sz w:val="22"/>
          <w:szCs w:val="24"/>
        </w:rPr>
        <w:tab/>
        <w:t xml:space="preserve">N. Üzar, S. Okur, and M. Ç. Arikan, Investigation of humidity sensing properties of ZnS nanowires synthesized by vapor liquid solid (VLS) technique, </w:t>
      </w:r>
      <w:r w:rsidRPr="00B04ACA">
        <w:rPr>
          <w:i/>
          <w:iCs/>
          <w:noProof/>
          <w:sz w:val="22"/>
          <w:szCs w:val="24"/>
        </w:rPr>
        <w:t>Sensors Actuators, A Phys.</w:t>
      </w:r>
      <w:r w:rsidRPr="00B04ACA">
        <w:rPr>
          <w:noProof/>
          <w:sz w:val="22"/>
          <w:szCs w:val="24"/>
        </w:rPr>
        <w:t xml:space="preserve">, 167 </w:t>
      </w:r>
      <w:r w:rsidR="00E413D9">
        <w:rPr>
          <w:noProof/>
          <w:sz w:val="22"/>
          <w:szCs w:val="24"/>
        </w:rPr>
        <w:t>(</w:t>
      </w:r>
      <w:r w:rsidR="00E413D9" w:rsidRPr="00B04ACA">
        <w:rPr>
          <w:noProof/>
          <w:sz w:val="22"/>
          <w:szCs w:val="24"/>
        </w:rPr>
        <w:t>2011</w:t>
      </w:r>
      <w:r w:rsidR="00E413D9">
        <w:rPr>
          <w:noProof/>
          <w:sz w:val="22"/>
          <w:szCs w:val="24"/>
        </w:rPr>
        <w:t xml:space="preserve">) </w:t>
      </w:r>
      <w:r w:rsidRPr="00B04ACA">
        <w:rPr>
          <w:noProof/>
          <w:sz w:val="22"/>
          <w:szCs w:val="24"/>
        </w:rPr>
        <w:t>188.</w:t>
      </w:r>
    </w:p>
    <w:p w:rsidR="00B04ACA" w:rsidRPr="00B04ACA" w:rsidRDefault="00B04ACA" w:rsidP="00B04ACA">
      <w:pPr>
        <w:widowControl w:val="0"/>
        <w:autoSpaceDE w:val="0"/>
        <w:autoSpaceDN w:val="0"/>
        <w:adjustRightInd w:val="0"/>
        <w:spacing w:before="100" w:after="100"/>
        <w:ind w:left="640" w:hanging="640"/>
        <w:jc w:val="both"/>
        <w:rPr>
          <w:noProof/>
          <w:sz w:val="22"/>
          <w:szCs w:val="24"/>
        </w:rPr>
      </w:pPr>
      <w:r w:rsidRPr="00B04ACA">
        <w:rPr>
          <w:noProof/>
          <w:sz w:val="22"/>
          <w:szCs w:val="24"/>
        </w:rPr>
        <w:t>[13]</w:t>
      </w:r>
      <w:r w:rsidRPr="00B04ACA">
        <w:rPr>
          <w:noProof/>
          <w:sz w:val="22"/>
          <w:szCs w:val="24"/>
        </w:rPr>
        <w:tab/>
        <w:t xml:space="preserve">H. Tang, B. J. Kwon, J. Kim, and J. Y. Park, Growth modes of ZnS nanostructures on the different substrates, </w:t>
      </w:r>
      <w:r w:rsidRPr="00B04ACA">
        <w:rPr>
          <w:i/>
          <w:iCs/>
          <w:noProof/>
          <w:sz w:val="22"/>
          <w:szCs w:val="24"/>
        </w:rPr>
        <w:t>J. Phys. Chem. C</w:t>
      </w:r>
      <w:r w:rsidRPr="00B04ACA">
        <w:rPr>
          <w:noProof/>
          <w:sz w:val="22"/>
          <w:szCs w:val="24"/>
        </w:rPr>
        <w:t xml:space="preserve">, </w:t>
      </w:r>
      <w:r w:rsidR="00E413D9">
        <w:rPr>
          <w:noProof/>
          <w:sz w:val="22"/>
          <w:szCs w:val="24"/>
        </w:rPr>
        <w:t>114</w:t>
      </w:r>
      <w:r w:rsidRPr="00B04ACA">
        <w:rPr>
          <w:noProof/>
          <w:sz w:val="22"/>
          <w:szCs w:val="24"/>
        </w:rPr>
        <w:t xml:space="preserve"> </w:t>
      </w:r>
      <w:r w:rsidR="00E413D9">
        <w:rPr>
          <w:noProof/>
          <w:sz w:val="22"/>
          <w:szCs w:val="24"/>
        </w:rPr>
        <w:t>(</w:t>
      </w:r>
      <w:r w:rsidR="00E413D9" w:rsidRPr="00B04ACA">
        <w:rPr>
          <w:noProof/>
          <w:sz w:val="22"/>
          <w:szCs w:val="24"/>
        </w:rPr>
        <w:t>2010</w:t>
      </w:r>
      <w:r w:rsidR="00E413D9">
        <w:rPr>
          <w:noProof/>
          <w:sz w:val="22"/>
          <w:szCs w:val="24"/>
        </w:rPr>
        <w:t xml:space="preserve">) </w:t>
      </w:r>
      <w:r w:rsidRPr="00B04ACA">
        <w:rPr>
          <w:noProof/>
          <w:sz w:val="22"/>
          <w:szCs w:val="24"/>
        </w:rPr>
        <w:t>21366.</w:t>
      </w:r>
    </w:p>
    <w:p w:rsidR="00B04ACA" w:rsidRPr="00B04ACA" w:rsidRDefault="00B04ACA" w:rsidP="00B04ACA">
      <w:pPr>
        <w:widowControl w:val="0"/>
        <w:autoSpaceDE w:val="0"/>
        <w:autoSpaceDN w:val="0"/>
        <w:adjustRightInd w:val="0"/>
        <w:spacing w:before="100" w:after="100"/>
        <w:ind w:left="640" w:hanging="640"/>
        <w:jc w:val="both"/>
        <w:rPr>
          <w:noProof/>
          <w:sz w:val="22"/>
          <w:szCs w:val="24"/>
        </w:rPr>
      </w:pPr>
      <w:r w:rsidRPr="00B04ACA">
        <w:rPr>
          <w:noProof/>
          <w:sz w:val="22"/>
          <w:szCs w:val="24"/>
        </w:rPr>
        <w:t>[14]</w:t>
      </w:r>
      <w:r w:rsidRPr="00B04ACA">
        <w:rPr>
          <w:noProof/>
          <w:sz w:val="22"/>
          <w:szCs w:val="24"/>
        </w:rPr>
        <w:tab/>
        <w:t xml:space="preserve">A. Datta, S. K. Panda, and S. Chaudhuri, Phase transformation and optical properties of Cu-doped ZnS nanorods, </w:t>
      </w:r>
      <w:r w:rsidRPr="00B04ACA">
        <w:rPr>
          <w:i/>
          <w:iCs/>
          <w:noProof/>
          <w:sz w:val="22"/>
          <w:szCs w:val="24"/>
        </w:rPr>
        <w:t>J. Solid State Chem.</w:t>
      </w:r>
      <w:r w:rsidRPr="00B04ACA">
        <w:rPr>
          <w:noProof/>
          <w:sz w:val="22"/>
          <w:szCs w:val="24"/>
        </w:rPr>
        <w:t xml:space="preserve">, 181 </w:t>
      </w:r>
      <w:r w:rsidR="006F64E8">
        <w:rPr>
          <w:noProof/>
          <w:sz w:val="22"/>
          <w:szCs w:val="24"/>
        </w:rPr>
        <w:t>(</w:t>
      </w:r>
      <w:r w:rsidR="006F64E8" w:rsidRPr="00B04ACA">
        <w:rPr>
          <w:noProof/>
          <w:sz w:val="22"/>
          <w:szCs w:val="24"/>
        </w:rPr>
        <w:t>2008</w:t>
      </w:r>
      <w:r w:rsidR="006F64E8">
        <w:rPr>
          <w:noProof/>
          <w:sz w:val="22"/>
          <w:szCs w:val="24"/>
        </w:rPr>
        <w:t xml:space="preserve">) </w:t>
      </w:r>
      <w:r w:rsidRPr="00B04ACA">
        <w:rPr>
          <w:noProof/>
          <w:sz w:val="22"/>
          <w:szCs w:val="24"/>
        </w:rPr>
        <w:t>2332.</w:t>
      </w:r>
    </w:p>
    <w:p w:rsidR="00B04ACA" w:rsidRPr="00B04ACA" w:rsidRDefault="00B04ACA" w:rsidP="00B04ACA">
      <w:pPr>
        <w:widowControl w:val="0"/>
        <w:autoSpaceDE w:val="0"/>
        <w:autoSpaceDN w:val="0"/>
        <w:adjustRightInd w:val="0"/>
        <w:spacing w:before="100" w:after="100"/>
        <w:ind w:left="640" w:hanging="640"/>
        <w:jc w:val="both"/>
        <w:rPr>
          <w:noProof/>
          <w:sz w:val="22"/>
          <w:szCs w:val="24"/>
        </w:rPr>
      </w:pPr>
      <w:r w:rsidRPr="00B04ACA">
        <w:rPr>
          <w:noProof/>
          <w:sz w:val="22"/>
          <w:szCs w:val="24"/>
        </w:rPr>
        <w:t>[15]</w:t>
      </w:r>
      <w:r w:rsidRPr="00B04ACA">
        <w:rPr>
          <w:noProof/>
          <w:sz w:val="22"/>
          <w:szCs w:val="24"/>
        </w:rPr>
        <w:tab/>
        <w:t xml:space="preserve">S. Ummartyotin, N. Bunnak, J. Juntaro, M. Sain, and H. Manuspiya, Synthesis and luminescence properties of ZnS and metal (Mn, Cu)-doped-ZnS ceramic powder, </w:t>
      </w:r>
      <w:r w:rsidRPr="00B04ACA">
        <w:rPr>
          <w:i/>
          <w:iCs/>
          <w:noProof/>
          <w:sz w:val="22"/>
          <w:szCs w:val="24"/>
        </w:rPr>
        <w:t>Solid State Sci.</w:t>
      </w:r>
      <w:r w:rsidRPr="00B04ACA">
        <w:rPr>
          <w:noProof/>
          <w:sz w:val="22"/>
          <w:szCs w:val="24"/>
        </w:rPr>
        <w:t xml:space="preserve">, 14 </w:t>
      </w:r>
      <w:r w:rsidR="006F64E8">
        <w:rPr>
          <w:noProof/>
          <w:sz w:val="22"/>
          <w:szCs w:val="24"/>
        </w:rPr>
        <w:t>(</w:t>
      </w:r>
      <w:r w:rsidR="006F64E8" w:rsidRPr="00B04ACA">
        <w:rPr>
          <w:noProof/>
          <w:sz w:val="22"/>
          <w:szCs w:val="24"/>
        </w:rPr>
        <w:t>2012</w:t>
      </w:r>
      <w:r w:rsidR="006F64E8">
        <w:rPr>
          <w:noProof/>
          <w:sz w:val="22"/>
          <w:szCs w:val="24"/>
        </w:rPr>
        <w:t xml:space="preserve">) </w:t>
      </w:r>
      <w:r w:rsidRPr="00B04ACA">
        <w:rPr>
          <w:noProof/>
          <w:sz w:val="22"/>
          <w:szCs w:val="24"/>
        </w:rPr>
        <w:t>299.</w:t>
      </w:r>
    </w:p>
    <w:p w:rsidR="00B04ACA" w:rsidRPr="00B04ACA" w:rsidRDefault="00B04ACA" w:rsidP="00B04ACA">
      <w:pPr>
        <w:widowControl w:val="0"/>
        <w:autoSpaceDE w:val="0"/>
        <w:autoSpaceDN w:val="0"/>
        <w:adjustRightInd w:val="0"/>
        <w:spacing w:before="100" w:after="100"/>
        <w:ind w:left="640" w:hanging="640"/>
        <w:jc w:val="both"/>
        <w:rPr>
          <w:noProof/>
          <w:sz w:val="22"/>
          <w:szCs w:val="24"/>
        </w:rPr>
      </w:pPr>
      <w:r w:rsidRPr="00B04ACA">
        <w:rPr>
          <w:noProof/>
          <w:sz w:val="22"/>
          <w:szCs w:val="24"/>
        </w:rPr>
        <w:lastRenderedPageBreak/>
        <w:t>[16]</w:t>
      </w:r>
      <w:r w:rsidRPr="00B04ACA">
        <w:rPr>
          <w:noProof/>
          <w:sz w:val="22"/>
          <w:szCs w:val="24"/>
        </w:rPr>
        <w:tab/>
        <w:t xml:space="preserve">L. Y. Shang, D. Zhang, and B. Y. Liu, Influence of Cu ion implantation on the microstructure and cathodoluminescence of ZnS nanostructures, </w:t>
      </w:r>
      <w:r w:rsidRPr="00B04ACA">
        <w:rPr>
          <w:i/>
          <w:iCs/>
          <w:noProof/>
          <w:sz w:val="22"/>
          <w:szCs w:val="24"/>
        </w:rPr>
        <w:t>Phys. E Low-Dimensional Syst. Nanostructures</w:t>
      </w:r>
      <w:r w:rsidRPr="00B04ACA">
        <w:rPr>
          <w:noProof/>
          <w:sz w:val="22"/>
          <w:szCs w:val="24"/>
        </w:rPr>
        <w:t xml:space="preserve">, 81 </w:t>
      </w:r>
      <w:r w:rsidR="006F64E8">
        <w:rPr>
          <w:noProof/>
          <w:sz w:val="22"/>
          <w:szCs w:val="24"/>
        </w:rPr>
        <w:t>(</w:t>
      </w:r>
      <w:r w:rsidR="006F64E8" w:rsidRPr="00B04ACA">
        <w:rPr>
          <w:noProof/>
          <w:sz w:val="22"/>
          <w:szCs w:val="24"/>
        </w:rPr>
        <w:t>2016</w:t>
      </w:r>
      <w:r w:rsidR="006F64E8">
        <w:rPr>
          <w:noProof/>
          <w:sz w:val="22"/>
          <w:szCs w:val="24"/>
        </w:rPr>
        <w:t xml:space="preserve">) </w:t>
      </w:r>
      <w:r w:rsidRPr="00B04ACA">
        <w:rPr>
          <w:noProof/>
          <w:sz w:val="22"/>
          <w:szCs w:val="24"/>
        </w:rPr>
        <w:t>315.</w:t>
      </w:r>
    </w:p>
    <w:p w:rsidR="00B04ACA" w:rsidRPr="00B04ACA" w:rsidRDefault="00B04ACA" w:rsidP="00B04ACA">
      <w:pPr>
        <w:widowControl w:val="0"/>
        <w:autoSpaceDE w:val="0"/>
        <w:autoSpaceDN w:val="0"/>
        <w:adjustRightInd w:val="0"/>
        <w:spacing w:before="100" w:after="100"/>
        <w:ind w:left="640" w:hanging="640"/>
        <w:jc w:val="both"/>
        <w:rPr>
          <w:noProof/>
          <w:sz w:val="22"/>
          <w:szCs w:val="24"/>
        </w:rPr>
      </w:pPr>
      <w:r w:rsidRPr="00B04ACA">
        <w:rPr>
          <w:noProof/>
          <w:sz w:val="22"/>
          <w:szCs w:val="24"/>
        </w:rPr>
        <w:t>[17]</w:t>
      </w:r>
      <w:r w:rsidRPr="00B04ACA">
        <w:rPr>
          <w:noProof/>
          <w:sz w:val="22"/>
          <w:szCs w:val="24"/>
        </w:rPr>
        <w:tab/>
        <w:t xml:space="preserve">J. Hu, G. Wang, C. Guo, D. Li, L. Zhang, and J. Zhao, Au-catalyst growth and photoluminescence of zinc-blende and wurtzite ZnS nanobelts via chemical vapor deposition, </w:t>
      </w:r>
      <w:r w:rsidRPr="00B04ACA">
        <w:rPr>
          <w:i/>
          <w:iCs/>
          <w:noProof/>
          <w:sz w:val="22"/>
          <w:szCs w:val="24"/>
        </w:rPr>
        <w:t>J. Lumin.</w:t>
      </w:r>
      <w:r w:rsidRPr="00B04ACA">
        <w:rPr>
          <w:noProof/>
          <w:sz w:val="22"/>
          <w:szCs w:val="24"/>
        </w:rPr>
        <w:t xml:space="preserve">, 122–123 </w:t>
      </w:r>
      <w:r w:rsidR="006F64E8">
        <w:rPr>
          <w:noProof/>
          <w:sz w:val="22"/>
          <w:szCs w:val="24"/>
        </w:rPr>
        <w:t>(</w:t>
      </w:r>
      <w:r w:rsidR="006F64E8" w:rsidRPr="00B04ACA">
        <w:rPr>
          <w:noProof/>
          <w:sz w:val="22"/>
          <w:szCs w:val="24"/>
        </w:rPr>
        <w:t>2007</w:t>
      </w:r>
      <w:r w:rsidR="006F64E8">
        <w:rPr>
          <w:noProof/>
          <w:sz w:val="22"/>
          <w:szCs w:val="24"/>
        </w:rPr>
        <w:t xml:space="preserve">) </w:t>
      </w:r>
      <w:r w:rsidRPr="00B04ACA">
        <w:rPr>
          <w:noProof/>
          <w:sz w:val="22"/>
          <w:szCs w:val="24"/>
        </w:rPr>
        <w:t>172.</w:t>
      </w:r>
    </w:p>
    <w:p w:rsidR="00B04ACA" w:rsidRPr="00B04ACA" w:rsidRDefault="00B04ACA" w:rsidP="00B04ACA">
      <w:pPr>
        <w:widowControl w:val="0"/>
        <w:autoSpaceDE w:val="0"/>
        <w:autoSpaceDN w:val="0"/>
        <w:adjustRightInd w:val="0"/>
        <w:spacing w:before="100" w:after="100"/>
        <w:ind w:left="640" w:hanging="640"/>
        <w:jc w:val="both"/>
        <w:rPr>
          <w:noProof/>
          <w:sz w:val="22"/>
          <w:szCs w:val="24"/>
        </w:rPr>
      </w:pPr>
      <w:r w:rsidRPr="00B04ACA">
        <w:rPr>
          <w:noProof/>
          <w:sz w:val="22"/>
          <w:szCs w:val="24"/>
        </w:rPr>
        <w:t>[18]</w:t>
      </w:r>
      <w:r w:rsidRPr="00B04ACA">
        <w:rPr>
          <w:noProof/>
          <w:sz w:val="22"/>
          <w:szCs w:val="24"/>
        </w:rPr>
        <w:tab/>
        <w:t xml:space="preserve">D. Q. Trung, N. Tu, N. D. Hung, and P. T. Huy, Probing the origin of green emission in 1D ZnS nanostructures, </w:t>
      </w:r>
      <w:r w:rsidRPr="00B04ACA">
        <w:rPr>
          <w:i/>
          <w:iCs/>
          <w:noProof/>
          <w:sz w:val="22"/>
          <w:szCs w:val="24"/>
        </w:rPr>
        <w:t>J. Lumin.</w:t>
      </w:r>
      <w:r w:rsidRPr="00B04ACA">
        <w:rPr>
          <w:noProof/>
          <w:sz w:val="22"/>
          <w:szCs w:val="24"/>
        </w:rPr>
        <w:t xml:space="preserve">, 169 </w:t>
      </w:r>
      <w:r w:rsidR="006F64E8">
        <w:rPr>
          <w:noProof/>
          <w:sz w:val="22"/>
          <w:szCs w:val="24"/>
        </w:rPr>
        <w:t>(</w:t>
      </w:r>
      <w:r w:rsidR="006F64E8" w:rsidRPr="00B04ACA">
        <w:rPr>
          <w:noProof/>
          <w:sz w:val="22"/>
          <w:szCs w:val="24"/>
        </w:rPr>
        <w:t>2016</w:t>
      </w:r>
      <w:r w:rsidR="006F64E8">
        <w:rPr>
          <w:noProof/>
          <w:sz w:val="22"/>
          <w:szCs w:val="24"/>
        </w:rPr>
        <w:t xml:space="preserve">) </w:t>
      </w:r>
      <w:r w:rsidRPr="00B04ACA">
        <w:rPr>
          <w:noProof/>
          <w:sz w:val="22"/>
          <w:szCs w:val="24"/>
        </w:rPr>
        <w:t>165.</w:t>
      </w:r>
    </w:p>
    <w:p w:rsidR="00B04ACA" w:rsidRPr="00B04ACA" w:rsidRDefault="00B04ACA" w:rsidP="00B04ACA">
      <w:pPr>
        <w:widowControl w:val="0"/>
        <w:autoSpaceDE w:val="0"/>
        <w:autoSpaceDN w:val="0"/>
        <w:adjustRightInd w:val="0"/>
        <w:spacing w:before="100" w:after="100"/>
        <w:ind w:left="640" w:hanging="640"/>
        <w:jc w:val="both"/>
        <w:rPr>
          <w:noProof/>
          <w:sz w:val="22"/>
          <w:szCs w:val="24"/>
        </w:rPr>
      </w:pPr>
      <w:r w:rsidRPr="00B04ACA">
        <w:rPr>
          <w:noProof/>
          <w:sz w:val="22"/>
          <w:szCs w:val="24"/>
        </w:rPr>
        <w:t>[19]</w:t>
      </w:r>
      <w:r w:rsidRPr="00B04ACA">
        <w:rPr>
          <w:noProof/>
          <w:sz w:val="22"/>
          <w:szCs w:val="24"/>
        </w:rPr>
        <w:tab/>
        <w:t xml:space="preserve">T. Mitsui, N. Yamamoto, T. Tadokoro, and S. Ohta, Cathodoluminescence image of defects and luminescence centers in ZnS/GaAs (100), </w:t>
      </w:r>
      <w:r w:rsidRPr="00B04ACA">
        <w:rPr>
          <w:i/>
          <w:iCs/>
          <w:noProof/>
          <w:sz w:val="22"/>
          <w:szCs w:val="24"/>
        </w:rPr>
        <w:t>J. Appl. Phys.</w:t>
      </w:r>
      <w:r w:rsidRPr="00B04ACA">
        <w:rPr>
          <w:noProof/>
          <w:sz w:val="22"/>
          <w:szCs w:val="24"/>
        </w:rPr>
        <w:t>, 80</w:t>
      </w:r>
      <w:r w:rsidR="006F64E8">
        <w:rPr>
          <w:noProof/>
          <w:sz w:val="22"/>
          <w:szCs w:val="24"/>
        </w:rPr>
        <w:t xml:space="preserve"> (</w:t>
      </w:r>
      <w:r w:rsidR="006F64E8" w:rsidRPr="00B04ACA">
        <w:rPr>
          <w:noProof/>
          <w:sz w:val="22"/>
          <w:szCs w:val="24"/>
        </w:rPr>
        <w:t>1996</w:t>
      </w:r>
      <w:r w:rsidR="006F64E8">
        <w:rPr>
          <w:noProof/>
          <w:sz w:val="22"/>
          <w:szCs w:val="24"/>
        </w:rPr>
        <w:t xml:space="preserve">) </w:t>
      </w:r>
      <w:r w:rsidRPr="00B04ACA">
        <w:rPr>
          <w:noProof/>
          <w:sz w:val="22"/>
          <w:szCs w:val="24"/>
        </w:rPr>
        <w:t>6972.</w:t>
      </w:r>
    </w:p>
    <w:p w:rsidR="00B04ACA" w:rsidRPr="00B04ACA" w:rsidRDefault="00B04ACA" w:rsidP="00B04ACA">
      <w:pPr>
        <w:widowControl w:val="0"/>
        <w:autoSpaceDE w:val="0"/>
        <w:autoSpaceDN w:val="0"/>
        <w:adjustRightInd w:val="0"/>
        <w:spacing w:before="100" w:after="100"/>
        <w:ind w:left="640" w:hanging="640"/>
        <w:jc w:val="both"/>
        <w:rPr>
          <w:noProof/>
          <w:sz w:val="22"/>
          <w:szCs w:val="24"/>
        </w:rPr>
      </w:pPr>
      <w:r w:rsidRPr="00B04ACA">
        <w:rPr>
          <w:noProof/>
          <w:sz w:val="22"/>
          <w:szCs w:val="24"/>
        </w:rPr>
        <w:t>[20]</w:t>
      </w:r>
      <w:r w:rsidRPr="00B04ACA">
        <w:rPr>
          <w:noProof/>
          <w:sz w:val="22"/>
          <w:szCs w:val="24"/>
        </w:rPr>
        <w:tab/>
        <w:t xml:space="preserve">G. H. Yue </w:t>
      </w:r>
      <w:r w:rsidRPr="00B04ACA">
        <w:rPr>
          <w:i/>
          <w:iCs/>
          <w:noProof/>
          <w:sz w:val="22"/>
          <w:szCs w:val="24"/>
        </w:rPr>
        <w:t>et al.</w:t>
      </w:r>
      <w:r w:rsidRPr="00B04ACA">
        <w:rPr>
          <w:noProof/>
          <w:sz w:val="22"/>
          <w:szCs w:val="24"/>
        </w:rPr>
        <w:t xml:space="preserve">, Hydrothermal synthesis of single-crystal ZnS nanowires, </w:t>
      </w:r>
      <w:r w:rsidRPr="00B04ACA">
        <w:rPr>
          <w:i/>
          <w:iCs/>
          <w:noProof/>
          <w:sz w:val="22"/>
          <w:szCs w:val="24"/>
        </w:rPr>
        <w:t>Appl. Phys. A Mater. Sci. Process.</w:t>
      </w:r>
      <w:r w:rsidRPr="00B04ACA">
        <w:rPr>
          <w:noProof/>
          <w:sz w:val="22"/>
          <w:szCs w:val="24"/>
        </w:rPr>
        <w:t>, 84</w:t>
      </w:r>
      <w:r w:rsidR="00DB480F">
        <w:rPr>
          <w:noProof/>
          <w:sz w:val="22"/>
          <w:szCs w:val="24"/>
        </w:rPr>
        <w:t xml:space="preserve"> (</w:t>
      </w:r>
      <w:r w:rsidR="00DB480F" w:rsidRPr="00B04ACA">
        <w:rPr>
          <w:noProof/>
          <w:sz w:val="22"/>
          <w:szCs w:val="24"/>
        </w:rPr>
        <w:t>2006</w:t>
      </w:r>
      <w:r w:rsidR="00DB480F">
        <w:rPr>
          <w:noProof/>
          <w:sz w:val="22"/>
          <w:szCs w:val="24"/>
        </w:rPr>
        <w:t xml:space="preserve">) </w:t>
      </w:r>
      <w:r w:rsidRPr="00B04ACA">
        <w:rPr>
          <w:noProof/>
          <w:sz w:val="22"/>
          <w:szCs w:val="24"/>
        </w:rPr>
        <w:t>409.</w:t>
      </w:r>
    </w:p>
    <w:p w:rsidR="00B04ACA" w:rsidRPr="00B04ACA" w:rsidRDefault="00B04ACA" w:rsidP="00B04ACA">
      <w:pPr>
        <w:widowControl w:val="0"/>
        <w:autoSpaceDE w:val="0"/>
        <w:autoSpaceDN w:val="0"/>
        <w:adjustRightInd w:val="0"/>
        <w:spacing w:before="100" w:after="100"/>
        <w:ind w:left="640" w:hanging="640"/>
        <w:jc w:val="both"/>
        <w:rPr>
          <w:noProof/>
          <w:sz w:val="22"/>
          <w:szCs w:val="24"/>
        </w:rPr>
      </w:pPr>
      <w:r w:rsidRPr="00B04ACA">
        <w:rPr>
          <w:noProof/>
          <w:sz w:val="22"/>
          <w:szCs w:val="24"/>
        </w:rPr>
        <w:t>[21]</w:t>
      </w:r>
      <w:r w:rsidRPr="00B04ACA">
        <w:rPr>
          <w:noProof/>
          <w:sz w:val="22"/>
          <w:szCs w:val="24"/>
        </w:rPr>
        <w:tab/>
        <w:t xml:space="preserve">S. Wageh, Z. S. Ling, and X. Xu-Rong, Growth and optical properties of colloidal ZnS nanoparticles, </w:t>
      </w:r>
      <w:r w:rsidRPr="00B04ACA">
        <w:rPr>
          <w:i/>
          <w:iCs/>
          <w:noProof/>
          <w:sz w:val="22"/>
          <w:szCs w:val="24"/>
        </w:rPr>
        <w:t>J. Cryst. Growth</w:t>
      </w:r>
      <w:r w:rsidRPr="00B04ACA">
        <w:rPr>
          <w:noProof/>
          <w:sz w:val="22"/>
          <w:szCs w:val="24"/>
        </w:rPr>
        <w:t xml:space="preserve">, 255 </w:t>
      </w:r>
      <w:r w:rsidR="00DB480F">
        <w:rPr>
          <w:noProof/>
          <w:sz w:val="22"/>
          <w:szCs w:val="24"/>
        </w:rPr>
        <w:t>(</w:t>
      </w:r>
      <w:r w:rsidR="00DB480F" w:rsidRPr="00B04ACA">
        <w:rPr>
          <w:noProof/>
          <w:sz w:val="22"/>
          <w:szCs w:val="24"/>
        </w:rPr>
        <w:t>2003</w:t>
      </w:r>
      <w:r w:rsidR="00DB480F">
        <w:rPr>
          <w:noProof/>
          <w:sz w:val="22"/>
          <w:szCs w:val="24"/>
        </w:rPr>
        <w:t xml:space="preserve">) </w:t>
      </w:r>
      <w:r w:rsidRPr="00B04ACA">
        <w:rPr>
          <w:noProof/>
          <w:sz w:val="22"/>
          <w:szCs w:val="24"/>
        </w:rPr>
        <w:t>332.</w:t>
      </w:r>
    </w:p>
    <w:p w:rsidR="00B04ACA" w:rsidRPr="00B04ACA" w:rsidRDefault="00B04ACA" w:rsidP="00B04ACA">
      <w:pPr>
        <w:widowControl w:val="0"/>
        <w:autoSpaceDE w:val="0"/>
        <w:autoSpaceDN w:val="0"/>
        <w:adjustRightInd w:val="0"/>
        <w:spacing w:before="100" w:after="100"/>
        <w:ind w:left="640" w:hanging="640"/>
        <w:jc w:val="both"/>
        <w:rPr>
          <w:noProof/>
          <w:sz w:val="22"/>
          <w:szCs w:val="24"/>
        </w:rPr>
      </w:pPr>
      <w:r w:rsidRPr="00B04ACA">
        <w:rPr>
          <w:noProof/>
          <w:sz w:val="22"/>
          <w:szCs w:val="24"/>
        </w:rPr>
        <w:t>[22]</w:t>
      </w:r>
      <w:r w:rsidRPr="00B04ACA">
        <w:rPr>
          <w:noProof/>
          <w:sz w:val="22"/>
          <w:szCs w:val="24"/>
        </w:rPr>
        <w:tab/>
        <w:t xml:space="preserve">A. Goudarzi </w:t>
      </w:r>
      <w:r w:rsidRPr="00B04ACA">
        <w:rPr>
          <w:i/>
          <w:iCs/>
          <w:noProof/>
          <w:sz w:val="22"/>
          <w:szCs w:val="24"/>
        </w:rPr>
        <w:t>et al.</w:t>
      </w:r>
      <w:r w:rsidRPr="00B04ACA">
        <w:rPr>
          <w:noProof/>
          <w:sz w:val="22"/>
          <w:szCs w:val="24"/>
        </w:rPr>
        <w:t xml:space="preserve">, Low-Temperature Growth of Nanocrystalline Mn-Doped ZnS Thin Films Prepared by Chemical Bath Deposition and Optical Properties, </w:t>
      </w:r>
      <w:r w:rsidRPr="00B04ACA">
        <w:rPr>
          <w:i/>
          <w:iCs/>
          <w:noProof/>
          <w:sz w:val="22"/>
          <w:szCs w:val="24"/>
        </w:rPr>
        <w:t>Chem. Mater.</w:t>
      </w:r>
      <w:r w:rsidRPr="00B04ACA">
        <w:rPr>
          <w:noProof/>
          <w:sz w:val="22"/>
          <w:szCs w:val="24"/>
        </w:rPr>
        <w:t xml:space="preserve">, 21 </w:t>
      </w:r>
      <w:r w:rsidR="00DB480F">
        <w:rPr>
          <w:noProof/>
          <w:sz w:val="22"/>
          <w:szCs w:val="24"/>
        </w:rPr>
        <w:t>(</w:t>
      </w:r>
      <w:r w:rsidR="00DB480F" w:rsidRPr="00B04ACA">
        <w:rPr>
          <w:noProof/>
          <w:sz w:val="22"/>
          <w:szCs w:val="24"/>
        </w:rPr>
        <w:t>2009</w:t>
      </w:r>
      <w:r w:rsidR="00DB480F">
        <w:rPr>
          <w:noProof/>
          <w:sz w:val="22"/>
          <w:szCs w:val="24"/>
        </w:rPr>
        <w:t xml:space="preserve">) </w:t>
      </w:r>
      <w:r w:rsidRPr="00B04ACA">
        <w:rPr>
          <w:noProof/>
          <w:sz w:val="22"/>
          <w:szCs w:val="24"/>
        </w:rPr>
        <w:t>2375.</w:t>
      </w:r>
    </w:p>
    <w:p w:rsidR="00B04ACA" w:rsidRPr="00B04ACA" w:rsidRDefault="00B04ACA" w:rsidP="00B04ACA">
      <w:pPr>
        <w:widowControl w:val="0"/>
        <w:autoSpaceDE w:val="0"/>
        <w:autoSpaceDN w:val="0"/>
        <w:adjustRightInd w:val="0"/>
        <w:spacing w:before="100" w:after="100"/>
        <w:ind w:left="640" w:hanging="640"/>
        <w:jc w:val="both"/>
        <w:rPr>
          <w:noProof/>
          <w:sz w:val="22"/>
          <w:szCs w:val="24"/>
        </w:rPr>
      </w:pPr>
      <w:r w:rsidRPr="00B04ACA">
        <w:rPr>
          <w:noProof/>
          <w:sz w:val="22"/>
          <w:szCs w:val="24"/>
        </w:rPr>
        <w:t>[23]</w:t>
      </w:r>
      <w:r w:rsidRPr="00B04ACA">
        <w:rPr>
          <w:noProof/>
          <w:sz w:val="22"/>
          <w:szCs w:val="24"/>
        </w:rPr>
        <w:tab/>
        <w:t xml:space="preserve">W. W. G. Becker and A. A. J. Bard, Photoluminescence and photoinduced oxygen adsorption of colloidal zinc sulfide dispersions, </w:t>
      </w:r>
      <w:r w:rsidRPr="00B04ACA">
        <w:rPr>
          <w:i/>
          <w:iCs/>
          <w:noProof/>
          <w:sz w:val="22"/>
          <w:szCs w:val="24"/>
        </w:rPr>
        <w:t>J. Phys. Chem.</w:t>
      </w:r>
      <w:r w:rsidRPr="00B04ACA">
        <w:rPr>
          <w:noProof/>
          <w:sz w:val="22"/>
          <w:szCs w:val="24"/>
        </w:rPr>
        <w:t xml:space="preserve">, 78712 </w:t>
      </w:r>
      <w:r w:rsidR="00DB480F">
        <w:rPr>
          <w:noProof/>
          <w:sz w:val="22"/>
          <w:szCs w:val="24"/>
        </w:rPr>
        <w:t>(</w:t>
      </w:r>
      <w:r w:rsidR="00DB480F" w:rsidRPr="00B04ACA">
        <w:rPr>
          <w:noProof/>
          <w:sz w:val="22"/>
          <w:szCs w:val="24"/>
        </w:rPr>
        <w:t>1983</w:t>
      </w:r>
      <w:r w:rsidR="00DB480F">
        <w:rPr>
          <w:noProof/>
          <w:sz w:val="22"/>
          <w:szCs w:val="24"/>
        </w:rPr>
        <w:t xml:space="preserve">) </w:t>
      </w:r>
      <w:r w:rsidRPr="00B04ACA">
        <w:rPr>
          <w:noProof/>
          <w:sz w:val="22"/>
          <w:szCs w:val="24"/>
        </w:rPr>
        <w:t>4888.</w:t>
      </w:r>
    </w:p>
    <w:p w:rsidR="00B04ACA" w:rsidRPr="00B04ACA" w:rsidRDefault="00B04ACA" w:rsidP="00B04ACA">
      <w:pPr>
        <w:widowControl w:val="0"/>
        <w:autoSpaceDE w:val="0"/>
        <w:autoSpaceDN w:val="0"/>
        <w:adjustRightInd w:val="0"/>
        <w:spacing w:before="100" w:after="100"/>
        <w:ind w:left="640" w:hanging="640"/>
        <w:jc w:val="both"/>
        <w:rPr>
          <w:noProof/>
          <w:sz w:val="22"/>
          <w:szCs w:val="24"/>
        </w:rPr>
      </w:pPr>
      <w:r w:rsidRPr="00B04ACA">
        <w:rPr>
          <w:noProof/>
          <w:sz w:val="22"/>
          <w:szCs w:val="24"/>
        </w:rPr>
        <w:t>[24]</w:t>
      </w:r>
      <w:r w:rsidRPr="00B04ACA">
        <w:rPr>
          <w:noProof/>
          <w:sz w:val="22"/>
          <w:szCs w:val="24"/>
        </w:rPr>
        <w:tab/>
        <w:t xml:space="preserve">N. Xuan, Fabrication and Photoluminescence Properties of ZnS Nanoribbons and Nanowires, 52 </w:t>
      </w:r>
      <w:r w:rsidR="00DB480F">
        <w:rPr>
          <w:noProof/>
          <w:sz w:val="22"/>
          <w:szCs w:val="24"/>
        </w:rPr>
        <w:t>(</w:t>
      </w:r>
      <w:r w:rsidR="00DB480F" w:rsidRPr="00B04ACA">
        <w:rPr>
          <w:noProof/>
          <w:sz w:val="22"/>
          <w:szCs w:val="24"/>
        </w:rPr>
        <w:t>2008</w:t>
      </w:r>
      <w:r w:rsidR="00DB480F">
        <w:rPr>
          <w:noProof/>
          <w:sz w:val="22"/>
          <w:szCs w:val="24"/>
        </w:rPr>
        <w:t xml:space="preserve">) </w:t>
      </w:r>
      <w:r w:rsidRPr="00B04ACA">
        <w:rPr>
          <w:noProof/>
          <w:sz w:val="22"/>
          <w:szCs w:val="24"/>
        </w:rPr>
        <w:t>1530.</w:t>
      </w:r>
    </w:p>
    <w:p w:rsidR="00B04ACA" w:rsidRPr="00B04ACA" w:rsidRDefault="00B04ACA" w:rsidP="00B04ACA">
      <w:pPr>
        <w:widowControl w:val="0"/>
        <w:autoSpaceDE w:val="0"/>
        <w:autoSpaceDN w:val="0"/>
        <w:adjustRightInd w:val="0"/>
        <w:spacing w:before="100" w:after="100"/>
        <w:ind w:left="640" w:hanging="640"/>
        <w:jc w:val="both"/>
        <w:rPr>
          <w:noProof/>
          <w:sz w:val="22"/>
        </w:rPr>
      </w:pPr>
      <w:r w:rsidRPr="00B04ACA">
        <w:rPr>
          <w:noProof/>
          <w:sz w:val="22"/>
          <w:szCs w:val="24"/>
        </w:rPr>
        <w:t>[25]</w:t>
      </w:r>
      <w:r w:rsidRPr="00B04ACA">
        <w:rPr>
          <w:noProof/>
          <w:sz w:val="22"/>
          <w:szCs w:val="24"/>
        </w:rPr>
        <w:tab/>
        <w:t xml:space="preserve">Y. Y. Bacherikov </w:t>
      </w:r>
      <w:r w:rsidRPr="00B04ACA">
        <w:rPr>
          <w:i/>
          <w:iCs/>
          <w:noProof/>
          <w:sz w:val="22"/>
          <w:szCs w:val="24"/>
        </w:rPr>
        <w:t>et al.</w:t>
      </w:r>
      <w:r w:rsidRPr="00B04ACA">
        <w:rPr>
          <w:noProof/>
          <w:sz w:val="22"/>
          <w:szCs w:val="24"/>
        </w:rPr>
        <w:t xml:space="preserve">, Structural and optical properties of ZnS:Mn micro-powders, synthesized from the charge with a different Zn/S ratio, </w:t>
      </w:r>
      <w:r w:rsidRPr="00B04ACA">
        <w:rPr>
          <w:i/>
          <w:iCs/>
          <w:noProof/>
          <w:sz w:val="22"/>
          <w:szCs w:val="24"/>
        </w:rPr>
        <w:t>J. Mater. Sci. Mater. Electron.</w:t>
      </w:r>
      <w:r w:rsidRPr="00B04ACA">
        <w:rPr>
          <w:noProof/>
          <w:sz w:val="22"/>
          <w:szCs w:val="24"/>
        </w:rPr>
        <w:t xml:space="preserve">, 28 </w:t>
      </w:r>
      <w:r w:rsidR="00DB480F">
        <w:rPr>
          <w:noProof/>
          <w:sz w:val="22"/>
          <w:szCs w:val="24"/>
        </w:rPr>
        <w:t>(</w:t>
      </w:r>
      <w:r w:rsidR="00DB480F" w:rsidRPr="00B04ACA">
        <w:rPr>
          <w:noProof/>
          <w:sz w:val="22"/>
          <w:szCs w:val="24"/>
        </w:rPr>
        <w:t>2017</w:t>
      </w:r>
      <w:r w:rsidR="00DB480F">
        <w:rPr>
          <w:noProof/>
          <w:sz w:val="22"/>
          <w:szCs w:val="24"/>
        </w:rPr>
        <w:t xml:space="preserve">) </w:t>
      </w:r>
      <w:r w:rsidRPr="00B04ACA">
        <w:rPr>
          <w:noProof/>
          <w:sz w:val="22"/>
          <w:szCs w:val="24"/>
        </w:rPr>
        <w:t>8569.</w:t>
      </w:r>
    </w:p>
    <w:p w:rsidR="000013F8" w:rsidRPr="00064D70" w:rsidRDefault="003C0E30" w:rsidP="00B04ACA">
      <w:pPr>
        <w:widowControl w:val="0"/>
        <w:autoSpaceDE w:val="0"/>
        <w:autoSpaceDN w:val="0"/>
        <w:adjustRightInd w:val="0"/>
        <w:spacing w:before="100" w:beforeAutospacing="1" w:after="100" w:afterAutospacing="1"/>
        <w:jc w:val="both"/>
        <w:rPr>
          <w:sz w:val="16"/>
          <w:lang w:val="vi-VN"/>
        </w:rPr>
        <w:sectPr w:rsidR="000013F8" w:rsidRPr="00064D70" w:rsidSect="00E32CAE">
          <w:headerReference w:type="default" r:id="rId13"/>
          <w:footerReference w:type="default" r:id="rId14"/>
          <w:type w:val="continuous"/>
          <w:pgSz w:w="11909" w:h="16834" w:code="9"/>
          <w:pgMar w:top="1418" w:right="1134" w:bottom="1418" w:left="1701" w:header="720" w:footer="720" w:gutter="0"/>
          <w:cols w:space="454"/>
          <w:docGrid w:linePitch="360"/>
        </w:sectPr>
      </w:pPr>
      <w:r>
        <w:rPr>
          <w:sz w:val="22"/>
          <w:szCs w:val="22"/>
        </w:rPr>
        <w:fldChar w:fldCharType="end"/>
      </w:r>
    </w:p>
    <w:p w:rsidR="00ED13D6" w:rsidRPr="00064D70" w:rsidRDefault="00ED13D6" w:rsidP="00B04ACA">
      <w:pPr>
        <w:spacing w:before="100" w:beforeAutospacing="1" w:after="100" w:afterAutospacing="1"/>
        <w:jc w:val="both"/>
        <w:rPr>
          <w:sz w:val="24"/>
          <w:lang w:val="vi-VN"/>
        </w:rPr>
      </w:pPr>
    </w:p>
    <w:sectPr w:rsidR="00ED13D6" w:rsidRPr="00064D70" w:rsidSect="00E32CAE">
      <w:type w:val="continuous"/>
      <w:pgSz w:w="11909" w:h="16834" w:code="9"/>
      <w:pgMar w:top="1418" w:right="1134" w:bottom="1418" w:left="1701" w:header="720" w:footer="720" w:gutter="0"/>
      <w:cols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2C3" w:rsidRDefault="00BA52C3" w:rsidP="00F47752">
      <w:r>
        <w:separator/>
      </w:r>
    </w:p>
  </w:endnote>
  <w:endnote w:type="continuationSeparator" w:id="1">
    <w:p w:rsidR="00BA52C3" w:rsidRDefault="00BA52C3" w:rsidP="00F477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MTSY">
    <w:altName w:val="Arial Unicode MS"/>
    <w:panose1 w:val="00000000000000000000"/>
    <w:charset w:val="81"/>
    <w:family w:val="auto"/>
    <w:notTrueType/>
    <w:pitch w:val="default"/>
    <w:sig w:usb0="00000001" w:usb1="09060000" w:usb2="00000010" w:usb3="00000000" w:csb0="00080000" w:csb1="00000000"/>
  </w:font>
  <w:font w:name="AdvTT2acb703b+22">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4A" w:rsidRDefault="003C0E30">
    <w:pPr>
      <w:pStyle w:val="Footer"/>
    </w:pPr>
    <w:r w:rsidRPr="00A04F98">
      <w:rPr>
        <w:sz w:val="22"/>
        <w:szCs w:val="22"/>
      </w:rPr>
      <w:fldChar w:fldCharType="begin"/>
    </w:r>
    <w:r w:rsidR="00D86F4A" w:rsidRPr="00A04F98">
      <w:rPr>
        <w:sz w:val="22"/>
        <w:szCs w:val="22"/>
      </w:rPr>
      <w:instrText xml:space="preserve"> PAGE   \* MERGEFORMAT </w:instrText>
    </w:r>
    <w:r w:rsidRPr="00A04F98">
      <w:rPr>
        <w:sz w:val="22"/>
        <w:szCs w:val="22"/>
      </w:rPr>
      <w:fldChar w:fldCharType="separate"/>
    </w:r>
    <w:r w:rsidR="00DB480F">
      <w:rPr>
        <w:noProof/>
        <w:sz w:val="22"/>
        <w:szCs w:val="22"/>
      </w:rPr>
      <w:t>6</w:t>
    </w:r>
    <w:r w:rsidRPr="00A04F98">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2C3" w:rsidRDefault="00BA52C3" w:rsidP="00F47752">
      <w:r>
        <w:separator/>
      </w:r>
    </w:p>
  </w:footnote>
  <w:footnote w:type="continuationSeparator" w:id="1">
    <w:p w:rsidR="00BA52C3" w:rsidRDefault="00BA52C3" w:rsidP="00F47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52" w:rsidRPr="00270AA3" w:rsidRDefault="00A64258" w:rsidP="00986D47">
    <w:pPr>
      <w:pStyle w:val="Title"/>
      <w:spacing w:line="240" w:lineRule="auto"/>
      <w:jc w:val="both"/>
      <w:rPr>
        <w:rFonts w:eastAsia="Times New Roman"/>
        <w:i/>
        <w:sz w:val="22"/>
        <w:szCs w:val="32"/>
      </w:rPr>
    </w:pPr>
    <w:r>
      <w:rPr>
        <w:rFonts w:eastAsia="Times New Roman"/>
        <w:i/>
        <w:sz w:val="22"/>
        <w:szCs w:val="32"/>
      </w:rPr>
      <w:t>Tạp chí Khoa học - Đại học Quốc gia Hà Nội</w:t>
    </w:r>
    <w:r w:rsidR="003C0E30" w:rsidRPr="003C0E30">
      <w:rPr>
        <w:i/>
        <w:noProof/>
        <w:color w:val="0000FF"/>
        <w:sz w:val="18"/>
      </w:rPr>
      <w:pict>
        <v:shapetype id="_x0000_t32" coordsize="21600,21600" o:spt="32" o:oned="t" path="m,l21600,21600e" filled="f">
          <v:path arrowok="t" fillok="f" o:connecttype="none"/>
          <o:lock v:ext="edit" shapetype="t"/>
        </v:shapetype>
        <v:shape id="_x0000_s2049" type="#_x0000_t32" style="position:absolute;left:0;text-align:left;margin-left:.5pt;margin-top:15.55pt;width:453pt;height:.05pt;z-index:251657728;mso-position-horizontal-relative:text;mso-position-vertical-relative:text" o:connectortype="straight"/>
      </w:pict>
    </w:r>
    <w:r w:rsidR="00270AA3">
      <w:rPr>
        <w:rFonts w:eastAsia="Times New Roman"/>
        <w:i/>
        <w:sz w:val="2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97C16"/>
    <w:multiLevelType w:val="singleLevel"/>
    <w:tmpl w:val="6B82BE24"/>
    <w:lvl w:ilvl="0">
      <w:start w:val="1"/>
      <w:numFmt w:val="bullet"/>
      <w:pStyle w:val="a"/>
      <w:lvlText w:val=""/>
      <w:lvlJc w:val="left"/>
      <w:pPr>
        <w:tabs>
          <w:tab w:val="num" w:pos="644"/>
        </w:tabs>
        <w:ind w:left="624" w:hanging="340"/>
      </w:pPr>
      <w:rPr>
        <w:rFonts w:ascii="Symbol" w:hAnsi="Symbol" w:hint="default"/>
      </w:rPr>
    </w:lvl>
  </w:abstractNum>
  <w:abstractNum w:abstractNumId="1">
    <w:nsid w:val="1E751F8D"/>
    <w:multiLevelType w:val="hybridMultilevel"/>
    <w:tmpl w:val="474229E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B093C8C"/>
    <w:multiLevelType w:val="hybridMultilevel"/>
    <w:tmpl w:val="ADA4120E"/>
    <w:lvl w:ilvl="0" w:tplc="F238EEB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89603E"/>
    <w:multiLevelType w:val="multilevel"/>
    <w:tmpl w:val="A610569C"/>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6C402C58"/>
    <w:multiLevelType w:val="hybridMultilevel"/>
    <w:tmpl w:val="1CF0A6A8"/>
    <w:lvl w:ilvl="0" w:tplc="297026E8">
      <w:start w:val="1"/>
      <w:numFmt w:val="decimal"/>
      <w:pStyle w:val="figurecaption"/>
      <w:lvlText w:val="Figure %1. "/>
      <w:lvlJc w:val="left"/>
      <w:pPr>
        <w:tabs>
          <w:tab w:val="num" w:pos="720"/>
        </w:tabs>
      </w:pPr>
      <w:rPr>
        <w:rFonts w:ascii="Times New Roman" w:hAnsi="Times New Roman" w:cs="Times New Roman" w:hint="default"/>
        <w:b/>
        <w:bCs w:val="0"/>
        <w:i w:val="0"/>
        <w:iCs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5"/>
  </w:num>
  <w:num w:numId="2">
    <w:abstractNumId w:val="9"/>
  </w:num>
  <w:num w:numId="3">
    <w:abstractNumId w:val="3"/>
  </w:num>
  <w:num w:numId="4">
    <w:abstractNumId w:val="7"/>
  </w:num>
  <w:num w:numId="5">
    <w:abstractNumId w:val="7"/>
  </w:num>
  <w:num w:numId="6">
    <w:abstractNumId w:val="7"/>
  </w:num>
  <w:num w:numId="7">
    <w:abstractNumId w:val="7"/>
  </w:num>
  <w:num w:numId="8">
    <w:abstractNumId w:val="8"/>
  </w:num>
  <w:num w:numId="9">
    <w:abstractNumId w:val="10"/>
  </w:num>
  <w:num w:numId="10">
    <w:abstractNumId w:val="6"/>
  </w:num>
  <w:num w:numId="11">
    <w:abstractNumId w:val="2"/>
  </w:num>
  <w:num w:numId="12">
    <w:abstractNumId w:val="4"/>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oNotHyphenateCaps/>
  <w:characterSpacingControl w:val="doNotCompress"/>
  <w:doNotValidateAgainstSchema/>
  <w:doNotDemarcateInvalidXml/>
  <w:hdrShapeDefaults>
    <o:shapedefaults v:ext="edit" spidmax="46082"/>
    <o:shapelayout v:ext="edit">
      <o:idmap v:ext="edit" data="2"/>
      <o:rules v:ext="edit">
        <o:r id="V:Rule2" type="connector" idref="#_x0000_s2049"/>
      </o:rules>
    </o:shapelayout>
  </w:hdrShapeDefaults>
  <w:footnotePr>
    <w:footnote w:id="0"/>
    <w:footnote w:id="1"/>
  </w:footnotePr>
  <w:endnotePr>
    <w:endnote w:id="0"/>
    <w:endnote w:id="1"/>
  </w:endnotePr>
  <w:compat>
    <w:useFELayout/>
  </w:compat>
  <w:rsids>
    <w:rsidRoot w:val="00ED13D6"/>
    <w:rsid w:val="00000412"/>
    <w:rsid w:val="000013F8"/>
    <w:rsid w:val="000021E9"/>
    <w:rsid w:val="0000485F"/>
    <w:rsid w:val="000075DB"/>
    <w:rsid w:val="0002065F"/>
    <w:rsid w:val="0002231D"/>
    <w:rsid w:val="000265F5"/>
    <w:rsid w:val="0003366B"/>
    <w:rsid w:val="00037FC6"/>
    <w:rsid w:val="000407B4"/>
    <w:rsid w:val="000408B2"/>
    <w:rsid w:val="00045B26"/>
    <w:rsid w:val="000467B8"/>
    <w:rsid w:val="00046E64"/>
    <w:rsid w:val="000544F9"/>
    <w:rsid w:val="00054A6A"/>
    <w:rsid w:val="00056B23"/>
    <w:rsid w:val="00057538"/>
    <w:rsid w:val="00061A0D"/>
    <w:rsid w:val="00064D70"/>
    <w:rsid w:val="000656D4"/>
    <w:rsid w:val="00067D19"/>
    <w:rsid w:val="00075E23"/>
    <w:rsid w:val="00086BDB"/>
    <w:rsid w:val="00087C7B"/>
    <w:rsid w:val="00090AA0"/>
    <w:rsid w:val="00096AB2"/>
    <w:rsid w:val="000A4758"/>
    <w:rsid w:val="000A5572"/>
    <w:rsid w:val="000A749E"/>
    <w:rsid w:val="000B45F7"/>
    <w:rsid w:val="000C50FC"/>
    <w:rsid w:val="000D260A"/>
    <w:rsid w:val="000E39B1"/>
    <w:rsid w:val="000F080F"/>
    <w:rsid w:val="0012189B"/>
    <w:rsid w:val="0013188B"/>
    <w:rsid w:val="00136B8E"/>
    <w:rsid w:val="00145528"/>
    <w:rsid w:val="001458C6"/>
    <w:rsid w:val="001545F6"/>
    <w:rsid w:val="00162009"/>
    <w:rsid w:val="0016702A"/>
    <w:rsid w:val="00167747"/>
    <w:rsid w:val="00177FC5"/>
    <w:rsid w:val="0018354E"/>
    <w:rsid w:val="001853A6"/>
    <w:rsid w:val="001968C5"/>
    <w:rsid w:val="001A7636"/>
    <w:rsid w:val="001A7AFA"/>
    <w:rsid w:val="001B090B"/>
    <w:rsid w:val="001C0A9C"/>
    <w:rsid w:val="001C0D8A"/>
    <w:rsid w:val="001C5857"/>
    <w:rsid w:val="001D391E"/>
    <w:rsid w:val="001D3DD5"/>
    <w:rsid w:val="001D78FF"/>
    <w:rsid w:val="00220B8C"/>
    <w:rsid w:val="00222994"/>
    <w:rsid w:val="00230219"/>
    <w:rsid w:val="0023087A"/>
    <w:rsid w:val="00255386"/>
    <w:rsid w:val="00256D37"/>
    <w:rsid w:val="002665DC"/>
    <w:rsid w:val="00270AA3"/>
    <w:rsid w:val="00274215"/>
    <w:rsid w:val="00285962"/>
    <w:rsid w:val="00292B06"/>
    <w:rsid w:val="00296E05"/>
    <w:rsid w:val="00297FD4"/>
    <w:rsid w:val="002A22C2"/>
    <w:rsid w:val="002A42E0"/>
    <w:rsid w:val="002A4FD0"/>
    <w:rsid w:val="002A7476"/>
    <w:rsid w:val="002B1FD7"/>
    <w:rsid w:val="002B6865"/>
    <w:rsid w:val="002B6D00"/>
    <w:rsid w:val="002C0779"/>
    <w:rsid w:val="002D2A14"/>
    <w:rsid w:val="002D64F1"/>
    <w:rsid w:val="002D6547"/>
    <w:rsid w:val="002E64CC"/>
    <w:rsid w:val="002F3312"/>
    <w:rsid w:val="00310E32"/>
    <w:rsid w:val="00311CBA"/>
    <w:rsid w:val="0032097D"/>
    <w:rsid w:val="00321CC5"/>
    <w:rsid w:val="00337BDF"/>
    <w:rsid w:val="00341069"/>
    <w:rsid w:val="003415DE"/>
    <w:rsid w:val="00347D50"/>
    <w:rsid w:val="00350DD8"/>
    <w:rsid w:val="00372DBA"/>
    <w:rsid w:val="00373135"/>
    <w:rsid w:val="00373BC5"/>
    <w:rsid w:val="00375B15"/>
    <w:rsid w:val="00380C68"/>
    <w:rsid w:val="003B7527"/>
    <w:rsid w:val="003C0E30"/>
    <w:rsid w:val="003D0E3D"/>
    <w:rsid w:val="003E2635"/>
    <w:rsid w:val="003E3411"/>
    <w:rsid w:val="00400C4D"/>
    <w:rsid w:val="004022FB"/>
    <w:rsid w:val="00403A0F"/>
    <w:rsid w:val="004178DB"/>
    <w:rsid w:val="00420C19"/>
    <w:rsid w:val="004249FF"/>
    <w:rsid w:val="00433513"/>
    <w:rsid w:val="0043751E"/>
    <w:rsid w:val="0044410E"/>
    <w:rsid w:val="00456667"/>
    <w:rsid w:val="004656DF"/>
    <w:rsid w:val="0046658C"/>
    <w:rsid w:val="00467932"/>
    <w:rsid w:val="00472646"/>
    <w:rsid w:val="00485207"/>
    <w:rsid w:val="00486E83"/>
    <w:rsid w:val="004A44D0"/>
    <w:rsid w:val="004A61F1"/>
    <w:rsid w:val="004B1C22"/>
    <w:rsid w:val="004D51F8"/>
    <w:rsid w:val="004E00E3"/>
    <w:rsid w:val="004E1F3E"/>
    <w:rsid w:val="004E7B46"/>
    <w:rsid w:val="004F7D37"/>
    <w:rsid w:val="00511986"/>
    <w:rsid w:val="005142E1"/>
    <w:rsid w:val="00520F35"/>
    <w:rsid w:val="00532039"/>
    <w:rsid w:val="00535B46"/>
    <w:rsid w:val="0054660B"/>
    <w:rsid w:val="0055036E"/>
    <w:rsid w:val="0055057B"/>
    <w:rsid w:val="00557AA4"/>
    <w:rsid w:val="00566EB3"/>
    <w:rsid w:val="005765C7"/>
    <w:rsid w:val="005803FE"/>
    <w:rsid w:val="00581685"/>
    <w:rsid w:val="005877E5"/>
    <w:rsid w:val="0059408B"/>
    <w:rsid w:val="00596B9C"/>
    <w:rsid w:val="00597DB0"/>
    <w:rsid w:val="005B1063"/>
    <w:rsid w:val="005C1BFB"/>
    <w:rsid w:val="005C3818"/>
    <w:rsid w:val="005C7162"/>
    <w:rsid w:val="005C7E78"/>
    <w:rsid w:val="005D28BF"/>
    <w:rsid w:val="005D7CA3"/>
    <w:rsid w:val="005E21B0"/>
    <w:rsid w:val="005F0D07"/>
    <w:rsid w:val="006047F6"/>
    <w:rsid w:val="006048A4"/>
    <w:rsid w:val="00607CE0"/>
    <w:rsid w:val="006129BD"/>
    <w:rsid w:val="00622E8B"/>
    <w:rsid w:val="00625878"/>
    <w:rsid w:val="00631301"/>
    <w:rsid w:val="00651778"/>
    <w:rsid w:val="00657CE6"/>
    <w:rsid w:val="006627E1"/>
    <w:rsid w:val="00664F46"/>
    <w:rsid w:val="006656C0"/>
    <w:rsid w:val="00667003"/>
    <w:rsid w:val="0066776E"/>
    <w:rsid w:val="006729ED"/>
    <w:rsid w:val="00673E44"/>
    <w:rsid w:val="006806BB"/>
    <w:rsid w:val="0068385F"/>
    <w:rsid w:val="00686078"/>
    <w:rsid w:val="0068607B"/>
    <w:rsid w:val="00693429"/>
    <w:rsid w:val="006943D4"/>
    <w:rsid w:val="006A1D9F"/>
    <w:rsid w:val="006B71CB"/>
    <w:rsid w:val="006B7BBB"/>
    <w:rsid w:val="006C1001"/>
    <w:rsid w:val="006E19C4"/>
    <w:rsid w:val="006F64E8"/>
    <w:rsid w:val="00701C28"/>
    <w:rsid w:val="00704DA9"/>
    <w:rsid w:val="0070500D"/>
    <w:rsid w:val="0070544D"/>
    <w:rsid w:val="0071351D"/>
    <w:rsid w:val="007237B4"/>
    <w:rsid w:val="007318A1"/>
    <w:rsid w:val="00734179"/>
    <w:rsid w:val="0073459A"/>
    <w:rsid w:val="00737674"/>
    <w:rsid w:val="007414BD"/>
    <w:rsid w:val="0074253F"/>
    <w:rsid w:val="00751ADD"/>
    <w:rsid w:val="00754D95"/>
    <w:rsid w:val="00757B29"/>
    <w:rsid w:val="00757C08"/>
    <w:rsid w:val="0076021E"/>
    <w:rsid w:val="007649EE"/>
    <w:rsid w:val="00767562"/>
    <w:rsid w:val="00770882"/>
    <w:rsid w:val="0077177E"/>
    <w:rsid w:val="00775AA1"/>
    <w:rsid w:val="00785D4A"/>
    <w:rsid w:val="007878A2"/>
    <w:rsid w:val="00790B00"/>
    <w:rsid w:val="007A417F"/>
    <w:rsid w:val="007A4AFB"/>
    <w:rsid w:val="007B224E"/>
    <w:rsid w:val="007B6888"/>
    <w:rsid w:val="007C7063"/>
    <w:rsid w:val="007D4516"/>
    <w:rsid w:val="007D462F"/>
    <w:rsid w:val="007E5859"/>
    <w:rsid w:val="007F17E0"/>
    <w:rsid w:val="007F3694"/>
    <w:rsid w:val="00811E81"/>
    <w:rsid w:val="008128BC"/>
    <w:rsid w:val="00815245"/>
    <w:rsid w:val="00831D01"/>
    <w:rsid w:val="008341A3"/>
    <w:rsid w:val="00834653"/>
    <w:rsid w:val="00835016"/>
    <w:rsid w:val="0083512B"/>
    <w:rsid w:val="00847791"/>
    <w:rsid w:val="00852092"/>
    <w:rsid w:val="0085273F"/>
    <w:rsid w:val="00855333"/>
    <w:rsid w:val="00856204"/>
    <w:rsid w:val="008648BE"/>
    <w:rsid w:val="00865ACC"/>
    <w:rsid w:val="00866CB4"/>
    <w:rsid w:val="00875100"/>
    <w:rsid w:val="00876245"/>
    <w:rsid w:val="00877184"/>
    <w:rsid w:val="00883853"/>
    <w:rsid w:val="008A5207"/>
    <w:rsid w:val="008B10CF"/>
    <w:rsid w:val="008B5A9D"/>
    <w:rsid w:val="008B61F7"/>
    <w:rsid w:val="008C40FE"/>
    <w:rsid w:val="008D4C77"/>
    <w:rsid w:val="008E7D5A"/>
    <w:rsid w:val="008F020C"/>
    <w:rsid w:val="00900A97"/>
    <w:rsid w:val="00900BC7"/>
    <w:rsid w:val="00905844"/>
    <w:rsid w:val="00906BE1"/>
    <w:rsid w:val="009133C2"/>
    <w:rsid w:val="00926F89"/>
    <w:rsid w:val="00927658"/>
    <w:rsid w:val="0093792D"/>
    <w:rsid w:val="00944377"/>
    <w:rsid w:val="0094769F"/>
    <w:rsid w:val="0094788F"/>
    <w:rsid w:val="00954EE8"/>
    <w:rsid w:val="00961F05"/>
    <w:rsid w:val="009718DF"/>
    <w:rsid w:val="009722B4"/>
    <w:rsid w:val="0097430C"/>
    <w:rsid w:val="00975BDD"/>
    <w:rsid w:val="00986D47"/>
    <w:rsid w:val="009926C2"/>
    <w:rsid w:val="00996475"/>
    <w:rsid w:val="009B63DF"/>
    <w:rsid w:val="009B77D1"/>
    <w:rsid w:val="009C4DEE"/>
    <w:rsid w:val="009C4FC7"/>
    <w:rsid w:val="009C7DCB"/>
    <w:rsid w:val="009E1F3E"/>
    <w:rsid w:val="009F479D"/>
    <w:rsid w:val="009F57FD"/>
    <w:rsid w:val="00A0329A"/>
    <w:rsid w:val="00A04F98"/>
    <w:rsid w:val="00A1570B"/>
    <w:rsid w:val="00A16F82"/>
    <w:rsid w:val="00A2120A"/>
    <w:rsid w:val="00A22834"/>
    <w:rsid w:val="00A317AE"/>
    <w:rsid w:val="00A367A9"/>
    <w:rsid w:val="00A3741B"/>
    <w:rsid w:val="00A41818"/>
    <w:rsid w:val="00A450B3"/>
    <w:rsid w:val="00A5254F"/>
    <w:rsid w:val="00A549C1"/>
    <w:rsid w:val="00A613AC"/>
    <w:rsid w:val="00A61C95"/>
    <w:rsid w:val="00A635B9"/>
    <w:rsid w:val="00A64258"/>
    <w:rsid w:val="00A65EF9"/>
    <w:rsid w:val="00A7543C"/>
    <w:rsid w:val="00A75CA8"/>
    <w:rsid w:val="00A83C08"/>
    <w:rsid w:val="00A8471D"/>
    <w:rsid w:val="00A92A6E"/>
    <w:rsid w:val="00A92CA9"/>
    <w:rsid w:val="00AA15A3"/>
    <w:rsid w:val="00AA3D8A"/>
    <w:rsid w:val="00AA6195"/>
    <w:rsid w:val="00AB4D21"/>
    <w:rsid w:val="00AB5A00"/>
    <w:rsid w:val="00AC35A6"/>
    <w:rsid w:val="00AC4BA4"/>
    <w:rsid w:val="00AC54A6"/>
    <w:rsid w:val="00AC59C5"/>
    <w:rsid w:val="00AD4AF0"/>
    <w:rsid w:val="00AF2525"/>
    <w:rsid w:val="00AF4A48"/>
    <w:rsid w:val="00B01283"/>
    <w:rsid w:val="00B04ACA"/>
    <w:rsid w:val="00B10E29"/>
    <w:rsid w:val="00B12246"/>
    <w:rsid w:val="00B21BC2"/>
    <w:rsid w:val="00B3531C"/>
    <w:rsid w:val="00B353B8"/>
    <w:rsid w:val="00B371DE"/>
    <w:rsid w:val="00B443C8"/>
    <w:rsid w:val="00B46ECB"/>
    <w:rsid w:val="00B50FB0"/>
    <w:rsid w:val="00B56664"/>
    <w:rsid w:val="00B57A1C"/>
    <w:rsid w:val="00B7489E"/>
    <w:rsid w:val="00B76A60"/>
    <w:rsid w:val="00BA37D8"/>
    <w:rsid w:val="00BA52C3"/>
    <w:rsid w:val="00BB2EF0"/>
    <w:rsid w:val="00BC3CDE"/>
    <w:rsid w:val="00BC3EA3"/>
    <w:rsid w:val="00BD13B3"/>
    <w:rsid w:val="00BD3407"/>
    <w:rsid w:val="00BD4468"/>
    <w:rsid w:val="00BD4D51"/>
    <w:rsid w:val="00BD5DFD"/>
    <w:rsid w:val="00C00FB9"/>
    <w:rsid w:val="00C04118"/>
    <w:rsid w:val="00C079CC"/>
    <w:rsid w:val="00C16E07"/>
    <w:rsid w:val="00C20951"/>
    <w:rsid w:val="00C27242"/>
    <w:rsid w:val="00C42773"/>
    <w:rsid w:val="00C43AB2"/>
    <w:rsid w:val="00C4476F"/>
    <w:rsid w:val="00C47283"/>
    <w:rsid w:val="00C533F8"/>
    <w:rsid w:val="00C63335"/>
    <w:rsid w:val="00C81B79"/>
    <w:rsid w:val="00C83E73"/>
    <w:rsid w:val="00C854E4"/>
    <w:rsid w:val="00CA4C7D"/>
    <w:rsid w:val="00CA6019"/>
    <w:rsid w:val="00CA759B"/>
    <w:rsid w:val="00CB729C"/>
    <w:rsid w:val="00CC19C2"/>
    <w:rsid w:val="00CC2298"/>
    <w:rsid w:val="00CC6B2B"/>
    <w:rsid w:val="00CC6DDA"/>
    <w:rsid w:val="00CD23D0"/>
    <w:rsid w:val="00CD4A4E"/>
    <w:rsid w:val="00CD4DB9"/>
    <w:rsid w:val="00CD5DCB"/>
    <w:rsid w:val="00CF211C"/>
    <w:rsid w:val="00CF4D63"/>
    <w:rsid w:val="00D061F2"/>
    <w:rsid w:val="00D20853"/>
    <w:rsid w:val="00D3034F"/>
    <w:rsid w:val="00D362CA"/>
    <w:rsid w:val="00D44D99"/>
    <w:rsid w:val="00D46B68"/>
    <w:rsid w:val="00D530E5"/>
    <w:rsid w:val="00D54029"/>
    <w:rsid w:val="00D55A94"/>
    <w:rsid w:val="00D64D36"/>
    <w:rsid w:val="00D73BE5"/>
    <w:rsid w:val="00D7405C"/>
    <w:rsid w:val="00D75032"/>
    <w:rsid w:val="00D758B5"/>
    <w:rsid w:val="00D7623A"/>
    <w:rsid w:val="00D8085D"/>
    <w:rsid w:val="00D816C0"/>
    <w:rsid w:val="00D86F4A"/>
    <w:rsid w:val="00D90F1B"/>
    <w:rsid w:val="00DB480F"/>
    <w:rsid w:val="00DE3BF2"/>
    <w:rsid w:val="00DF50B8"/>
    <w:rsid w:val="00DF5120"/>
    <w:rsid w:val="00DF5D7C"/>
    <w:rsid w:val="00E02BE6"/>
    <w:rsid w:val="00E07283"/>
    <w:rsid w:val="00E122F4"/>
    <w:rsid w:val="00E14254"/>
    <w:rsid w:val="00E15B4D"/>
    <w:rsid w:val="00E243D8"/>
    <w:rsid w:val="00E32CAE"/>
    <w:rsid w:val="00E34796"/>
    <w:rsid w:val="00E357DE"/>
    <w:rsid w:val="00E36E86"/>
    <w:rsid w:val="00E41032"/>
    <w:rsid w:val="00E4111D"/>
    <w:rsid w:val="00E413D9"/>
    <w:rsid w:val="00E43B0B"/>
    <w:rsid w:val="00E664CB"/>
    <w:rsid w:val="00E66E6E"/>
    <w:rsid w:val="00E674EC"/>
    <w:rsid w:val="00E70B22"/>
    <w:rsid w:val="00E732B2"/>
    <w:rsid w:val="00E75553"/>
    <w:rsid w:val="00E81221"/>
    <w:rsid w:val="00E84A7B"/>
    <w:rsid w:val="00E878C2"/>
    <w:rsid w:val="00EA29D4"/>
    <w:rsid w:val="00EA46A5"/>
    <w:rsid w:val="00EB1FBF"/>
    <w:rsid w:val="00EB29D5"/>
    <w:rsid w:val="00EC4EA2"/>
    <w:rsid w:val="00EC6874"/>
    <w:rsid w:val="00ED13D6"/>
    <w:rsid w:val="00ED759C"/>
    <w:rsid w:val="00EE39C0"/>
    <w:rsid w:val="00EF3414"/>
    <w:rsid w:val="00F031D5"/>
    <w:rsid w:val="00F04E2B"/>
    <w:rsid w:val="00F13343"/>
    <w:rsid w:val="00F1780A"/>
    <w:rsid w:val="00F378C2"/>
    <w:rsid w:val="00F423ED"/>
    <w:rsid w:val="00F44845"/>
    <w:rsid w:val="00F47752"/>
    <w:rsid w:val="00F55E21"/>
    <w:rsid w:val="00F570B3"/>
    <w:rsid w:val="00F571F3"/>
    <w:rsid w:val="00F62CF1"/>
    <w:rsid w:val="00F909F6"/>
    <w:rsid w:val="00F94929"/>
    <w:rsid w:val="00F9566D"/>
    <w:rsid w:val="00FA2B73"/>
    <w:rsid w:val="00FB3E7D"/>
    <w:rsid w:val="00FC36F8"/>
    <w:rsid w:val="00FD0364"/>
    <w:rsid w:val="00FD1510"/>
    <w:rsid w:val="00FD1FA7"/>
    <w:rsid w:val="00FF215C"/>
    <w:rsid w:val="00FF32B1"/>
    <w:rsid w:val="00FF49A4"/>
    <w:rsid w:val="00FF505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BF2"/>
    <w:pPr>
      <w:jc w:val="center"/>
    </w:pPr>
    <w:rPr>
      <w:lang w:val="en-US" w:eastAsia="en-US"/>
    </w:rPr>
  </w:style>
  <w:style w:type="paragraph" w:styleId="Heading1">
    <w:name w:val="heading 1"/>
    <w:basedOn w:val="Normal"/>
    <w:next w:val="Normal"/>
    <w:qFormat/>
    <w:rsid w:val="00DE3BF2"/>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DE3BF2"/>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DE3BF2"/>
    <w:pPr>
      <w:numPr>
        <w:ilvl w:val="2"/>
        <w:numId w:val="6"/>
      </w:numPr>
      <w:spacing w:line="240" w:lineRule="exact"/>
      <w:jc w:val="both"/>
      <w:outlineLvl w:val="2"/>
    </w:pPr>
    <w:rPr>
      <w:i/>
      <w:iCs/>
      <w:noProof/>
    </w:rPr>
  </w:style>
  <w:style w:type="paragraph" w:styleId="Heading4">
    <w:name w:val="heading 4"/>
    <w:basedOn w:val="Normal"/>
    <w:next w:val="Normal"/>
    <w:qFormat/>
    <w:rsid w:val="00DE3BF2"/>
    <w:pPr>
      <w:numPr>
        <w:ilvl w:val="3"/>
        <w:numId w:val="7"/>
      </w:numPr>
      <w:spacing w:before="40" w:after="40"/>
      <w:jc w:val="both"/>
      <w:outlineLvl w:val="3"/>
    </w:pPr>
    <w:rPr>
      <w:i/>
      <w:iCs/>
      <w:noProof/>
    </w:rPr>
  </w:style>
  <w:style w:type="paragraph" w:styleId="Heading5">
    <w:name w:val="heading 5"/>
    <w:basedOn w:val="Normal"/>
    <w:next w:val="Normal"/>
    <w:qFormat/>
    <w:rsid w:val="00DE3BF2"/>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DE3BF2"/>
    <w:pPr>
      <w:spacing w:after="200"/>
      <w:jc w:val="both"/>
    </w:pPr>
    <w:rPr>
      <w:b/>
      <w:bCs/>
      <w:sz w:val="18"/>
      <w:szCs w:val="18"/>
      <w:lang w:val="en-US" w:eastAsia="en-US"/>
    </w:rPr>
  </w:style>
  <w:style w:type="paragraph" w:customStyle="1" w:styleId="Affiliation">
    <w:name w:val="Affiliation"/>
    <w:rsid w:val="00DE3BF2"/>
    <w:pPr>
      <w:jc w:val="center"/>
    </w:pPr>
    <w:rPr>
      <w:lang w:val="en-US" w:eastAsia="en-US"/>
    </w:rPr>
  </w:style>
  <w:style w:type="paragraph" w:customStyle="1" w:styleId="Author">
    <w:name w:val="Author"/>
    <w:rsid w:val="00DE3BF2"/>
    <w:pPr>
      <w:spacing w:before="360" w:after="40"/>
      <w:jc w:val="center"/>
    </w:pPr>
    <w:rPr>
      <w:noProof/>
      <w:sz w:val="22"/>
      <w:szCs w:val="22"/>
      <w:lang w:val="en-US" w:eastAsia="en-US"/>
    </w:rPr>
  </w:style>
  <w:style w:type="paragraph" w:styleId="BodyText">
    <w:name w:val="Body Text"/>
    <w:basedOn w:val="Normal"/>
    <w:rsid w:val="00DE3BF2"/>
    <w:pPr>
      <w:spacing w:after="120" w:line="228" w:lineRule="auto"/>
      <w:ind w:firstLine="288"/>
      <w:jc w:val="both"/>
    </w:pPr>
    <w:rPr>
      <w:spacing w:val="-1"/>
    </w:rPr>
  </w:style>
  <w:style w:type="paragraph" w:customStyle="1" w:styleId="bulletlist">
    <w:name w:val="bullet list"/>
    <w:basedOn w:val="BodyText"/>
    <w:rsid w:val="00DE3BF2"/>
    <w:pPr>
      <w:numPr>
        <w:numId w:val="1"/>
      </w:numPr>
    </w:pPr>
  </w:style>
  <w:style w:type="paragraph" w:customStyle="1" w:styleId="equation">
    <w:name w:val="equation"/>
    <w:basedOn w:val="Normal"/>
    <w:rsid w:val="00DE3BF2"/>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DE3BF2"/>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DE3BF2"/>
    <w:pPr>
      <w:spacing w:after="120"/>
      <w:ind w:firstLine="288"/>
      <w:jc w:val="both"/>
    </w:pPr>
    <w:rPr>
      <w:b/>
      <w:bCs/>
      <w:i/>
      <w:iCs/>
      <w:noProof/>
      <w:sz w:val="18"/>
      <w:szCs w:val="18"/>
      <w:lang w:val="en-US" w:eastAsia="en-US"/>
    </w:rPr>
  </w:style>
  <w:style w:type="paragraph" w:customStyle="1" w:styleId="papersubtitle">
    <w:name w:val="paper subtitle"/>
    <w:rsid w:val="00DE3BF2"/>
    <w:pPr>
      <w:spacing w:after="120"/>
      <w:jc w:val="center"/>
    </w:pPr>
    <w:rPr>
      <w:rFonts w:eastAsia="MS Mincho"/>
      <w:noProof/>
      <w:sz w:val="28"/>
      <w:szCs w:val="28"/>
      <w:lang w:val="en-US" w:eastAsia="en-US"/>
    </w:rPr>
  </w:style>
  <w:style w:type="paragraph" w:customStyle="1" w:styleId="papertitle">
    <w:name w:val="paper title"/>
    <w:rsid w:val="00DE3BF2"/>
    <w:pPr>
      <w:spacing w:after="120"/>
      <w:jc w:val="center"/>
    </w:pPr>
    <w:rPr>
      <w:rFonts w:eastAsia="MS Mincho"/>
      <w:noProof/>
      <w:sz w:val="48"/>
      <w:szCs w:val="48"/>
      <w:lang w:val="en-US" w:eastAsia="en-US"/>
    </w:rPr>
  </w:style>
  <w:style w:type="paragraph" w:customStyle="1" w:styleId="references">
    <w:name w:val="references"/>
    <w:rsid w:val="00DE3BF2"/>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DE3BF2"/>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DE3BF2"/>
    <w:rPr>
      <w:b/>
      <w:bCs/>
      <w:sz w:val="16"/>
      <w:szCs w:val="16"/>
    </w:rPr>
  </w:style>
  <w:style w:type="paragraph" w:customStyle="1" w:styleId="tablecolsubhead">
    <w:name w:val="table col subhead"/>
    <w:basedOn w:val="tablecolhead"/>
    <w:rsid w:val="00DE3BF2"/>
    <w:rPr>
      <w:i/>
      <w:iCs/>
      <w:sz w:val="15"/>
      <w:szCs w:val="15"/>
    </w:rPr>
  </w:style>
  <w:style w:type="paragraph" w:customStyle="1" w:styleId="tablecopy">
    <w:name w:val="table copy"/>
    <w:rsid w:val="00DE3BF2"/>
    <w:pPr>
      <w:jc w:val="both"/>
    </w:pPr>
    <w:rPr>
      <w:noProof/>
      <w:sz w:val="16"/>
      <w:szCs w:val="16"/>
      <w:lang w:val="en-US" w:eastAsia="en-US"/>
    </w:rPr>
  </w:style>
  <w:style w:type="paragraph" w:customStyle="1" w:styleId="tablefootnote">
    <w:name w:val="table footnote"/>
    <w:rsid w:val="00DE3BF2"/>
    <w:pPr>
      <w:spacing w:before="60" w:after="30"/>
      <w:jc w:val="right"/>
    </w:pPr>
    <w:rPr>
      <w:sz w:val="12"/>
      <w:szCs w:val="12"/>
      <w:lang w:val="en-US" w:eastAsia="en-US"/>
    </w:rPr>
  </w:style>
  <w:style w:type="paragraph" w:customStyle="1" w:styleId="tablehead">
    <w:name w:val="table head"/>
    <w:rsid w:val="00DE3BF2"/>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styleId="Hyperlink">
    <w:name w:val="Hyperlink"/>
    <w:rsid w:val="002A7476"/>
    <w:rPr>
      <w:color w:val="0000FF"/>
      <w:u w:val="single"/>
    </w:rPr>
  </w:style>
  <w:style w:type="paragraph" w:styleId="Header">
    <w:name w:val="header"/>
    <w:basedOn w:val="Normal"/>
    <w:link w:val="HeaderChar"/>
    <w:uiPriority w:val="99"/>
    <w:rsid w:val="00F47752"/>
    <w:pPr>
      <w:tabs>
        <w:tab w:val="center" w:pos="4680"/>
        <w:tab w:val="right" w:pos="9360"/>
      </w:tabs>
    </w:pPr>
  </w:style>
  <w:style w:type="character" w:customStyle="1" w:styleId="HeaderChar">
    <w:name w:val="Header Char"/>
    <w:basedOn w:val="DefaultParagraphFont"/>
    <w:link w:val="Header"/>
    <w:uiPriority w:val="99"/>
    <w:rsid w:val="00F47752"/>
  </w:style>
  <w:style w:type="paragraph" w:styleId="Footer">
    <w:name w:val="footer"/>
    <w:basedOn w:val="Normal"/>
    <w:link w:val="FooterChar"/>
    <w:uiPriority w:val="99"/>
    <w:rsid w:val="00F47752"/>
    <w:pPr>
      <w:tabs>
        <w:tab w:val="center" w:pos="4680"/>
        <w:tab w:val="right" w:pos="9360"/>
      </w:tabs>
    </w:pPr>
  </w:style>
  <w:style w:type="character" w:customStyle="1" w:styleId="FooterChar">
    <w:name w:val="Footer Char"/>
    <w:basedOn w:val="DefaultParagraphFont"/>
    <w:link w:val="Footer"/>
    <w:uiPriority w:val="99"/>
    <w:rsid w:val="00F47752"/>
  </w:style>
  <w:style w:type="paragraph" w:styleId="BalloonText">
    <w:name w:val="Balloon Text"/>
    <w:basedOn w:val="Normal"/>
    <w:link w:val="BalloonTextChar"/>
    <w:rsid w:val="00F47752"/>
    <w:rPr>
      <w:rFonts w:ascii="Tahoma" w:hAnsi="Tahoma"/>
      <w:sz w:val="16"/>
      <w:szCs w:val="16"/>
    </w:rPr>
  </w:style>
  <w:style w:type="character" w:customStyle="1" w:styleId="BalloonTextChar">
    <w:name w:val="Balloon Text Char"/>
    <w:link w:val="BalloonText"/>
    <w:rsid w:val="00F47752"/>
    <w:rPr>
      <w:rFonts w:ascii="Tahoma" w:hAnsi="Tahoma" w:cs="Tahoma"/>
      <w:sz w:val="16"/>
      <w:szCs w:val="16"/>
    </w:rPr>
  </w:style>
  <w:style w:type="paragraph" w:styleId="ListParagraph">
    <w:name w:val="List Paragraph"/>
    <w:basedOn w:val="Normal"/>
    <w:qFormat/>
    <w:rsid w:val="000013F8"/>
    <w:pPr>
      <w:spacing w:after="200" w:line="276" w:lineRule="auto"/>
      <w:ind w:left="720"/>
      <w:contextualSpacing/>
      <w:jc w:val="left"/>
    </w:pPr>
    <w:rPr>
      <w:rFonts w:ascii="Calibri" w:eastAsia="Times New Roman" w:hAnsi="Calibri"/>
      <w:sz w:val="22"/>
      <w:szCs w:val="22"/>
    </w:rPr>
  </w:style>
  <w:style w:type="paragraph" w:styleId="CommentText">
    <w:name w:val="annotation text"/>
    <w:basedOn w:val="Normal"/>
    <w:link w:val="CommentTextChar"/>
    <w:uiPriority w:val="99"/>
    <w:unhideWhenUsed/>
    <w:rsid w:val="000013F8"/>
    <w:pPr>
      <w:spacing w:after="200"/>
      <w:jc w:val="left"/>
    </w:pPr>
    <w:rPr>
      <w:rFonts w:ascii="Calibri" w:eastAsia="Times New Roman" w:hAnsi="Calibri"/>
    </w:rPr>
  </w:style>
  <w:style w:type="character" w:customStyle="1" w:styleId="CommentTextChar">
    <w:name w:val="Comment Text Char"/>
    <w:link w:val="CommentText"/>
    <w:uiPriority w:val="99"/>
    <w:rsid w:val="000013F8"/>
    <w:rPr>
      <w:rFonts w:ascii="Calibri" w:eastAsia="Times New Roman" w:hAnsi="Calibri" w:cs="Times New Roman"/>
    </w:rPr>
  </w:style>
  <w:style w:type="paragraph" w:styleId="Title">
    <w:name w:val="Title"/>
    <w:basedOn w:val="Normal"/>
    <w:link w:val="TitleChar"/>
    <w:qFormat/>
    <w:rsid w:val="00337BDF"/>
    <w:pPr>
      <w:widowControl w:val="0"/>
      <w:adjustRightInd w:val="0"/>
      <w:spacing w:line="360" w:lineRule="atLeast"/>
      <w:textAlignment w:val="baseline"/>
    </w:pPr>
    <w:rPr>
      <w:rFonts w:eastAsia="MS Mincho"/>
      <w:b/>
      <w:sz w:val="28"/>
      <w:lang w:eastAsia="ja-JP"/>
    </w:rPr>
  </w:style>
  <w:style w:type="character" w:customStyle="1" w:styleId="TitleChar">
    <w:name w:val="Title Char"/>
    <w:link w:val="Title"/>
    <w:rsid w:val="00337BDF"/>
    <w:rPr>
      <w:rFonts w:eastAsia="MS Mincho"/>
      <w:b/>
      <w:sz w:val="28"/>
      <w:lang w:eastAsia="ja-JP"/>
    </w:rPr>
  </w:style>
  <w:style w:type="paragraph" w:styleId="BodyTextIndent">
    <w:name w:val="Body Text Indent"/>
    <w:basedOn w:val="Normal"/>
    <w:link w:val="BodyTextIndentChar"/>
    <w:rsid w:val="00337BDF"/>
    <w:pPr>
      <w:spacing w:after="120"/>
      <w:ind w:left="360"/>
    </w:pPr>
  </w:style>
  <w:style w:type="character" w:customStyle="1" w:styleId="BodyTextIndentChar">
    <w:name w:val="Body Text Indent Char"/>
    <w:basedOn w:val="DefaultParagraphFont"/>
    <w:link w:val="BodyTextIndent"/>
    <w:rsid w:val="00337BDF"/>
  </w:style>
  <w:style w:type="paragraph" w:customStyle="1" w:styleId="a">
    <w:name w:val="修論：箇条書き"/>
    <w:basedOn w:val="Normal"/>
    <w:rsid w:val="00FC36F8"/>
    <w:pPr>
      <w:widowControl w:val="0"/>
      <w:numPr>
        <w:numId w:val="13"/>
      </w:numPr>
      <w:adjustRightInd w:val="0"/>
      <w:spacing w:line="360" w:lineRule="atLeast"/>
      <w:jc w:val="both"/>
      <w:textAlignment w:val="baseline"/>
    </w:pPr>
    <w:rPr>
      <w:rFonts w:eastAsia="MS Mincho"/>
      <w:sz w:val="22"/>
      <w:lang w:eastAsia="ja-JP"/>
    </w:rPr>
  </w:style>
  <w:style w:type="table" w:styleId="TableGrid">
    <w:name w:val="Table Grid"/>
    <w:basedOn w:val="TableNormal"/>
    <w:rsid w:val="00FF32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rsid w:val="001C0A9C"/>
  </w:style>
  <w:style w:type="character" w:customStyle="1" w:styleId="apple-converted-space">
    <w:name w:val="apple-converted-space"/>
    <w:basedOn w:val="DefaultParagraphFont"/>
    <w:rsid w:val="00905844"/>
  </w:style>
  <w:style w:type="character" w:styleId="Emphasis">
    <w:name w:val="Emphasis"/>
    <w:basedOn w:val="DefaultParagraphFont"/>
    <w:uiPriority w:val="20"/>
    <w:qFormat/>
    <w:rsid w:val="00905844"/>
    <w:rPr>
      <w:i/>
      <w:iCs/>
    </w:rPr>
  </w:style>
  <w:style w:type="character" w:styleId="CommentReference">
    <w:name w:val="annotation reference"/>
    <w:basedOn w:val="DefaultParagraphFont"/>
    <w:rsid w:val="00E66E6E"/>
    <w:rPr>
      <w:sz w:val="16"/>
      <w:szCs w:val="16"/>
    </w:rPr>
  </w:style>
</w:styles>
</file>

<file path=word/webSettings.xml><?xml version="1.0" encoding="utf-8"?>
<w:webSettings xmlns:r="http://schemas.openxmlformats.org/officeDocument/2006/relationships" xmlns:w="http://schemas.openxmlformats.org/wordprocessingml/2006/main">
  <w:divs>
    <w:div w:id="753550216">
      <w:bodyDiv w:val="1"/>
      <w:marLeft w:val="0"/>
      <w:marRight w:val="0"/>
      <w:marTop w:val="0"/>
      <w:marBottom w:val="0"/>
      <w:divBdr>
        <w:top w:val="none" w:sz="0" w:space="0" w:color="auto"/>
        <w:left w:val="none" w:sz="0" w:space="0" w:color="auto"/>
        <w:bottom w:val="none" w:sz="0" w:space="0" w:color="auto"/>
        <w:right w:val="none" w:sz="0" w:space="0" w:color="auto"/>
      </w:divBdr>
    </w:div>
    <w:div w:id="174321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hiaaist@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F6EE-49F2-4EFC-98D2-C6386C60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6</Pages>
  <Words>11498</Words>
  <Characters>65540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76885</CharactersWithSpaces>
  <SharedDoc>false</SharedDoc>
  <HLinks>
    <vt:vector size="12" baseType="variant">
      <vt:variant>
        <vt:i4>8257625</vt:i4>
      </vt:variant>
      <vt:variant>
        <vt:i4>3</vt:i4>
      </vt:variant>
      <vt:variant>
        <vt:i4>0</vt:i4>
      </vt:variant>
      <vt:variant>
        <vt:i4>5</vt:i4>
      </vt:variant>
      <vt:variant>
        <vt:lpwstr>mailto:spms2017vmrs@gmail.com</vt:lpwstr>
      </vt:variant>
      <vt:variant>
        <vt:lpwstr/>
      </vt:variant>
      <vt:variant>
        <vt:i4>2621470</vt:i4>
      </vt:variant>
      <vt:variant>
        <vt:i4>0</vt:i4>
      </vt:variant>
      <vt:variant>
        <vt:i4>0</vt:i4>
      </vt:variant>
      <vt:variant>
        <vt:i4>5</vt:i4>
      </vt:variant>
      <vt:variant>
        <vt:lpwstr>mailto:emailtacgia@mail.com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VMRS;VNP</dc:creator>
  <cp:lastModifiedBy>NGUYEN VAN NGHIA</cp:lastModifiedBy>
  <cp:revision>108</cp:revision>
  <cp:lastPrinted>2017-06-21T06:50:00Z</cp:lastPrinted>
  <dcterms:created xsi:type="dcterms:W3CDTF">2017-07-10T07:54:00Z</dcterms:created>
  <dcterms:modified xsi:type="dcterms:W3CDTF">2017-11-01T04:21:00Z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http://csl.mendeley.com/styles/478271861/huonglan1-7</vt:lpwstr>
  </property>
  <property fmtid="{D5CDD505-2E9C-101B-9397-08002B2CF9AE}" pid="7" name="Mendeley Recent Style Name 2_1">
    <vt:lpwstr>American Psychological Association 6th edition - Huong lan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789cd3d8-a01d-3c5d-921e-b9f8b369983b</vt:lpwstr>
  </property>
  <property fmtid="{D5CDD505-2E9C-101B-9397-08002B2CF9AE}" pid="24" name="Mendeley Citation Style_1">
    <vt:lpwstr>http://www.zotero.org/styles/ieee</vt:lpwstr>
  </property>
</Properties>
</file>