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11C46F2" w14:textId="6141C28E" w:rsidR="00EE0568" w:rsidRPr="00B642AD" w:rsidRDefault="00313EC4" w:rsidP="005C23CD">
      <w:pPr>
        <w:widowControl w:val="0"/>
        <w:autoSpaceDE w:val="0"/>
        <w:autoSpaceDN w:val="0"/>
        <w:adjustRightInd w:val="0"/>
        <w:spacing w:after="240" w:line="360" w:lineRule="auto"/>
        <w:jc w:val="center"/>
        <w:rPr>
          <w:rFonts w:ascii="Times New Roman" w:hAnsi="Times New Roman" w:cs="Times New Roman"/>
          <w:b/>
          <w:bCs/>
        </w:rPr>
      </w:pPr>
      <w:r w:rsidRPr="00B642AD">
        <w:rPr>
          <w:rFonts w:ascii="Times New Roman" w:hAnsi="Times New Roman" w:cs="Times New Roman"/>
          <w:b/>
        </w:rPr>
        <w:t xml:space="preserve">KHẢO SÁT </w:t>
      </w:r>
      <w:r w:rsidR="009A3ACE" w:rsidRPr="00B642AD">
        <w:rPr>
          <w:rFonts w:ascii="Times New Roman" w:hAnsi="Times New Roman" w:cs="Times New Roman"/>
          <w:b/>
        </w:rPr>
        <w:t>MỘ</w:t>
      </w:r>
      <w:r w:rsidR="00EE0568" w:rsidRPr="00B642AD">
        <w:rPr>
          <w:rFonts w:ascii="Times New Roman" w:hAnsi="Times New Roman" w:cs="Times New Roman"/>
          <w:b/>
        </w:rPr>
        <w:t>T</w:t>
      </w:r>
      <w:r w:rsidR="009A3ACE" w:rsidRPr="00B642AD">
        <w:rPr>
          <w:rFonts w:ascii="Times New Roman" w:hAnsi="Times New Roman" w:cs="Times New Roman"/>
          <w:b/>
        </w:rPr>
        <w:t xml:space="preserve"> SỐ </w:t>
      </w:r>
      <w:r w:rsidR="00106E48" w:rsidRPr="00B642AD">
        <w:rPr>
          <w:rFonts w:ascii="Times New Roman" w:hAnsi="Times New Roman" w:cs="Times New Roman"/>
          <w:b/>
          <w:bCs/>
        </w:rPr>
        <w:t>HOẠT TÍNH</w:t>
      </w:r>
      <w:r w:rsidR="00CD3A2C" w:rsidRPr="00B642AD">
        <w:rPr>
          <w:rFonts w:ascii="Times New Roman" w:hAnsi="Times New Roman" w:cs="Times New Roman"/>
          <w:b/>
          <w:bCs/>
        </w:rPr>
        <w:t xml:space="preserve"> SINH HỌC</w:t>
      </w:r>
      <w:r w:rsidR="00EE0568" w:rsidRPr="00B642AD">
        <w:rPr>
          <w:rFonts w:ascii="Times New Roman" w:hAnsi="Times New Roman" w:cs="Times New Roman"/>
          <w:b/>
          <w:bCs/>
        </w:rPr>
        <w:t xml:space="preserve"> CAO CHIẾT METHANOL</w:t>
      </w:r>
      <w:r w:rsidR="00106E48" w:rsidRPr="00B642AD">
        <w:rPr>
          <w:rFonts w:ascii="Times New Roman" w:hAnsi="Times New Roman" w:cs="Times New Roman"/>
          <w:b/>
          <w:bCs/>
        </w:rPr>
        <w:t xml:space="preserve"> </w:t>
      </w:r>
      <w:r w:rsidR="00AB5444" w:rsidRPr="00B642AD">
        <w:rPr>
          <w:rFonts w:ascii="Times New Roman" w:hAnsi="Times New Roman" w:cs="Times New Roman"/>
          <w:b/>
          <w:bCs/>
        </w:rPr>
        <w:t xml:space="preserve">CỦA </w:t>
      </w:r>
      <w:r w:rsidR="00591811" w:rsidRPr="00B642AD">
        <w:rPr>
          <w:rFonts w:ascii="Times New Roman" w:hAnsi="Times New Roman" w:cs="Times New Roman"/>
          <w:b/>
          <w:bCs/>
        </w:rPr>
        <w:t>RỄ</w:t>
      </w:r>
      <w:r w:rsidR="00397D00" w:rsidRPr="00B642AD">
        <w:rPr>
          <w:rFonts w:ascii="Times New Roman" w:hAnsi="Times New Roman" w:cs="Times New Roman"/>
          <w:b/>
          <w:bCs/>
        </w:rPr>
        <w:t xml:space="preserve"> TƠ VÀ</w:t>
      </w:r>
      <w:r w:rsidR="00591811" w:rsidRPr="00B642AD">
        <w:rPr>
          <w:rFonts w:ascii="Times New Roman" w:hAnsi="Times New Roman" w:cs="Times New Roman"/>
          <w:b/>
          <w:bCs/>
        </w:rPr>
        <w:t xml:space="preserve"> </w:t>
      </w:r>
      <w:r w:rsidR="00397D00" w:rsidRPr="00B642AD">
        <w:rPr>
          <w:rFonts w:ascii="Times New Roman" w:hAnsi="Times New Roman" w:cs="Times New Roman"/>
          <w:b/>
          <w:bCs/>
        </w:rPr>
        <w:t xml:space="preserve">RỄ </w:t>
      </w:r>
      <w:r w:rsidR="00591811" w:rsidRPr="00B642AD">
        <w:rPr>
          <w:rFonts w:ascii="Times New Roman" w:hAnsi="Times New Roman" w:cs="Times New Roman"/>
          <w:b/>
          <w:bCs/>
        </w:rPr>
        <w:t xml:space="preserve">TỰ NHIÊN </w:t>
      </w:r>
      <w:r w:rsidR="00EE0568" w:rsidRPr="00B642AD">
        <w:rPr>
          <w:rFonts w:ascii="Times New Roman" w:hAnsi="Times New Roman" w:cs="Times New Roman"/>
          <w:b/>
          <w:bCs/>
        </w:rPr>
        <w:t xml:space="preserve">CÂY </w:t>
      </w:r>
      <w:r w:rsidR="00AB5444" w:rsidRPr="00B642AD">
        <w:rPr>
          <w:rFonts w:ascii="Times New Roman" w:hAnsi="Times New Roman" w:cs="Times New Roman"/>
          <w:b/>
          <w:bCs/>
        </w:rPr>
        <w:t>BÁ BỆNH (</w:t>
      </w:r>
      <w:r w:rsidR="00C12E6F" w:rsidRPr="00B642AD">
        <w:rPr>
          <w:rFonts w:ascii="Times New Roman" w:hAnsi="Times New Roman" w:cs="Times New Roman"/>
          <w:b/>
          <w:bCs/>
          <w:i/>
        </w:rPr>
        <w:t>EURYCOMA LONGIFOLIA</w:t>
      </w:r>
      <w:r w:rsidR="00C12E6F" w:rsidRPr="00B642AD">
        <w:rPr>
          <w:rFonts w:ascii="Times New Roman" w:hAnsi="Times New Roman" w:cs="Times New Roman"/>
          <w:b/>
          <w:bCs/>
        </w:rPr>
        <w:t xml:space="preserve"> JACK)</w:t>
      </w:r>
    </w:p>
    <w:p w14:paraId="09AEC428" w14:textId="1410D078" w:rsidR="00F87335" w:rsidRDefault="008B771D" w:rsidP="00F87335">
      <w:pPr>
        <w:widowControl w:val="0"/>
        <w:autoSpaceDE w:val="0"/>
        <w:autoSpaceDN w:val="0"/>
        <w:adjustRightInd w:val="0"/>
        <w:spacing w:after="240"/>
        <w:jc w:val="center"/>
        <w:rPr>
          <w:rFonts w:ascii="Times New Roman" w:hAnsi="Times New Roman" w:cs="Times New Roman"/>
          <w:b/>
          <w:bCs/>
        </w:rPr>
      </w:pPr>
      <w:r w:rsidRPr="00B642AD">
        <w:rPr>
          <w:rFonts w:ascii="Times New Roman" w:hAnsi="Times New Roman" w:cs="Times New Roman"/>
          <w:b/>
          <w:bCs/>
        </w:rPr>
        <w:t>Trầ</w:t>
      </w:r>
      <w:r w:rsidR="007D3B32">
        <w:rPr>
          <w:rFonts w:ascii="Times New Roman" w:hAnsi="Times New Roman" w:cs="Times New Roman"/>
          <w:b/>
          <w:bCs/>
        </w:rPr>
        <w:t>n Thu Trang</w:t>
      </w:r>
      <w:r w:rsidRPr="00B642AD">
        <w:rPr>
          <w:rFonts w:ascii="Times New Roman" w:hAnsi="Times New Roman" w:cs="Times New Roman"/>
          <w:b/>
          <w:bCs/>
        </w:rPr>
        <w:t>, Phạm Bích Ngọc,</w:t>
      </w:r>
    </w:p>
    <w:p w14:paraId="3609C989" w14:textId="5B3507A8" w:rsidR="008B771D" w:rsidRPr="00B642AD" w:rsidRDefault="008B771D" w:rsidP="00F87335">
      <w:pPr>
        <w:widowControl w:val="0"/>
        <w:autoSpaceDE w:val="0"/>
        <w:autoSpaceDN w:val="0"/>
        <w:adjustRightInd w:val="0"/>
        <w:spacing w:after="240"/>
        <w:jc w:val="center"/>
        <w:rPr>
          <w:rFonts w:ascii="Times New Roman" w:hAnsi="Times New Roman" w:cs="Times New Roman"/>
          <w:b/>
          <w:bCs/>
        </w:rPr>
      </w:pPr>
      <w:r w:rsidRPr="00B642AD">
        <w:rPr>
          <w:rFonts w:ascii="Times New Roman" w:hAnsi="Times New Roman" w:cs="Times New Roman"/>
          <w:b/>
          <w:bCs/>
        </w:rPr>
        <w:t xml:space="preserve">Chu Nhật Huy, </w:t>
      </w:r>
      <w:r w:rsidR="00D43C0F">
        <w:rPr>
          <w:rFonts w:ascii="Times New Roman" w:hAnsi="Times New Roman" w:cs="Times New Roman"/>
          <w:b/>
          <w:bCs/>
        </w:rPr>
        <w:t xml:space="preserve">Hoàng Thị Thu Hằng, </w:t>
      </w:r>
      <w:r w:rsidR="007D3B32" w:rsidRPr="00B642AD">
        <w:rPr>
          <w:rFonts w:ascii="Times New Roman" w:hAnsi="Times New Roman" w:cs="Times New Roman"/>
          <w:b/>
          <w:bCs/>
        </w:rPr>
        <w:t>Nguyễn Trung Nam</w:t>
      </w:r>
      <w:r w:rsidR="007D3B32">
        <w:rPr>
          <w:rFonts w:ascii="Times New Roman" w:hAnsi="Times New Roman" w:cs="Times New Roman"/>
          <w:b/>
          <w:bCs/>
        </w:rPr>
        <w:t xml:space="preserve">, </w:t>
      </w:r>
      <w:r w:rsidRPr="00B642AD">
        <w:rPr>
          <w:rFonts w:ascii="Times New Roman" w:hAnsi="Times New Roman" w:cs="Times New Roman"/>
          <w:b/>
          <w:bCs/>
        </w:rPr>
        <w:t>Chu Hoàng Hà</w:t>
      </w:r>
    </w:p>
    <w:p w14:paraId="5A987735" w14:textId="0A4D3CB4" w:rsidR="00AB5444" w:rsidRPr="00B642AD" w:rsidRDefault="00C53B59" w:rsidP="00C53B59">
      <w:pPr>
        <w:widowControl w:val="0"/>
        <w:autoSpaceDE w:val="0"/>
        <w:autoSpaceDN w:val="0"/>
        <w:adjustRightInd w:val="0"/>
        <w:spacing w:after="240"/>
        <w:rPr>
          <w:rFonts w:ascii="Times New Roman" w:hAnsi="Times New Roman" w:cs="Times New Roman"/>
        </w:rPr>
      </w:pPr>
      <w:r w:rsidRPr="00B642AD">
        <w:rPr>
          <w:rFonts w:ascii="Times New Roman" w:hAnsi="Times New Roman" w:cs="Times New Roman"/>
          <w:i/>
          <w:iCs/>
        </w:rPr>
        <w:t>Vi</w:t>
      </w:r>
      <w:r w:rsidRPr="00B642AD">
        <w:rPr>
          <w:rFonts w:ascii="Times New Roman" w:hAnsi="Times New Roman" w:cs="Times New Roman"/>
        </w:rPr>
        <w:t>ệ</w:t>
      </w:r>
      <w:r w:rsidRPr="00B642AD">
        <w:rPr>
          <w:rFonts w:ascii="Times New Roman" w:hAnsi="Times New Roman" w:cs="Times New Roman"/>
          <w:i/>
          <w:iCs/>
        </w:rPr>
        <w:t>n Công ngh</w:t>
      </w:r>
      <w:r w:rsidRPr="00B642AD">
        <w:rPr>
          <w:rFonts w:ascii="Times New Roman" w:hAnsi="Times New Roman" w:cs="Times New Roman"/>
        </w:rPr>
        <w:t xml:space="preserve">ệ </w:t>
      </w:r>
      <w:r w:rsidRPr="00B642AD">
        <w:rPr>
          <w:rFonts w:ascii="Times New Roman" w:hAnsi="Times New Roman" w:cs="Times New Roman"/>
          <w:i/>
          <w:iCs/>
        </w:rPr>
        <w:t xml:space="preserve">sinh </w:t>
      </w:r>
      <w:r w:rsidR="001D6453">
        <w:rPr>
          <w:rFonts w:ascii="Times New Roman" w:hAnsi="Times New Roman" w:cs="Times New Roman"/>
          <w:i/>
          <w:iCs/>
        </w:rPr>
        <w:t>họ</w:t>
      </w:r>
      <w:r w:rsidRPr="00B642AD">
        <w:rPr>
          <w:rFonts w:ascii="Times New Roman" w:hAnsi="Times New Roman" w:cs="Times New Roman"/>
          <w:i/>
          <w:iCs/>
        </w:rPr>
        <w:t>c, Vi</w:t>
      </w:r>
      <w:r w:rsidRPr="00B642AD">
        <w:rPr>
          <w:rFonts w:ascii="Times New Roman" w:hAnsi="Times New Roman" w:cs="Times New Roman"/>
        </w:rPr>
        <w:t>ệ</w:t>
      </w:r>
      <w:r w:rsidRPr="00B642AD">
        <w:rPr>
          <w:rFonts w:ascii="Times New Roman" w:hAnsi="Times New Roman" w:cs="Times New Roman"/>
          <w:i/>
          <w:iCs/>
        </w:rPr>
        <w:t xml:space="preserve">n Hàn lâm Khoa </w:t>
      </w:r>
      <w:r w:rsidR="00FA20D7" w:rsidRPr="00B642AD">
        <w:rPr>
          <w:rFonts w:ascii="Times New Roman" w:hAnsi="Times New Roman" w:cs="Times New Roman"/>
          <w:i/>
          <w:iCs/>
        </w:rPr>
        <w:t>học</w:t>
      </w:r>
      <w:r w:rsidRPr="00B642AD">
        <w:rPr>
          <w:rFonts w:ascii="Times New Roman" w:hAnsi="Times New Roman" w:cs="Times New Roman"/>
          <w:i/>
          <w:iCs/>
        </w:rPr>
        <w:t xml:space="preserve"> &amp; Công ngh</w:t>
      </w:r>
      <w:r w:rsidRPr="00B642AD">
        <w:rPr>
          <w:rFonts w:ascii="Times New Roman" w:hAnsi="Times New Roman" w:cs="Times New Roman"/>
        </w:rPr>
        <w:t xml:space="preserve">ệ </w:t>
      </w:r>
      <w:r w:rsidRPr="00B642AD">
        <w:rPr>
          <w:rFonts w:ascii="Times New Roman" w:hAnsi="Times New Roman" w:cs="Times New Roman"/>
          <w:i/>
          <w:iCs/>
        </w:rPr>
        <w:t>Vi</w:t>
      </w:r>
      <w:r w:rsidRPr="00B642AD">
        <w:rPr>
          <w:rFonts w:ascii="Times New Roman" w:hAnsi="Times New Roman" w:cs="Times New Roman"/>
        </w:rPr>
        <w:t>ệ</w:t>
      </w:r>
      <w:r w:rsidRPr="00B642AD">
        <w:rPr>
          <w:rFonts w:ascii="Times New Roman" w:hAnsi="Times New Roman" w:cs="Times New Roman"/>
          <w:i/>
          <w:iCs/>
        </w:rPr>
        <w:t xml:space="preserve">t Nam </w:t>
      </w:r>
    </w:p>
    <w:p w14:paraId="7872F3FA" w14:textId="77777777" w:rsidR="007624F0" w:rsidRDefault="007624F0" w:rsidP="00F36638">
      <w:pPr>
        <w:widowControl w:val="0"/>
        <w:autoSpaceDE w:val="0"/>
        <w:autoSpaceDN w:val="0"/>
        <w:adjustRightInd w:val="0"/>
        <w:spacing w:line="360" w:lineRule="auto"/>
        <w:jc w:val="both"/>
        <w:rPr>
          <w:rFonts w:ascii="Times New Roman" w:hAnsi="Times New Roman" w:cs="Times New Roman"/>
          <w:b/>
        </w:rPr>
      </w:pPr>
    </w:p>
    <w:p w14:paraId="5BCDD631" w14:textId="48563B5A" w:rsidR="004130E9" w:rsidRPr="00527394" w:rsidRDefault="004130E9" w:rsidP="00F36638">
      <w:pPr>
        <w:widowControl w:val="0"/>
        <w:autoSpaceDE w:val="0"/>
        <w:autoSpaceDN w:val="0"/>
        <w:adjustRightInd w:val="0"/>
        <w:spacing w:line="360" w:lineRule="auto"/>
        <w:jc w:val="both"/>
        <w:rPr>
          <w:rFonts w:ascii="Times New Roman" w:hAnsi="Times New Roman" w:cs="Times New Roman"/>
          <w:lang w:val="pt-BR"/>
        </w:rPr>
      </w:pPr>
      <w:r w:rsidRPr="00B642AD">
        <w:rPr>
          <w:rFonts w:ascii="Times New Roman" w:hAnsi="Times New Roman" w:cs="Times New Roman"/>
          <w:b/>
        </w:rPr>
        <w:t xml:space="preserve">Tóm tắt:  </w:t>
      </w:r>
      <w:r w:rsidR="000B3A11" w:rsidRPr="00B642AD">
        <w:rPr>
          <w:rFonts w:ascii="Times New Roman" w:hAnsi="Times New Roman" w:cs="Times New Roman"/>
        </w:rPr>
        <w:t>Bá b</w:t>
      </w:r>
      <w:r w:rsidRPr="00B642AD">
        <w:rPr>
          <w:rFonts w:ascii="Times New Roman" w:hAnsi="Times New Roman" w:cs="Times New Roman"/>
        </w:rPr>
        <w:t>ệnh (</w:t>
      </w:r>
      <w:r w:rsidRPr="00B642AD">
        <w:rPr>
          <w:rFonts w:ascii="Times New Roman" w:hAnsi="Times New Roman" w:cs="Times New Roman"/>
          <w:i/>
        </w:rPr>
        <w:t>Eurycoma longifolia</w:t>
      </w:r>
      <w:r w:rsidRPr="00B642AD">
        <w:rPr>
          <w:rFonts w:ascii="Times New Roman" w:hAnsi="Times New Roman" w:cs="Times New Roman"/>
        </w:rPr>
        <w:t xml:space="preserve"> Ja</w:t>
      </w:r>
      <w:r w:rsidR="00735471">
        <w:rPr>
          <w:rFonts w:ascii="Times New Roman" w:hAnsi="Times New Roman" w:cs="Times New Roman"/>
        </w:rPr>
        <w:t xml:space="preserve">ck) </w:t>
      </w:r>
      <w:r w:rsidR="008D29A4">
        <w:rPr>
          <w:rFonts w:ascii="Times New Roman" w:hAnsi="Times New Roman" w:cs="Times New Roman"/>
        </w:rPr>
        <w:t xml:space="preserve">là </w:t>
      </w:r>
      <w:r w:rsidRPr="00B642AD">
        <w:rPr>
          <w:rFonts w:ascii="Times New Roman" w:hAnsi="Times New Roman" w:cs="Times New Roman"/>
        </w:rPr>
        <w:t>loại thảo dượ</w:t>
      </w:r>
      <w:r w:rsidR="00595A95">
        <w:rPr>
          <w:rFonts w:ascii="Times New Roman" w:hAnsi="Times New Roman" w:cs="Times New Roman"/>
        </w:rPr>
        <w:t xml:space="preserve">c </w:t>
      </w:r>
      <w:r w:rsidR="008D29A4">
        <w:rPr>
          <w:rFonts w:ascii="Times New Roman" w:hAnsi="Times New Roman" w:cs="Times New Roman"/>
        </w:rPr>
        <w:t xml:space="preserve">dùng </w:t>
      </w:r>
      <w:r w:rsidRPr="00B642AD">
        <w:rPr>
          <w:rFonts w:ascii="Times New Roman" w:hAnsi="Times New Roman" w:cs="Times New Roman"/>
        </w:rPr>
        <w:t xml:space="preserve">điều trị bệnh sốt rét, ung thư, tiểu đường, rối loạn chức năng tình dục và tăng cường sức khỏe ở nam giới. </w:t>
      </w:r>
      <w:r w:rsidR="008D29A4">
        <w:rPr>
          <w:rFonts w:ascii="Times New Roman" w:hAnsi="Times New Roman" w:cs="Times New Roman"/>
        </w:rPr>
        <w:t xml:space="preserve">Năm 2012, </w:t>
      </w:r>
      <w:r w:rsidRPr="00B642AD">
        <w:rPr>
          <w:rFonts w:ascii="Times New Roman" w:hAnsi="Times New Roman" w:cs="Times New Roman"/>
        </w:rPr>
        <w:t xml:space="preserve">chúng tôi đã báo cáo </w:t>
      </w:r>
      <w:r w:rsidRPr="00B642AD">
        <w:rPr>
          <w:rFonts w:ascii="Times New Roman" w:hAnsi="Times New Roman" w:cs="Times New Roman"/>
          <w:color w:val="16150E"/>
        </w:rPr>
        <w:t>phương pháp tạo rễ tơ củ</w:t>
      </w:r>
      <w:r w:rsidR="000B3A11" w:rsidRPr="00B642AD">
        <w:rPr>
          <w:rFonts w:ascii="Times New Roman" w:hAnsi="Times New Roman" w:cs="Times New Roman"/>
          <w:color w:val="16150E"/>
        </w:rPr>
        <w:t>a cây Bá b</w:t>
      </w:r>
      <w:r w:rsidRPr="00B642AD">
        <w:rPr>
          <w:rFonts w:ascii="Times New Roman" w:hAnsi="Times New Roman" w:cs="Times New Roman"/>
          <w:color w:val="16150E"/>
        </w:rPr>
        <w:t xml:space="preserve">ệnh với mục đích để tạo </w:t>
      </w:r>
      <w:r w:rsidRPr="00B642AD">
        <w:rPr>
          <w:rFonts w:ascii="Times New Roman" w:hAnsi="Times New Roman" w:cs="Times New Roman"/>
        </w:rPr>
        <w:t>nguồn nguyên liệu ổn định, đáp ứng nh</w:t>
      </w:r>
      <w:r w:rsidR="008D29A4">
        <w:rPr>
          <w:rFonts w:ascii="Times New Roman" w:hAnsi="Times New Roman" w:cs="Times New Roman"/>
        </w:rPr>
        <w:t>u cầu làm thuốc</w:t>
      </w:r>
      <w:r w:rsidR="00877DF5" w:rsidRPr="00B642AD">
        <w:rPr>
          <w:rFonts w:ascii="Times New Roman" w:hAnsi="Times New Roman" w:cs="Times New Roman"/>
        </w:rPr>
        <w:t xml:space="preserve">. </w:t>
      </w:r>
      <w:r w:rsidRPr="00B642AD">
        <w:rPr>
          <w:rFonts w:ascii="Times New Roman" w:hAnsi="Times New Roman" w:cs="Times New Roman"/>
        </w:rPr>
        <w:t>Trong bài báo này, chúng tôi khảo sát hoạt tính sinh học của cao chiế</w:t>
      </w:r>
      <w:r w:rsidR="000767C4" w:rsidRPr="00B642AD">
        <w:rPr>
          <w:rFonts w:ascii="Times New Roman" w:hAnsi="Times New Roman" w:cs="Times New Roman"/>
        </w:rPr>
        <w:t>t methanol</w:t>
      </w:r>
      <w:r w:rsidRPr="00B642AD">
        <w:rPr>
          <w:rFonts w:ascii="Times New Roman" w:hAnsi="Times New Roman" w:cs="Times New Roman"/>
        </w:rPr>
        <w:t xml:space="preserve"> rễ tơ và rễ tự</w:t>
      </w:r>
      <w:r w:rsidR="000767C4" w:rsidRPr="00B642AD">
        <w:rPr>
          <w:rFonts w:ascii="Times New Roman" w:hAnsi="Times New Roman" w:cs="Times New Roman"/>
        </w:rPr>
        <w:t xml:space="preserve"> nhiên</w:t>
      </w:r>
      <w:r w:rsidR="007C1D36" w:rsidRPr="00B642AD">
        <w:rPr>
          <w:rFonts w:ascii="Times New Roman" w:hAnsi="Times New Roman" w:cs="Times New Roman"/>
        </w:rPr>
        <w:t xml:space="preserve"> cây Bá b</w:t>
      </w:r>
      <w:r w:rsidRPr="00B642AD">
        <w:rPr>
          <w:rFonts w:ascii="Times New Roman" w:hAnsi="Times New Roman" w:cs="Times New Roman"/>
        </w:rPr>
        <w:t xml:space="preserve">ệnh. Kết quả cho thấy </w:t>
      </w:r>
      <w:r w:rsidRPr="00B642AD">
        <w:rPr>
          <w:rFonts w:ascii="Times New Roman" w:hAnsi="Times New Roman" w:cs="Times New Roman"/>
          <w:bCs/>
          <w:iCs/>
        </w:rPr>
        <w:t>cao chiết</w:t>
      </w:r>
      <w:r w:rsidR="007C1D36" w:rsidRPr="00B642AD">
        <w:rPr>
          <w:rFonts w:ascii="Times New Roman" w:hAnsi="Times New Roman" w:cs="Times New Roman"/>
          <w:bCs/>
          <w:iCs/>
        </w:rPr>
        <w:t xml:space="preserve"> methanol</w:t>
      </w:r>
      <w:r w:rsidRPr="00B642AD">
        <w:rPr>
          <w:rFonts w:ascii="Times New Roman" w:hAnsi="Times New Roman" w:cs="Times New Roman"/>
          <w:bCs/>
          <w:iCs/>
        </w:rPr>
        <w:t xml:space="preserve"> rễ tơ </w:t>
      </w:r>
      <w:r w:rsidR="007C1D36" w:rsidRPr="00B642AD">
        <w:rPr>
          <w:rFonts w:ascii="Times New Roman" w:hAnsi="Times New Roman" w:cs="Times New Roman"/>
          <w:bCs/>
          <w:iCs/>
        </w:rPr>
        <w:t>và rễ tự nhiên</w:t>
      </w:r>
      <w:r w:rsidR="007C1D36" w:rsidRPr="009E0650">
        <w:rPr>
          <w:rFonts w:ascii="Times New Roman" w:hAnsi="Times New Roman" w:cs="Times New Roman"/>
          <w:bCs/>
          <w:iCs/>
        </w:rPr>
        <w:t xml:space="preserve"> </w:t>
      </w:r>
      <w:r w:rsidRPr="009E0650">
        <w:rPr>
          <w:rFonts w:ascii="Times New Roman" w:hAnsi="Times New Roman" w:cs="Times New Roman"/>
          <w:bCs/>
          <w:iCs/>
        </w:rPr>
        <w:t>ức chế</w:t>
      </w:r>
      <w:r w:rsidR="007C1D36" w:rsidRPr="009E0650">
        <w:rPr>
          <w:rFonts w:ascii="Times New Roman" w:hAnsi="Times New Roman" w:cs="Times New Roman"/>
          <w:bCs/>
          <w:iCs/>
        </w:rPr>
        <w:t xml:space="preserve"> </w:t>
      </w:r>
      <w:r w:rsidRPr="009E0650">
        <w:rPr>
          <w:rFonts w:ascii="Times New Roman" w:hAnsi="Times New Roman" w:cs="Times New Roman"/>
          <w:bCs/>
          <w:iCs/>
        </w:rPr>
        <w:t>sản xuấ</w:t>
      </w:r>
      <w:r w:rsidR="000C3F78" w:rsidRPr="009E0650">
        <w:rPr>
          <w:rFonts w:ascii="Times New Roman" w:hAnsi="Times New Roman" w:cs="Times New Roman"/>
          <w:bCs/>
          <w:iCs/>
        </w:rPr>
        <w:t xml:space="preserve">t </w:t>
      </w:r>
      <w:r w:rsidRPr="009E0650">
        <w:rPr>
          <w:rFonts w:ascii="Times New Roman" w:hAnsi="Times New Roman" w:cs="Times New Roman"/>
          <w:bCs/>
          <w:iCs/>
        </w:rPr>
        <w:t xml:space="preserve">cytokine gây viêm IL-6 </w:t>
      </w:r>
      <w:r w:rsidR="00A00B0F" w:rsidRPr="009E0650">
        <w:rPr>
          <w:rFonts w:ascii="Times New Roman" w:hAnsi="Times New Roman" w:cs="Times New Roman"/>
          <w:bCs/>
          <w:iCs/>
        </w:rPr>
        <w:t xml:space="preserve">kích thích bởi </w:t>
      </w:r>
      <w:r w:rsidR="004E1BD9">
        <w:rPr>
          <w:rFonts w:ascii="Times New Roman" w:hAnsi="Times New Roman" w:cs="Times New Roman"/>
          <w:bCs/>
          <w:iCs/>
        </w:rPr>
        <w:t>Lipopolysaccharide (</w:t>
      </w:r>
      <w:r w:rsidR="00A00B0F" w:rsidRPr="009E0650">
        <w:rPr>
          <w:rFonts w:ascii="Times New Roman" w:hAnsi="Times New Roman" w:cs="Times New Roman"/>
          <w:bCs/>
          <w:iCs/>
        </w:rPr>
        <w:t>LPS</w:t>
      </w:r>
      <w:r w:rsidR="004E1BD9">
        <w:rPr>
          <w:rFonts w:ascii="Times New Roman" w:hAnsi="Times New Roman" w:cs="Times New Roman"/>
          <w:bCs/>
          <w:iCs/>
        </w:rPr>
        <w:t>)</w:t>
      </w:r>
      <w:r w:rsidR="00A00B0F" w:rsidRPr="009E0650">
        <w:rPr>
          <w:rFonts w:ascii="Times New Roman" w:hAnsi="Times New Roman" w:cs="Times New Roman"/>
          <w:bCs/>
          <w:iCs/>
        </w:rPr>
        <w:t xml:space="preserve"> </w:t>
      </w:r>
      <w:r w:rsidRPr="009E0650">
        <w:rPr>
          <w:rFonts w:ascii="Times New Roman" w:hAnsi="Times New Roman" w:cs="Times New Roman"/>
          <w:bCs/>
          <w:iCs/>
        </w:rPr>
        <w:t xml:space="preserve">ở </w:t>
      </w:r>
      <w:r w:rsidR="00A00B0F" w:rsidRPr="009E0650">
        <w:rPr>
          <w:rFonts w:ascii="Times New Roman" w:hAnsi="Times New Roman" w:cs="Times New Roman"/>
          <w:bCs/>
          <w:iCs/>
        </w:rPr>
        <w:t xml:space="preserve">dòng </w:t>
      </w:r>
      <w:r w:rsidRPr="009E0650">
        <w:rPr>
          <w:rFonts w:ascii="Times New Roman" w:hAnsi="Times New Roman" w:cs="Times New Roman"/>
          <w:bCs/>
          <w:iCs/>
        </w:rPr>
        <w:t>tế</w:t>
      </w:r>
      <w:r w:rsidR="00877DF5" w:rsidRPr="009E0650">
        <w:rPr>
          <w:rFonts w:ascii="Times New Roman" w:hAnsi="Times New Roman" w:cs="Times New Roman"/>
          <w:bCs/>
          <w:iCs/>
        </w:rPr>
        <w:t xml:space="preserve"> bào</w:t>
      </w:r>
      <w:r w:rsidR="008D29A4" w:rsidRPr="009E0650">
        <w:rPr>
          <w:rFonts w:ascii="Times New Roman" w:hAnsi="Times New Roman" w:cs="Times New Roman"/>
          <w:bCs/>
          <w:iCs/>
        </w:rPr>
        <w:t xml:space="preserve"> </w:t>
      </w:r>
      <w:r w:rsidRPr="009E0650">
        <w:rPr>
          <w:rFonts w:ascii="Times New Roman" w:hAnsi="Times New Roman" w:cs="Times New Roman"/>
          <w:bCs/>
          <w:iCs/>
        </w:rPr>
        <w:t>THP-1</w:t>
      </w:r>
      <w:r w:rsidR="008D29A4">
        <w:rPr>
          <w:rFonts w:ascii="Times New Roman" w:hAnsi="Times New Roman" w:cs="Times New Roman"/>
          <w:bCs/>
          <w:iCs/>
          <w:color w:val="FF0000"/>
        </w:rPr>
        <w:t xml:space="preserve"> </w:t>
      </w:r>
      <w:r w:rsidRPr="00B642AD">
        <w:rPr>
          <w:rFonts w:ascii="Times New Roman" w:hAnsi="Times New Roman" w:cs="Times New Roman"/>
          <w:bCs/>
          <w:iCs/>
        </w:rPr>
        <w:t>với IC</w:t>
      </w:r>
      <w:r w:rsidRPr="00B642AD">
        <w:rPr>
          <w:rFonts w:ascii="Times New Roman" w:hAnsi="Times New Roman" w:cs="Times New Roman"/>
          <w:iCs/>
          <w:vertAlign w:val="subscript"/>
        </w:rPr>
        <w:t>50</w:t>
      </w:r>
      <w:r w:rsidRPr="00B642AD">
        <w:rPr>
          <w:rFonts w:ascii="Times New Roman" w:hAnsi="Times New Roman" w:cs="Times New Roman"/>
          <w:bCs/>
          <w:iCs/>
        </w:rPr>
        <w:t xml:space="preserve"> tương ứng là 3,6</w:t>
      </w:r>
      <w:r w:rsidR="007C1D36" w:rsidRPr="00B642AD">
        <w:rPr>
          <w:rFonts w:ascii="Times New Roman" w:hAnsi="Times New Roman" w:cs="Times New Roman"/>
          <w:bCs/>
          <w:iCs/>
        </w:rPr>
        <w:t xml:space="preserve"> và 6,6</w:t>
      </w:r>
      <w:r w:rsidRPr="00B642AD">
        <w:rPr>
          <w:rFonts w:ascii="Times New Roman" w:hAnsi="Times New Roman" w:cs="Times New Roman"/>
          <w:bCs/>
          <w:iCs/>
        </w:rPr>
        <w:t xml:space="preserve"> (</w:t>
      </w:r>
      <w:r w:rsidRPr="00B642AD">
        <w:rPr>
          <w:rFonts w:ascii="Times New Roman" w:hAnsi="Times New Roman" w:cs="Times New Roman"/>
          <w:lang w:val="it-IT"/>
        </w:rPr>
        <w:t>µg/ml</w:t>
      </w:r>
      <w:r w:rsidRPr="00B642AD">
        <w:rPr>
          <w:rFonts w:ascii="Times New Roman" w:hAnsi="Times New Roman" w:cs="Times New Roman"/>
          <w:bCs/>
          <w:iCs/>
        </w:rPr>
        <w:t>)</w:t>
      </w:r>
      <w:r w:rsidR="00A00B0F">
        <w:rPr>
          <w:rFonts w:ascii="Times New Roman" w:hAnsi="Times New Roman" w:cs="Times New Roman"/>
          <w:bCs/>
          <w:iCs/>
        </w:rPr>
        <w:t>. C</w:t>
      </w:r>
      <w:r w:rsidR="00A00B0F" w:rsidRPr="00B642AD">
        <w:rPr>
          <w:rFonts w:ascii="Times New Roman" w:hAnsi="Times New Roman" w:cs="Times New Roman"/>
          <w:bCs/>
          <w:iCs/>
        </w:rPr>
        <w:t>ao chiết methanol rễ tơ và rễ tự nhiên</w:t>
      </w:r>
      <w:r w:rsidR="007C1D36" w:rsidRPr="00B642AD">
        <w:rPr>
          <w:rFonts w:ascii="Times New Roman" w:hAnsi="Times New Roman" w:cs="Times New Roman"/>
        </w:rPr>
        <w:t xml:space="preserve"> </w:t>
      </w:r>
      <w:r w:rsidR="00A00B0F">
        <w:rPr>
          <w:rFonts w:ascii="Times New Roman" w:hAnsi="Times New Roman" w:cs="Times New Roman"/>
        </w:rPr>
        <w:t xml:space="preserve">có </w:t>
      </w:r>
      <w:r w:rsidR="007C1D36" w:rsidRPr="00B642AD">
        <w:rPr>
          <w:rFonts w:ascii="Times New Roman" w:hAnsi="Times New Roman" w:cs="Times New Roman"/>
        </w:rPr>
        <w:t xml:space="preserve">hoạt tính </w:t>
      </w:r>
      <w:r w:rsidR="00A00B0F">
        <w:rPr>
          <w:rFonts w:ascii="Times New Roman" w:hAnsi="Times New Roman" w:cs="Times New Roman"/>
        </w:rPr>
        <w:t xml:space="preserve">gây độc tế bào </w:t>
      </w:r>
      <w:r w:rsidR="007C1D36" w:rsidRPr="00B642AD">
        <w:rPr>
          <w:rFonts w:ascii="Times New Roman" w:hAnsi="Times New Roman" w:cs="Times New Roman"/>
        </w:rPr>
        <w:t xml:space="preserve">ung thư </w:t>
      </w:r>
      <w:r w:rsidR="00527394" w:rsidRPr="00B642AD">
        <w:rPr>
          <w:rFonts w:ascii="Times New Roman" w:hAnsi="Times New Roman" w:cs="Times New Roman"/>
        </w:rPr>
        <w:t>ở mứ</w:t>
      </w:r>
      <w:r w:rsidR="00527394">
        <w:rPr>
          <w:rFonts w:ascii="Times New Roman" w:hAnsi="Times New Roman" w:cs="Times New Roman"/>
        </w:rPr>
        <w:t xml:space="preserve">c trung bình trên </w:t>
      </w:r>
      <w:r w:rsidR="007C1D36" w:rsidRPr="00B642AD">
        <w:rPr>
          <w:rFonts w:ascii="Times New Roman" w:hAnsi="Times New Roman" w:cs="Times New Roman"/>
        </w:rPr>
        <w:t xml:space="preserve">các dòng tế bào </w:t>
      </w:r>
      <w:r w:rsidR="00527394" w:rsidRPr="00B642AD">
        <w:rPr>
          <w:rFonts w:ascii="Times New Roman" w:hAnsi="Times New Roman" w:cs="Times New Roman"/>
        </w:rPr>
        <w:t>HepG2</w:t>
      </w:r>
      <w:r w:rsidR="00527394">
        <w:rPr>
          <w:rFonts w:ascii="Times New Roman" w:hAnsi="Times New Roman" w:cs="Times New Roman"/>
        </w:rPr>
        <w:t xml:space="preserve">, </w:t>
      </w:r>
      <w:r w:rsidR="007C1D36" w:rsidRPr="00B642AD">
        <w:rPr>
          <w:rFonts w:ascii="Times New Roman" w:hAnsi="Times New Roman" w:cs="Times New Roman"/>
        </w:rPr>
        <w:t>LU-1, MC</w:t>
      </w:r>
      <w:r w:rsidR="00527394">
        <w:rPr>
          <w:rFonts w:ascii="Times New Roman" w:hAnsi="Times New Roman" w:cs="Times New Roman"/>
        </w:rPr>
        <w:t xml:space="preserve">F-7 </w:t>
      </w:r>
      <w:r w:rsidRPr="00B642AD">
        <w:rPr>
          <w:rFonts w:ascii="Times New Roman" w:hAnsi="Times New Roman" w:cs="Times New Roman"/>
          <w:lang w:val="pt-BR"/>
        </w:rPr>
        <w:t>vớ</w:t>
      </w:r>
      <w:r w:rsidR="00527394">
        <w:rPr>
          <w:rFonts w:ascii="Times New Roman" w:hAnsi="Times New Roman" w:cs="Times New Roman"/>
          <w:lang w:val="pt-BR"/>
        </w:rPr>
        <w:t xml:space="preserve">i </w:t>
      </w:r>
      <w:r w:rsidRPr="00B642AD">
        <w:rPr>
          <w:rFonts w:ascii="Times New Roman" w:hAnsi="Times New Roman" w:cs="Times New Roman"/>
          <w:lang w:val="pt-BR"/>
        </w:rPr>
        <w:t>IC</w:t>
      </w:r>
      <w:r w:rsidRPr="00B642AD">
        <w:rPr>
          <w:rFonts w:ascii="Times New Roman" w:hAnsi="Times New Roman" w:cs="Times New Roman"/>
          <w:vertAlign w:val="subscript"/>
          <w:lang w:val="pt-BR"/>
        </w:rPr>
        <w:t>50</w:t>
      </w:r>
      <w:r w:rsidRPr="00B642AD">
        <w:rPr>
          <w:rFonts w:ascii="Times New Roman" w:hAnsi="Times New Roman" w:cs="Times New Roman"/>
          <w:vertAlign w:val="subscript"/>
          <w:lang w:val="pt-BR"/>
        </w:rPr>
        <w:softHyphen/>
      </w:r>
      <w:r w:rsidRPr="00B642AD">
        <w:rPr>
          <w:rFonts w:ascii="Times New Roman" w:hAnsi="Times New Roman" w:cs="Times New Roman"/>
          <w:lang w:val="pt-BR"/>
        </w:rPr>
        <w:t xml:space="preserve"> </w:t>
      </w:r>
      <w:r w:rsidR="00A00B0F">
        <w:rPr>
          <w:rFonts w:ascii="Times New Roman" w:hAnsi="Times New Roman" w:cs="Times New Roman"/>
          <w:lang w:val="pt-BR"/>
        </w:rPr>
        <w:t>tương ứng là</w:t>
      </w:r>
      <w:r w:rsidR="0000319E">
        <w:rPr>
          <w:rFonts w:ascii="Times New Roman" w:hAnsi="Times New Roman" w:cs="Times New Roman"/>
          <w:lang w:val="pt-BR"/>
        </w:rPr>
        <w:t xml:space="preserve"> </w:t>
      </w:r>
      <w:r w:rsidR="0000319E" w:rsidRPr="0000319E">
        <w:rPr>
          <w:rFonts w:ascii="Times New Roman" w:hAnsi="Times New Roman" w:cs="Times New Roman"/>
          <w:lang w:val="pt-BR"/>
        </w:rPr>
        <w:t>77,4</w:t>
      </w:r>
      <w:r w:rsidR="00C61A56">
        <w:rPr>
          <w:rFonts w:ascii="Times New Roman" w:hAnsi="Times New Roman" w:cs="Times New Roman"/>
          <w:lang w:val="pt-BR"/>
        </w:rPr>
        <w:t>, 61,1,</w:t>
      </w:r>
      <w:r w:rsidR="0000319E">
        <w:rPr>
          <w:rFonts w:ascii="Times New Roman" w:hAnsi="Times New Roman" w:cs="Times New Roman"/>
          <w:lang w:val="pt-BR"/>
        </w:rPr>
        <w:t xml:space="preserve"> </w:t>
      </w:r>
      <w:r w:rsidR="00527394">
        <w:rPr>
          <w:rFonts w:ascii="Times New Roman" w:hAnsi="Times New Roman" w:cs="Times New Roman"/>
          <w:lang w:val="pt-BR"/>
        </w:rPr>
        <w:t xml:space="preserve">88,2 </w:t>
      </w:r>
      <w:r w:rsidR="00527394" w:rsidRPr="00B642AD">
        <w:rPr>
          <w:rFonts w:ascii="Times New Roman" w:hAnsi="Times New Roman" w:cs="Times New Roman"/>
          <w:bCs/>
          <w:iCs/>
        </w:rPr>
        <w:t>(</w:t>
      </w:r>
      <w:r w:rsidR="00527394" w:rsidRPr="00B642AD">
        <w:rPr>
          <w:rFonts w:ascii="Times New Roman" w:hAnsi="Times New Roman" w:cs="Times New Roman"/>
          <w:lang w:val="it-IT"/>
        </w:rPr>
        <w:t>µg/ml</w:t>
      </w:r>
      <w:r w:rsidR="00527394" w:rsidRPr="00B642AD">
        <w:rPr>
          <w:rFonts w:ascii="Times New Roman" w:hAnsi="Times New Roman" w:cs="Times New Roman"/>
          <w:bCs/>
          <w:iCs/>
        </w:rPr>
        <w:t>)</w:t>
      </w:r>
      <w:r w:rsidR="00C61A56">
        <w:rPr>
          <w:rFonts w:ascii="Times New Roman" w:hAnsi="Times New Roman" w:cs="Times New Roman"/>
          <w:lang w:val="pt-BR"/>
        </w:rPr>
        <w:t xml:space="preserve"> và 63,8, 46,2,</w:t>
      </w:r>
      <w:r w:rsidR="00527394">
        <w:rPr>
          <w:rFonts w:ascii="Times New Roman" w:hAnsi="Times New Roman" w:cs="Times New Roman"/>
          <w:lang w:val="pt-BR"/>
        </w:rPr>
        <w:t xml:space="preserve"> 54,8 </w:t>
      </w:r>
      <w:r w:rsidR="00527394" w:rsidRPr="00B642AD">
        <w:rPr>
          <w:rFonts w:ascii="Times New Roman" w:hAnsi="Times New Roman" w:cs="Times New Roman"/>
          <w:bCs/>
          <w:iCs/>
        </w:rPr>
        <w:t>(</w:t>
      </w:r>
      <w:r w:rsidR="00527394" w:rsidRPr="00B642AD">
        <w:rPr>
          <w:rFonts w:ascii="Times New Roman" w:hAnsi="Times New Roman" w:cs="Times New Roman"/>
          <w:lang w:val="it-IT"/>
        </w:rPr>
        <w:t>µg/ml</w:t>
      </w:r>
      <w:r w:rsidR="00527394" w:rsidRPr="00B642AD">
        <w:rPr>
          <w:rFonts w:ascii="Times New Roman" w:hAnsi="Times New Roman" w:cs="Times New Roman"/>
          <w:bCs/>
          <w:iCs/>
        </w:rPr>
        <w:t>)</w:t>
      </w:r>
      <w:r w:rsidR="00527394">
        <w:rPr>
          <w:rFonts w:ascii="Times New Roman" w:hAnsi="Times New Roman" w:cs="Times New Roman"/>
          <w:lang w:val="pt-BR"/>
        </w:rPr>
        <w:t xml:space="preserve">. </w:t>
      </w:r>
      <w:r w:rsidR="00A00B0F">
        <w:rPr>
          <w:rFonts w:ascii="Times New Roman" w:hAnsi="Times New Roman" w:cs="Times New Roman"/>
        </w:rPr>
        <w:t xml:space="preserve">Tuy nhiên, </w:t>
      </w:r>
      <w:r w:rsidR="00AB2E35">
        <w:rPr>
          <w:rFonts w:ascii="Times New Roman" w:hAnsi="Times New Roman" w:cs="Times New Roman"/>
        </w:rPr>
        <w:t xml:space="preserve">cả hai loại </w:t>
      </w:r>
      <w:r w:rsidR="00A00B0F">
        <w:rPr>
          <w:rFonts w:ascii="Times New Roman" w:hAnsi="Times New Roman" w:cs="Times New Roman"/>
          <w:bCs/>
          <w:iCs/>
        </w:rPr>
        <w:t>c</w:t>
      </w:r>
      <w:r w:rsidR="00A00B0F" w:rsidRPr="00B642AD">
        <w:rPr>
          <w:rFonts w:ascii="Times New Roman" w:hAnsi="Times New Roman" w:cs="Times New Roman"/>
          <w:bCs/>
          <w:iCs/>
        </w:rPr>
        <w:t>ao chiế</w:t>
      </w:r>
      <w:r w:rsidR="00AB2E35">
        <w:rPr>
          <w:rFonts w:ascii="Times New Roman" w:hAnsi="Times New Roman" w:cs="Times New Roman"/>
          <w:bCs/>
          <w:iCs/>
        </w:rPr>
        <w:t xml:space="preserve">t nghiên cứu đều </w:t>
      </w:r>
      <w:r w:rsidR="00A00B0F">
        <w:rPr>
          <w:rFonts w:ascii="Times New Roman" w:hAnsi="Times New Roman" w:cs="Times New Roman"/>
        </w:rPr>
        <w:t xml:space="preserve">không có </w:t>
      </w:r>
      <w:r w:rsidRPr="00B642AD">
        <w:rPr>
          <w:rFonts w:ascii="Times New Roman" w:hAnsi="Times New Roman" w:cs="Times New Roman"/>
        </w:rPr>
        <w:t>khả năng ức chế peroxidation lipid</w:t>
      </w:r>
      <w:r w:rsidR="00527394">
        <w:rPr>
          <w:rFonts w:ascii="Times New Roman" w:hAnsi="Times New Roman" w:cs="Times New Roman"/>
        </w:rPr>
        <w:t xml:space="preserve"> (</w:t>
      </w:r>
      <w:r w:rsidR="00527394" w:rsidRPr="00B642AD">
        <w:rPr>
          <w:rFonts w:ascii="Times New Roman" w:hAnsi="Times New Roman" w:cs="Times New Roman"/>
          <w:lang w:val="pt-BR"/>
        </w:rPr>
        <w:t>IC</w:t>
      </w:r>
      <w:r w:rsidR="00527394" w:rsidRPr="00B642AD">
        <w:rPr>
          <w:rFonts w:ascii="Times New Roman" w:hAnsi="Times New Roman" w:cs="Times New Roman"/>
          <w:vertAlign w:val="subscript"/>
          <w:lang w:val="pt-BR"/>
        </w:rPr>
        <w:t>50</w:t>
      </w:r>
      <w:r w:rsidR="00527394" w:rsidRPr="00B642AD">
        <w:rPr>
          <w:rFonts w:ascii="Times New Roman" w:hAnsi="Times New Roman" w:cs="Times New Roman"/>
          <w:vertAlign w:val="subscript"/>
          <w:lang w:val="pt-BR"/>
        </w:rPr>
        <w:softHyphen/>
      </w:r>
      <w:r w:rsidR="00527394">
        <w:rPr>
          <w:rFonts w:ascii="Times New Roman" w:hAnsi="Times New Roman" w:cs="Times New Roman"/>
          <w:vertAlign w:val="subscript"/>
          <w:lang w:val="pt-BR"/>
        </w:rPr>
        <w:t xml:space="preserve"> </w:t>
      </w:r>
      <w:r w:rsidR="00527394">
        <w:rPr>
          <w:rFonts w:ascii="Times New Roman" w:hAnsi="Times New Roman" w:cs="Times New Roman"/>
        </w:rPr>
        <w:t>&gt; 100).</w:t>
      </w:r>
      <w:r w:rsidRPr="00B642AD">
        <w:rPr>
          <w:rFonts w:ascii="Times New Roman" w:hAnsi="Times New Roman" w:cs="Times New Roman"/>
        </w:rPr>
        <w:t xml:space="preserve"> </w:t>
      </w:r>
    </w:p>
    <w:p w14:paraId="30B0A7EC" w14:textId="339AF4D4" w:rsidR="00254BDC" w:rsidRDefault="004130E9" w:rsidP="00F36638">
      <w:pPr>
        <w:spacing w:line="360" w:lineRule="auto"/>
        <w:jc w:val="both"/>
        <w:rPr>
          <w:rFonts w:ascii="Times New Roman" w:hAnsi="Times New Roman" w:cs="Times New Roman"/>
          <w:bCs/>
          <w:iCs/>
        </w:rPr>
      </w:pPr>
      <w:r w:rsidRPr="00B642AD">
        <w:rPr>
          <w:rFonts w:ascii="Times New Roman" w:hAnsi="Times New Roman" w:cs="Times New Roman"/>
          <w:i/>
        </w:rPr>
        <w:t xml:space="preserve">Từ khoá: </w:t>
      </w:r>
      <w:r w:rsidR="007C1D36" w:rsidRPr="00B642AD">
        <w:rPr>
          <w:rFonts w:ascii="Times New Roman" w:hAnsi="Times New Roman" w:cs="Times New Roman"/>
          <w:i/>
        </w:rPr>
        <w:t>Bá bệnh (</w:t>
      </w:r>
      <w:r w:rsidRPr="00B642AD">
        <w:rPr>
          <w:rFonts w:ascii="Times New Roman" w:hAnsi="Times New Roman" w:cs="Times New Roman"/>
          <w:bCs/>
          <w:i/>
          <w:iCs/>
        </w:rPr>
        <w:t>Eurycoma longifolia</w:t>
      </w:r>
      <w:r w:rsidR="007C1D36" w:rsidRPr="00B642AD">
        <w:rPr>
          <w:rFonts w:ascii="Times New Roman" w:hAnsi="Times New Roman" w:cs="Times New Roman"/>
          <w:bCs/>
          <w:i/>
          <w:iCs/>
        </w:rPr>
        <w:t>)</w:t>
      </w:r>
      <w:r w:rsidR="00A00B0F">
        <w:rPr>
          <w:rFonts w:ascii="Times New Roman" w:hAnsi="Times New Roman" w:cs="Times New Roman"/>
          <w:bCs/>
          <w:i/>
          <w:iCs/>
        </w:rPr>
        <w:t xml:space="preserve">, </w:t>
      </w:r>
      <w:r w:rsidR="00A00B0F" w:rsidRPr="00B642AD">
        <w:rPr>
          <w:rFonts w:ascii="Times New Roman" w:hAnsi="Times New Roman" w:cs="Times New Roman"/>
          <w:bCs/>
          <w:iCs/>
        </w:rPr>
        <w:t>hoạt tính kháng viêm</w:t>
      </w:r>
      <w:r w:rsidR="00A00B0F">
        <w:rPr>
          <w:rFonts w:ascii="Times New Roman" w:hAnsi="Times New Roman" w:cs="Times New Roman"/>
          <w:bCs/>
          <w:iCs/>
        </w:rPr>
        <w:t xml:space="preserve">, </w:t>
      </w:r>
      <w:r w:rsidRPr="00B642AD">
        <w:rPr>
          <w:rFonts w:ascii="Times New Roman" w:hAnsi="Times New Roman" w:cs="Times New Roman"/>
          <w:bCs/>
          <w:iCs/>
        </w:rPr>
        <w:t>hoạt tính gây độc tế bào, hoạt tính chố</w:t>
      </w:r>
      <w:r w:rsidR="00A00B0F">
        <w:rPr>
          <w:rFonts w:ascii="Times New Roman" w:hAnsi="Times New Roman" w:cs="Times New Roman"/>
          <w:bCs/>
          <w:iCs/>
        </w:rPr>
        <w:t>ng oxy hoá</w:t>
      </w:r>
      <w:r w:rsidR="000D72EE">
        <w:rPr>
          <w:rFonts w:ascii="Times New Roman" w:hAnsi="Times New Roman" w:cs="Times New Roman"/>
          <w:bCs/>
          <w:iCs/>
        </w:rPr>
        <w:t>.</w:t>
      </w:r>
    </w:p>
    <w:p w14:paraId="5C617265" w14:textId="77777777" w:rsidR="00F36638" w:rsidRDefault="00F36638" w:rsidP="00F36638">
      <w:pPr>
        <w:spacing w:line="360" w:lineRule="auto"/>
        <w:jc w:val="both"/>
        <w:rPr>
          <w:rFonts w:ascii="Times New Roman" w:hAnsi="Times New Roman" w:cs="Times New Roman"/>
          <w:bCs/>
          <w:iCs/>
        </w:rPr>
      </w:pPr>
    </w:p>
    <w:p w14:paraId="55DC7AF9" w14:textId="660534E4" w:rsidR="000D72EE" w:rsidRPr="000D72EE" w:rsidRDefault="000D72EE" w:rsidP="00F36638">
      <w:pPr>
        <w:spacing w:line="360" w:lineRule="auto"/>
        <w:jc w:val="both"/>
        <w:rPr>
          <w:rFonts w:ascii="Times New Roman" w:hAnsi="Times New Roman" w:cs="Times New Roman"/>
        </w:rPr>
      </w:pPr>
      <w:r>
        <w:rPr>
          <w:rFonts w:ascii="Times New Roman" w:hAnsi="Times New Roman" w:cs="Times New Roman"/>
        </w:rPr>
        <w:t xml:space="preserve">Tác giả liên hệ: </w:t>
      </w:r>
      <w:r w:rsidRPr="000D72EE">
        <w:rPr>
          <w:rFonts w:ascii="Times New Roman" w:hAnsi="Times New Roman" w:cs="Times New Roman"/>
        </w:rPr>
        <w:t>PGS.TS. Chu Hoàng Hà</w:t>
      </w:r>
    </w:p>
    <w:p w14:paraId="0666818B" w14:textId="77777777" w:rsidR="000D72EE" w:rsidRPr="000D72EE" w:rsidRDefault="000D72EE" w:rsidP="00F36638">
      <w:pPr>
        <w:spacing w:line="360" w:lineRule="auto"/>
        <w:jc w:val="both"/>
        <w:rPr>
          <w:rFonts w:ascii="Times New Roman" w:hAnsi="Times New Roman" w:cs="Times New Roman"/>
        </w:rPr>
      </w:pPr>
      <w:r w:rsidRPr="000D72EE">
        <w:rPr>
          <w:rFonts w:ascii="Times New Roman" w:hAnsi="Times New Roman" w:cs="Times New Roman"/>
        </w:rPr>
        <w:t>Cơ quan: Viện Công nghệ sinh học - Viện Hàn lâm Khoa học và Công nghệ Việt Nam</w:t>
      </w:r>
    </w:p>
    <w:p w14:paraId="0D05D3CC" w14:textId="5A5FDB14" w:rsidR="000D72EE" w:rsidRDefault="000D72EE" w:rsidP="00F36638">
      <w:pPr>
        <w:spacing w:line="360" w:lineRule="auto"/>
        <w:jc w:val="both"/>
        <w:rPr>
          <w:rFonts w:ascii="Times New Roman" w:hAnsi="Times New Roman" w:cs="Times New Roman"/>
        </w:rPr>
      </w:pPr>
      <w:r w:rsidRPr="000D72EE">
        <w:rPr>
          <w:rFonts w:ascii="Times New Roman" w:hAnsi="Times New Roman" w:cs="Times New Roman"/>
        </w:rPr>
        <w:t>Điện thoạ</w:t>
      </w:r>
      <w:r w:rsidR="00D43C0F">
        <w:rPr>
          <w:rFonts w:ascii="Times New Roman" w:hAnsi="Times New Roman" w:cs="Times New Roman"/>
        </w:rPr>
        <w:t>i: 0912175636</w:t>
      </w:r>
      <w:r w:rsidRPr="000D72EE">
        <w:rPr>
          <w:rFonts w:ascii="Times New Roman" w:hAnsi="Times New Roman" w:cs="Times New Roman"/>
        </w:rPr>
        <w:tab/>
      </w:r>
      <w:r w:rsidRPr="000D72EE">
        <w:rPr>
          <w:rFonts w:ascii="Times New Roman" w:hAnsi="Times New Roman" w:cs="Times New Roman"/>
        </w:rPr>
        <w:tab/>
      </w:r>
      <w:r w:rsidRPr="000D72EE">
        <w:rPr>
          <w:rFonts w:ascii="Times New Roman" w:hAnsi="Times New Roman" w:cs="Times New Roman"/>
        </w:rPr>
        <w:tab/>
        <w:t xml:space="preserve">E-mail: </w:t>
      </w:r>
      <w:hyperlink r:id="rId9" w:history="1">
        <w:r w:rsidR="0043251C" w:rsidRPr="00A862C3">
          <w:rPr>
            <w:rStyle w:val="Hyperlink"/>
            <w:rFonts w:ascii="Times New Roman" w:hAnsi="Times New Roman" w:cs="Times New Roman"/>
          </w:rPr>
          <w:t>chuhoangha@ibt.ac.vn</w:t>
        </w:r>
      </w:hyperlink>
    </w:p>
    <w:p w14:paraId="6836A017" w14:textId="6C372BAE" w:rsidR="0043251C" w:rsidRPr="000D72EE" w:rsidRDefault="0043251C" w:rsidP="00F36638">
      <w:pPr>
        <w:spacing w:line="360" w:lineRule="auto"/>
        <w:jc w:val="both"/>
        <w:rPr>
          <w:rFonts w:ascii="Times New Roman" w:hAnsi="Times New Roman" w:cs="Times New Roman"/>
        </w:rPr>
      </w:pPr>
      <w:r>
        <w:rPr>
          <w:rFonts w:ascii="Times New Roman" w:hAnsi="Times New Roman" w:cs="Times New Roman"/>
        </w:rPr>
        <w:t xml:space="preserve">Số Fax: 04 38363144 </w:t>
      </w:r>
    </w:p>
    <w:p w14:paraId="18DA01BC" w14:textId="77777777" w:rsidR="00D43C0F" w:rsidRDefault="00D43C0F" w:rsidP="00D43C0F">
      <w:pPr>
        <w:spacing w:line="360" w:lineRule="auto"/>
        <w:jc w:val="both"/>
        <w:rPr>
          <w:rFonts w:ascii="Times New Roman" w:hAnsi="Times New Roman" w:cs="Times New Roman"/>
        </w:rPr>
      </w:pPr>
      <w:r>
        <w:rPr>
          <w:rFonts w:ascii="Times New Roman" w:hAnsi="Times New Roman" w:cs="Times New Roman"/>
        </w:rPr>
        <w:t>Trần Thu Trang</w:t>
      </w:r>
      <w:r>
        <w:rPr>
          <w:rFonts w:ascii="Times New Roman" w:hAnsi="Times New Roman" w:cs="Times New Roman"/>
        </w:rPr>
        <w:tab/>
      </w:r>
    </w:p>
    <w:p w14:paraId="59526D2D" w14:textId="7E8148AF" w:rsidR="000D72EE" w:rsidRPr="00D43C0F" w:rsidRDefault="00D43C0F" w:rsidP="00D43C0F">
      <w:pPr>
        <w:spacing w:line="360" w:lineRule="auto"/>
        <w:jc w:val="both"/>
        <w:rPr>
          <w:rFonts w:ascii="Times New Roman" w:hAnsi="Times New Roman" w:cs="Times New Roman"/>
        </w:rPr>
      </w:pPr>
      <w:r>
        <w:rPr>
          <w:rFonts w:ascii="Times New Roman" w:hAnsi="Times New Roman" w:cs="Times New Roman"/>
        </w:rPr>
        <w:t xml:space="preserve">ĐT: 0947506887 </w:t>
      </w:r>
      <w:r>
        <w:rPr>
          <w:rFonts w:ascii="Times New Roman" w:hAnsi="Times New Roman" w:cs="Times New Roman"/>
        </w:rPr>
        <w:tab/>
        <w:t>Emai:  trangtt2603@gmail.com</w:t>
      </w:r>
    </w:p>
    <w:p w14:paraId="4A332AF8" w14:textId="77777777" w:rsidR="000D72EE" w:rsidRDefault="000D72EE" w:rsidP="00D43C0F">
      <w:pPr>
        <w:spacing w:line="360" w:lineRule="auto"/>
        <w:jc w:val="both"/>
        <w:rPr>
          <w:rFonts w:ascii="Times New Roman" w:hAnsi="Times New Roman" w:cs="Times New Roman"/>
          <w:b/>
        </w:rPr>
      </w:pPr>
    </w:p>
    <w:p w14:paraId="57BCED90" w14:textId="77777777" w:rsidR="009E0650" w:rsidRDefault="009E0650" w:rsidP="00246CC1">
      <w:pPr>
        <w:jc w:val="both"/>
        <w:rPr>
          <w:rFonts w:ascii="Times New Roman" w:hAnsi="Times New Roman" w:cs="Times New Roman"/>
          <w:b/>
        </w:rPr>
      </w:pPr>
    </w:p>
    <w:p w14:paraId="05F28BE0" w14:textId="77777777" w:rsidR="009E0650" w:rsidRDefault="009E0650" w:rsidP="00246CC1">
      <w:pPr>
        <w:jc w:val="both"/>
        <w:rPr>
          <w:rFonts w:ascii="Times New Roman" w:hAnsi="Times New Roman" w:cs="Times New Roman"/>
          <w:b/>
        </w:rPr>
      </w:pPr>
    </w:p>
    <w:p w14:paraId="44ECCCB1" w14:textId="77777777" w:rsidR="009E0650" w:rsidRDefault="009E0650" w:rsidP="00246CC1">
      <w:pPr>
        <w:jc w:val="both"/>
        <w:rPr>
          <w:rFonts w:ascii="Times New Roman" w:hAnsi="Times New Roman" w:cs="Times New Roman"/>
          <w:b/>
        </w:rPr>
      </w:pPr>
    </w:p>
    <w:p w14:paraId="4A9ACBCF" w14:textId="77777777" w:rsidR="00441182" w:rsidRDefault="00441182" w:rsidP="00246CC1">
      <w:pPr>
        <w:jc w:val="both"/>
        <w:rPr>
          <w:rFonts w:ascii="Times New Roman" w:hAnsi="Times New Roman" w:cs="Times New Roman"/>
          <w:b/>
        </w:rPr>
      </w:pPr>
    </w:p>
    <w:p w14:paraId="2F882380" w14:textId="77777777" w:rsidR="001241DD" w:rsidRDefault="001241DD" w:rsidP="00246CC1">
      <w:pPr>
        <w:jc w:val="both"/>
        <w:rPr>
          <w:rFonts w:ascii="Times New Roman" w:hAnsi="Times New Roman" w:cs="Times New Roman"/>
          <w:b/>
        </w:rPr>
      </w:pPr>
    </w:p>
    <w:p w14:paraId="6B0ACF4C" w14:textId="2CC46364" w:rsidR="00D33EE0" w:rsidRPr="00B642AD" w:rsidRDefault="00B26850" w:rsidP="00246CC1">
      <w:pPr>
        <w:jc w:val="both"/>
        <w:rPr>
          <w:rFonts w:ascii="Times New Roman" w:hAnsi="Times New Roman" w:cs="Times New Roman"/>
          <w:b/>
        </w:rPr>
      </w:pPr>
      <w:r w:rsidRPr="00B642AD">
        <w:rPr>
          <w:rFonts w:ascii="Times New Roman" w:hAnsi="Times New Roman" w:cs="Times New Roman"/>
          <w:b/>
        </w:rPr>
        <w:t>MỞ ĐẦU</w:t>
      </w:r>
    </w:p>
    <w:p w14:paraId="0525B4AB" w14:textId="77777777" w:rsidR="00246CC1" w:rsidRPr="00B642AD" w:rsidRDefault="00246CC1" w:rsidP="00246CC1">
      <w:pPr>
        <w:jc w:val="both"/>
        <w:rPr>
          <w:rFonts w:ascii="Times New Roman" w:hAnsi="Times New Roman" w:cs="Times New Roman"/>
          <w:b/>
        </w:rPr>
      </w:pPr>
    </w:p>
    <w:p w14:paraId="58969616" w14:textId="4D7BFADA" w:rsidR="00112560" w:rsidRPr="00A628A6" w:rsidRDefault="007C1D36" w:rsidP="00A628A6">
      <w:pPr>
        <w:widowControl w:val="0"/>
        <w:autoSpaceDE w:val="0"/>
        <w:autoSpaceDN w:val="0"/>
        <w:adjustRightInd w:val="0"/>
        <w:spacing w:line="360" w:lineRule="auto"/>
        <w:ind w:firstLine="720"/>
        <w:jc w:val="both"/>
        <w:rPr>
          <w:rFonts w:ascii="Times New Roman" w:hAnsi="Times New Roman" w:cs="Times New Roman"/>
          <w:color w:val="FF0000"/>
        </w:rPr>
      </w:pPr>
      <w:r w:rsidRPr="00B642AD">
        <w:rPr>
          <w:rFonts w:ascii="Times New Roman" w:hAnsi="Times New Roman" w:cs="Times New Roman"/>
          <w:bCs/>
        </w:rPr>
        <w:t>Bá b</w:t>
      </w:r>
      <w:r w:rsidR="00D61719" w:rsidRPr="00B642AD">
        <w:rPr>
          <w:rFonts w:ascii="Times New Roman" w:hAnsi="Times New Roman" w:cs="Times New Roman"/>
          <w:bCs/>
        </w:rPr>
        <w:t>ệnh</w:t>
      </w:r>
      <w:r w:rsidR="00D61719" w:rsidRPr="00B642AD">
        <w:rPr>
          <w:rFonts w:ascii="Times New Roman" w:hAnsi="Times New Roman" w:cs="Times New Roman"/>
        </w:rPr>
        <w:t xml:space="preserve"> </w:t>
      </w:r>
      <w:r w:rsidR="00C20A36" w:rsidRPr="00B642AD">
        <w:rPr>
          <w:rFonts w:ascii="Times New Roman" w:hAnsi="Times New Roman" w:cs="Times New Roman"/>
        </w:rPr>
        <w:t>(</w:t>
      </w:r>
      <w:r w:rsidR="00D61719" w:rsidRPr="00B642AD">
        <w:rPr>
          <w:rFonts w:ascii="Times New Roman" w:hAnsi="Times New Roman" w:cs="Times New Roman"/>
          <w:bCs/>
          <w:i/>
          <w:iCs/>
        </w:rPr>
        <w:t>Eurycoma longifolia</w:t>
      </w:r>
      <w:r w:rsidR="00D61719" w:rsidRPr="00B642AD">
        <w:rPr>
          <w:rFonts w:ascii="Times New Roman" w:hAnsi="Times New Roman" w:cs="Times New Roman"/>
          <w:bCs/>
          <w:iCs/>
        </w:rPr>
        <w:t xml:space="preserve"> Jack</w:t>
      </w:r>
      <w:r w:rsidR="00C20A36" w:rsidRPr="00B642AD">
        <w:rPr>
          <w:rFonts w:ascii="Times New Roman" w:hAnsi="Times New Roman" w:cs="Times New Roman"/>
          <w:bCs/>
          <w:iCs/>
        </w:rPr>
        <w:t>)</w:t>
      </w:r>
      <w:r w:rsidR="00D61719" w:rsidRPr="00B642AD">
        <w:rPr>
          <w:rFonts w:ascii="Times New Roman" w:hAnsi="Times New Roman" w:cs="Times New Roman"/>
        </w:rPr>
        <w:t xml:space="preserve">, thuộc họ </w:t>
      </w:r>
      <w:r w:rsidR="00D61719" w:rsidRPr="00B642AD">
        <w:rPr>
          <w:rFonts w:ascii="Times New Roman" w:hAnsi="Times New Roman" w:cs="Times New Roman"/>
          <w:bCs/>
        </w:rPr>
        <w:t xml:space="preserve">Simaroubaceae, </w:t>
      </w:r>
      <w:r w:rsidR="008F6F73" w:rsidRPr="00B642AD">
        <w:rPr>
          <w:rFonts w:ascii="Times New Roman" w:hAnsi="Times New Roman" w:cs="Times New Roman"/>
        </w:rPr>
        <w:t>là một loài thực vật có hoa thuộc họ thanh thất, có nguồn gốc Indonesia, Malaysia, Việt Nam, Campuchia, Myanmar, Lào và Thái Lan.</w:t>
      </w:r>
      <w:r w:rsidR="008F6F73" w:rsidRPr="00B642AD">
        <w:rPr>
          <w:rFonts w:ascii="Times New Roman" w:hAnsi="Times New Roman" w:cs="Times New Roman"/>
          <w:bCs/>
        </w:rPr>
        <w:t xml:space="preserve"> L</w:t>
      </w:r>
      <w:r w:rsidR="00D61719" w:rsidRPr="00B642AD">
        <w:rPr>
          <w:rFonts w:ascii="Times New Roman" w:hAnsi="Times New Roman" w:cs="Times New Roman"/>
          <w:bCs/>
        </w:rPr>
        <w:t>à cây thuốc quan trọng ở các quốc gia Đông Nam Á</w:t>
      </w:r>
      <w:r w:rsidR="00554E58" w:rsidRPr="00B642AD">
        <w:rPr>
          <w:rFonts w:ascii="Times New Roman" w:hAnsi="Times New Roman" w:cs="Times New Roman"/>
          <w:bCs/>
        </w:rPr>
        <w:t>,</w:t>
      </w:r>
      <w:r w:rsidR="001A3261" w:rsidRPr="00B642AD">
        <w:rPr>
          <w:rFonts w:ascii="Times New Roman" w:hAnsi="Times New Roman" w:cs="Times New Roman"/>
          <w:bCs/>
        </w:rPr>
        <w:t xml:space="preserve"> </w:t>
      </w:r>
      <w:r w:rsidR="00554E58" w:rsidRPr="00B642AD">
        <w:rPr>
          <w:rFonts w:ascii="Times New Roman" w:hAnsi="Times New Roman" w:cs="Times New Roman"/>
          <w:bCs/>
        </w:rPr>
        <w:t>d</w:t>
      </w:r>
      <w:r w:rsidR="00D61719" w:rsidRPr="00B642AD">
        <w:rPr>
          <w:rFonts w:ascii="Times New Roman" w:hAnsi="Times New Roman" w:cs="Times New Roman"/>
          <w:bCs/>
        </w:rPr>
        <w:t>o có  dược tính rộng như hoạt tính kháng viêm, chống ung thư và chữa sốt rét</w:t>
      </w:r>
      <w:r w:rsidR="002D03C3" w:rsidRPr="00B642AD">
        <w:rPr>
          <w:rFonts w:ascii="Times New Roman" w:hAnsi="Times New Roman" w:cs="Times New Roman"/>
          <w:bCs/>
        </w:rPr>
        <w:t xml:space="preserve"> [</w:t>
      </w:r>
      <w:r w:rsidR="00862AE0">
        <w:rPr>
          <w:rFonts w:ascii="Times New Roman" w:hAnsi="Times New Roman" w:cs="Times New Roman"/>
          <w:bCs/>
        </w:rPr>
        <w:t xml:space="preserve">1, </w:t>
      </w:r>
      <w:r w:rsidR="002D03C3" w:rsidRPr="00B642AD">
        <w:rPr>
          <w:rFonts w:ascii="Times New Roman" w:hAnsi="Times New Roman" w:cs="Times New Roman"/>
          <w:bCs/>
        </w:rPr>
        <w:t>2, 3, 4, 5, 6]</w:t>
      </w:r>
      <w:r w:rsidR="00D979B4" w:rsidRPr="00B642AD">
        <w:rPr>
          <w:rFonts w:ascii="Times New Roman" w:hAnsi="Times New Roman" w:cs="Times New Roman"/>
          <w:bCs/>
        </w:rPr>
        <w:t xml:space="preserve">, </w:t>
      </w:r>
      <w:r w:rsidR="001A3261" w:rsidRPr="00B642AD">
        <w:rPr>
          <w:rFonts w:ascii="Times New Roman" w:hAnsi="Times New Roman" w:cs="Times New Roman"/>
          <w:bCs/>
        </w:rPr>
        <w:t>r</w:t>
      </w:r>
      <w:r w:rsidR="00D61719" w:rsidRPr="00B642AD">
        <w:rPr>
          <w:rFonts w:ascii="Times New Roman" w:hAnsi="Times New Roman" w:cs="Times New Roman"/>
        </w:rPr>
        <w:t>ễ của cây này được sử dụng như là một loại thuốc làm tăng lượng testosterone ở nam giới, làm chậm quá trình mãn dục nam</w:t>
      </w:r>
      <w:r w:rsidR="00D979B4" w:rsidRPr="00B642AD">
        <w:rPr>
          <w:rFonts w:ascii="Times New Roman" w:hAnsi="Times New Roman" w:cs="Times New Roman"/>
        </w:rPr>
        <w:t xml:space="preserve"> [7, 8, 9, 10</w:t>
      </w:r>
      <w:r w:rsidR="00170003" w:rsidRPr="00B642AD">
        <w:rPr>
          <w:rFonts w:ascii="Times New Roman" w:hAnsi="Times New Roman" w:cs="Times New Roman"/>
        </w:rPr>
        <w:t>]</w:t>
      </w:r>
      <w:r w:rsidR="00D61719" w:rsidRPr="00B642AD">
        <w:rPr>
          <w:rFonts w:ascii="Times New Roman" w:hAnsi="Times New Roman" w:cs="Times New Roman"/>
        </w:rPr>
        <w:t>.</w:t>
      </w:r>
      <w:r w:rsidR="00554E58" w:rsidRPr="00B642AD">
        <w:rPr>
          <w:rFonts w:ascii="Times New Roman" w:hAnsi="Times New Roman" w:cs="Times New Roman"/>
        </w:rPr>
        <w:t xml:space="preserve"> Ở Việt Nam, cây mọc tự nhiên ở miền Trung, ven rừng còi Kon tum, Đồng Nai đến Phú Quốc </w:t>
      </w:r>
      <w:r w:rsidR="006D337E" w:rsidRPr="00B642AD">
        <w:rPr>
          <w:rFonts w:ascii="Times New Roman" w:hAnsi="Times New Roman" w:cs="Times New Roman"/>
          <w:spacing w:val="-6"/>
        </w:rPr>
        <w:t xml:space="preserve">[11]. </w:t>
      </w:r>
      <w:r w:rsidR="001A3261" w:rsidRPr="00B642AD">
        <w:rPr>
          <w:rFonts w:ascii="Times New Roman" w:hAnsi="Times New Roman" w:cs="Times New Roman"/>
        </w:rPr>
        <w:t xml:space="preserve">Cây cũng được tìm thấy tại </w:t>
      </w:r>
      <w:r w:rsidR="001A3261" w:rsidRPr="00B642AD">
        <w:rPr>
          <w:rStyle w:val="apple-style-span"/>
          <w:rFonts w:ascii="Times New Roman" w:hAnsi="Times New Roman" w:cs="Times New Roman"/>
          <w:bCs/>
        </w:rPr>
        <w:t>Vườn quốc gia Bái Tử Long từ năm 2000</w:t>
      </w:r>
      <w:r w:rsidR="00554E58" w:rsidRPr="00B642AD">
        <w:rPr>
          <w:rStyle w:val="apple-style-span"/>
          <w:rFonts w:ascii="Times New Roman" w:hAnsi="Times New Roman" w:cs="Times New Roman"/>
          <w:bCs/>
        </w:rPr>
        <w:t>.</w:t>
      </w:r>
      <w:r w:rsidR="00D61719" w:rsidRPr="00B642AD">
        <w:rPr>
          <w:rFonts w:ascii="Times New Roman" w:hAnsi="Times New Roman" w:cs="Times New Roman"/>
        </w:rPr>
        <w:t xml:space="preserve"> Hiện nay, nguồn rễ củ</w:t>
      </w:r>
      <w:r w:rsidR="005C7454" w:rsidRPr="00B642AD">
        <w:rPr>
          <w:rFonts w:ascii="Times New Roman" w:hAnsi="Times New Roman" w:cs="Times New Roman"/>
        </w:rPr>
        <w:t>a cây Bá b</w:t>
      </w:r>
      <w:r w:rsidR="00D61719" w:rsidRPr="00B642AD">
        <w:rPr>
          <w:rFonts w:ascii="Times New Roman" w:hAnsi="Times New Roman" w:cs="Times New Roman"/>
        </w:rPr>
        <w:t>ệnh  chủ yếu từ việc thu hái ở rừng dẫn đến cạn kiệt nguồ</w:t>
      </w:r>
      <w:r w:rsidR="00C20A36" w:rsidRPr="00B642AD">
        <w:rPr>
          <w:rFonts w:ascii="Times New Roman" w:hAnsi="Times New Roman" w:cs="Times New Roman"/>
        </w:rPr>
        <w:t>n gen</w:t>
      </w:r>
      <w:r w:rsidR="00D61719" w:rsidRPr="00B642AD">
        <w:rPr>
          <w:rFonts w:ascii="Times New Roman" w:hAnsi="Times New Roman" w:cs="Times New Roman"/>
        </w:rPr>
        <w:t>. Những năm gần đây, cùng với xu hướng chung trên thế giới, ở nước ta</w:t>
      </w:r>
      <w:r w:rsidR="005F2491" w:rsidRPr="00B642AD">
        <w:rPr>
          <w:rFonts w:ascii="Times New Roman" w:hAnsi="Times New Roman" w:cs="Times New Roman"/>
        </w:rPr>
        <w:t xml:space="preserve"> bắt đầu </w:t>
      </w:r>
      <w:r w:rsidR="00D61719" w:rsidRPr="00B642AD">
        <w:rPr>
          <w:rFonts w:ascii="Times New Roman" w:hAnsi="Times New Roman" w:cs="Times New Roman"/>
        </w:rPr>
        <w:t>nghiên cứu nuôi cấy sinh khối từ rễ tơ.</w:t>
      </w:r>
      <w:r w:rsidR="00862AE0">
        <w:rPr>
          <w:rFonts w:ascii="Times New Roman" w:hAnsi="Times New Roman" w:cs="Times New Roman"/>
        </w:rPr>
        <w:t xml:space="preserve"> </w:t>
      </w:r>
      <w:r w:rsidR="00862AE0" w:rsidRPr="00D21F78">
        <w:rPr>
          <w:rFonts w:ascii="Times New Roman" w:hAnsi="Times New Roman" w:cs="Times New Roman"/>
        </w:rPr>
        <w:t>Rễ tơ</w:t>
      </w:r>
      <w:r w:rsidR="00270997" w:rsidRPr="00D21F78">
        <w:rPr>
          <w:rFonts w:ascii="Times New Roman" w:hAnsi="Times New Roman" w:cs="Times New Roman"/>
          <w:kern w:val="24"/>
          <w:sz w:val="32"/>
          <w:szCs w:val="32"/>
        </w:rPr>
        <w:t xml:space="preserve"> </w:t>
      </w:r>
      <w:r w:rsidR="00270997" w:rsidRPr="00D21F78">
        <w:rPr>
          <w:rFonts w:ascii="Times New Roman" w:hAnsi="Times New Roman"/>
        </w:rPr>
        <w:t xml:space="preserve">là một bệnh ở thực vật được gây ra bởi quá trình tương tác giữa vi khuẩn </w:t>
      </w:r>
      <w:r w:rsidR="00270997" w:rsidRPr="00D21F78">
        <w:rPr>
          <w:rFonts w:ascii="Times New Roman" w:hAnsi="Times New Roman"/>
          <w:i/>
          <w:iCs/>
        </w:rPr>
        <w:t>Agrobacterium rhizogenes</w:t>
      </w:r>
      <w:r w:rsidR="00270997" w:rsidRPr="00D21F78">
        <w:rPr>
          <w:rFonts w:ascii="Times New Roman" w:hAnsi="Times New Roman"/>
        </w:rPr>
        <w:t xml:space="preserve"> và tế bào vật chủ</w:t>
      </w:r>
      <w:r w:rsidR="00B901AE">
        <w:rPr>
          <w:rFonts w:ascii="Times New Roman" w:hAnsi="Times New Roman"/>
        </w:rPr>
        <w:t xml:space="preserve">. </w:t>
      </w:r>
      <w:r w:rsidR="001E055F" w:rsidRPr="00D21F78">
        <w:rPr>
          <w:rFonts w:ascii="Times New Roman" w:hAnsi="Times New Roman"/>
        </w:rPr>
        <w:t>Vi khuẩn đất gram âm chuyển đoạn ADN (T-ADN) t</w:t>
      </w:r>
      <w:r w:rsidR="00BC3F75" w:rsidRPr="00D21F78">
        <w:rPr>
          <w:rFonts w:ascii="Times New Roman" w:hAnsi="Times New Roman"/>
        </w:rPr>
        <w:t>ừ</w:t>
      </w:r>
      <w:r w:rsidR="001E055F" w:rsidRPr="00D21F78">
        <w:rPr>
          <w:rFonts w:ascii="Times New Roman" w:hAnsi="Times New Roman"/>
        </w:rPr>
        <w:t xml:space="preserve"> (Ri) plasmid vào hệ gen của cây bị xâm nhiễm</w:t>
      </w:r>
      <w:r w:rsidR="00D84426">
        <w:rPr>
          <w:rFonts w:ascii="Times New Roman" w:hAnsi="Times New Roman" w:cs="Times New Roman"/>
        </w:rPr>
        <w:t>, đoạn</w:t>
      </w:r>
      <w:r w:rsidR="00270997" w:rsidRPr="00D21F78">
        <w:rPr>
          <w:rFonts w:ascii="Times New Roman" w:hAnsi="Times New Roman" w:cs="Times New Roman"/>
        </w:rPr>
        <w:t xml:space="preserve"> T-</w:t>
      </w:r>
      <w:r w:rsidR="001E055F" w:rsidRPr="00D21F78">
        <w:rPr>
          <w:rFonts w:ascii="Times New Roman" w:hAnsi="Times New Roman" w:cs="Times New Roman"/>
        </w:rPr>
        <w:t>ADN này mang gen mã hóa sinh tổng hợp auxin và cyto</w:t>
      </w:r>
      <w:r w:rsidR="00BC3F75" w:rsidRPr="00D21F78">
        <w:rPr>
          <w:rFonts w:ascii="Times New Roman" w:hAnsi="Times New Roman" w:cs="Times New Roman"/>
        </w:rPr>
        <w:t xml:space="preserve">kinin làm tăng khả năng tạo các lông </w:t>
      </w:r>
      <w:r w:rsidR="00BC3F75" w:rsidRPr="00D84426">
        <w:rPr>
          <w:rFonts w:ascii="Times New Roman" w:hAnsi="Times New Roman" w:cs="Times New Roman"/>
        </w:rPr>
        <w:t xml:space="preserve">rễ </w:t>
      </w:r>
      <w:r w:rsidR="001549A8" w:rsidRPr="00D84426">
        <w:rPr>
          <w:rFonts w:ascii="Times New Roman" w:hAnsi="Times New Roman" w:cs="Times New Roman"/>
        </w:rPr>
        <w:t>[12]</w:t>
      </w:r>
      <w:r w:rsidR="00BC3F75" w:rsidRPr="00D84426">
        <w:rPr>
          <w:rFonts w:ascii="Times New Roman" w:hAnsi="Times New Roman" w:cs="Times New Roman"/>
        </w:rPr>
        <w:t>.</w:t>
      </w:r>
      <w:r w:rsidR="00D61719" w:rsidRPr="00D21F78">
        <w:rPr>
          <w:rFonts w:ascii="Times New Roman" w:hAnsi="Times New Roman" w:cs="Times New Roman"/>
        </w:rPr>
        <w:t xml:space="preserve"> </w:t>
      </w:r>
      <w:r w:rsidR="00965EED" w:rsidRPr="00B642AD">
        <w:rPr>
          <w:rFonts w:ascii="Times New Roman" w:hAnsi="Times New Roman" w:cs="Times New Roman"/>
        </w:rPr>
        <w:t>Việc thiết lập hệ thống nuôi cấy rễ tơ cho các cây dược liệu có nhiều ưu điểm vượt trội như chủ động quá trình sản xuất, nâng cao hàm lượng hoạt chất, tối ưu hoá quy trình chiết xuấ</w:t>
      </w:r>
      <w:r w:rsidR="001E49AE" w:rsidRPr="00B642AD">
        <w:rPr>
          <w:rFonts w:ascii="Times New Roman" w:hAnsi="Times New Roman" w:cs="Times New Roman"/>
        </w:rPr>
        <w:t xml:space="preserve">t </w:t>
      </w:r>
      <w:r w:rsidR="00965EED" w:rsidRPr="00B642AD">
        <w:rPr>
          <w:rFonts w:ascii="Times New Roman" w:hAnsi="Times New Roman" w:cs="Times New Roman"/>
        </w:rPr>
        <w:t xml:space="preserve">sẽ góp phần khắc phục các hạn chế trong sản xuất truyền thống cũng như thể hiện được tính cập nhật về nghiên cứu và phát triển công nghệ mới trong nuôi cấy tế bào. Ngoài ra, việc nghiên cứu hoạt tính sinh học của sinh khối rễ tơ không những giúp sử dụng dược liệu một cách hiệu quả mà trên cơ sở đó còn có thể xác định được những hoạt chất quý để từ đó </w:t>
      </w:r>
      <w:r w:rsidR="005F2491" w:rsidRPr="00B642AD">
        <w:rPr>
          <w:rFonts w:ascii="Times New Roman" w:hAnsi="Times New Roman" w:cs="Times New Roman"/>
        </w:rPr>
        <w:t xml:space="preserve">điều khiển quá trình </w:t>
      </w:r>
      <w:r w:rsidR="00965EED" w:rsidRPr="00B642AD">
        <w:rPr>
          <w:rFonts w:ascii="Times New Roman" w:hAnsi="Times New Roman" w:cs="Times New Roman"/>
        </w:rPr>
        <w:t xml:space="preserve">nuôi cấy </w:t>
      </w:r>
      <w:r w:rsidR="005F2491" w:rsidRPr="00B642AD">
        <w:rPr>
          <w:rFonts w:ascii="Times New Roman" w:hAnsi="Times New Roman" w:cs="Times New Roman"/>
        </w:rPr>
        <w:t xml:space="preserve">làm </w:t>
      </w:r>
      <w:r w:rsidR="00965EED" w:rsidRPr="00B642AD">
        <w:rPr>
          <w:rFonts w:ascii="Times New Roman" w:hAnsi="Times New Roman" w:cs="Times New Roman"/>
        </w:rPr>
        <w:t>tăng tích luỹ</w:t>
      </w:r>
      <w:r w:rsidR="00A47007" w:rsidRPr="00B642AD">
        <w:rPr>
          <w:rFonts w:ascii="Times New Roman" w:hAnsi="Times New Roman" w:cs="Times New Roman"/>
        </w:rPr>
        <w:t xml:space="preserve"> các hoạt chất </w:t>
      </w:r>
      <w:r w:rsidR="00112560" w:rsidRPr="00B642AD">
        <w:rPr>
          <w:rFonts w:ascii="Times New Roman" w:hAnsi="Times New Roman" w:cs="Times New Roman"/>
        </w:rPr>
        <w:t xml:space="preserve">đó </w:t>
      </w:r>
      <w:r w:rsidR="00A47007" w:rsidRPr="00B642AD">
        <w:rPr>
          <w:rFonts w:ascii="Times New Roman" w:hAnsi="Times New Roman" w:cs="Times New Roman"/>
        </w:rPr>
        <w:t>nhằm</w:t>
      </w:r>
      <w:r w:rsidR="00965EED" w:rsidRPr="00B642AD">
        <w:rPr>
          <w:rFonts w:ascii="Times New Roman" w:hAnsi="Times New Roman" w:cs="Times New Roman"/>
        </w:rPr>
        <w:t xml:space="preserve"> </w:t>
      </w:r>
      <w:r w:rsidR="000A4305" w:rsidRPr="00B642AD">
        <w:rPr>
          <w:rFonts w:ascii="Times New Roman" w:hAnsi="Times New Roman" w:cs="Times New Roman"/>
        </w:rPr>
        <w:t xml:space="preserve">cung cấp nguồn </w:t>
      </w:r>
      <w:r w:rsidR="00F34291" w:rsidRPr="00B642AD">
        <w:rPr>
          <w:rFonts w:ascii="Times New Roman" w:hAnsi="Times New Roman" w:cs="Times New Roman"/>
        </w:rPr>
        <w:t xml:space="preserve">dược liệu quý </w:t>
      </w:r>
      <w:r w:rsidR="00965EED" w:rsidRPr="00B642AD">
        <w:rPr>
          <w:rFonts w:ascii="Times New Roman" w:hAnsi="Times New Roman" w:cs="Times New Roman"/>
        </w:rPr>
        <w:t>trong điều trị bệnh.</w:t>
      </w:r>
      <w:r w:rsidR="00BB0E9A" w:rsidRPr="00B642AD">
        <w:rPr>
          <w:rFonts w:ascii="Times New Roman" w:hAnsi="Times New Roman" w:cs="Times New Roman"/>
        </w:rPr>
        <w:t xml:space="preserve"> </w:t>
      </w:r>
      <w:r w:rsidR="00F51838" w:rsidRPr="00B642AD">
        <w:rPr>
          <w:rFonts w:ascii="Times New Roman" w:hAnsi="Times New Roman" w:cs="Times New Roman"/>
        </w:rPr>
        <w:t>Đã có rất nhiều</w:t>
      </w:r>
      <w:r w:rsidR="00100EE5" w:rsidRPr="00B642AD">
        <w:rPr>
          <w:rFonts w:ascii="Times New Roman" w:hAnsi="Times New Roman" w:cs="Times New Roman"/>
        </w:rPr>
        <w:t xml:space="preserve"> công trình nghiên cứu </w:t>
      </w:r>
      <w:r w:rsidR="002045D4" w:rsidRPr="00B642AD">
        <w:rPr>
          <w:rFonts w:ascii="Times New Roman" w:hAnsi="Times New Roman" w:cs="Times New Roman"/>
        </w:rPr>
        <w:t xml:space="preserve">trên thế giới </w:t>
      </w:r>
      <w:r w:rsidR="00100EE5" w:rsidRPr="00B642AD">
        <w:rPr>
          <w:rFonts w:ascii="Times New Roman" w:hAnsi="Times New Roman" w:cs="Times New Roman"/>
        </w:rPr>
        <w:t xml:space="preserve">cho thấy </w:t>
      </w:r>
      <w:r w:rsidR="00F51838" w:rsidRPr="00B642AD">
        <w:rPr>
          <w:rFonts w:ascii="Times New Roman" w:hAnsi="Times New Roman" w:cs="Times New Roman"/>
        </w:rPr>
        <w:t>rễ tự nhiên</w:t>
      </w:r>
      <w:r w:rsidR="002045D4" w:rsidRPr="00B642AD">
        <w:rPr>
          <w:rFonts w:ascii="Times New Roman" w:hAnsi="Times New Roman" w:cs="Times New Roman"/>
        </w:rPr>
        <w:t xml:space="preserve"> củ</w:t>
      </w:r>
      <w:r w:rsidR="00112560" w:rsidRPr="00B642AD">
        <w:rPr>
          <w:rFonts w:ascii="Times New Roman" w:hAnsi="Times New Roman" w:cs="Times New Roman"/>
        </w:rPr>
        <w:t>a cây Bá b</w:t>
      </w:r>
      <w:r w:rsidR="002045D4" w:rsidRPr="00B642AD">
        <w:rPr>
          <w:rFonts w:ascii="Times New Roman" w:hAnsi="Times New Roman" w:cs="Times New Roman"/>
        </w:rPr>
        <w:t>ệnh</w:t>
      </w:r>
      <w:r w:rsidR="00100EE5" w:rsidRPr="00B642AD">
        <w:rPr>
          <w:rFonts w:ascii="Times New Roman" w:hAnsi="Times New Roman" w:cs="Times New Roman"/>
        </w:rPr>
        <w:t xml:space="preserve"> có </w:t>
      </w:r>
      <w:r w:rsidR="00F51838" w:rsidRPr="00B642AD">
        <w:rPr>
          <w:rFonts w:ascii="Times New Roman" w:hAnsi="Times New Roman" w:cs="Times New Roman"/>
        </w:rPr>
        <w:t xml:space="preserve">nhiều </w:t>
      </w:r>
      <w:r w:rsidR="00100EE5" w:rsidRPr="00B642AD">
        <w:rPr>
          <w:rFonts w:ascii="Times New Roman" w:hAnsi="Times New Roman" w:cs="Times New Roman"/>
        </w:rPr>
        <w:t xml:space="preserve">hoạt tính </w:t>
      </w:r>
      <w:r w:rsidR="00F51838" w:rsidRPr="00B642AD">
        <w:rPr>
          <w:rFonts w:ascii="Times New Roman" w:hAnsi="Times New Roman" w:cs="Times New Roman"/>
        </w:rPr>
        <w:t xml:space="preserve">tốt. </w:t>
      </w:r>
      <w:r w:rsidR="00100EE5" w:rsidRPr="00B642AD">
        <w:rPr>
          <w:rFonts w:ascii="Times New Roman" w:hAnsi="Times New Roman" w:cs="Times New Roman"/>
        </w:rPr>
        <w:t xml:space="preserve">Tuy nhiên, các bằng chứng khoa học về hoạt tính sinh học của </w:t>
      </w:r>
      <w:r w:rsidR="002045D4" w:rsidRPr="00B642AD">
        <w:rPr>
          <w:rFonts w:ascii="Times New Roman" w:hAnsi="Times New Roman" w:cs="Times New Roman"/>
        </w:rPr>
        <w:t xml:space="preserve">rễ tơ </w:t>
      </w:r>
      <w:r w:rsidR="00100EE5" w:rsidRPr="00B642AD">
        <w:rPr>
          <w:rFonts w:ascii="Times New Roman" w:hAnsi="Times New Roman" w:cs="Times New Roman"/>
        </w:rPr>
        <w:t xml:space="preserve">còn </w:t>
      </w:r>
      <w:r w:rsidR="00F51838" w:rsidRPr="00B642AD">
        <w:rPr>
          <w:rFonts w:ascii="Times New Roman" w:hAnsi="Times New Roman" w:cs="Times New Roman"/>
        </w:rPr>
        <w:t>chưa được công bố</w:t>
      </w:r>
      <w:r w:rsidR="00100EE5" w:rsidRPr="00B642AD">
        <w:rPr>
          <w:rFonts w:ascii="Times New Roman" w:hAnsi="Times New Roman" w:cs="Times New Roman"/>
        </w:rPr>
        <w:t>.</w:t>
      </w:r>
      <w:r w:rsidR="002045D4" w:rsidRPr="00B642AD">
        <w:rPr>
          <w:rFonts w:ascii="Times New Roman" w:hAnsi="Times New Roman" w:cs="Times New Roman"/>
        </w:rPr>
        <w:t xml:space="preserve"> </w:t>
      </w:r>
      <w:r w:rsidR="00112560" w:rsidRPr="00B642AD">
        <w:rPr>
          <w:rFonts w:ascii="Times New Roman" w:hAnsi="Times New Roman" w:cs="Times New Roman"/>
        </w:rPr>
        <w:t xml:space="preserve"> Chính vì vậy</w:t>
      </w:r>
      <w:r w:rsidR="006544EE" w:rsidRPr="00B642AD">
        <w:rPr>
          <w:rFonts w:ascii="Times New Roman" w:hAnsi="Times New Roman" w:cs="Times New Roman"/>
        </w:rPr>
        <w:t xml:space="preserve">, </w:t>
      </w:r>
      <w:r w:rsidR="00100EE5" w:rsidRPr="00B642AD">
        <w:rPr>
          <w:rFonts w:ascii="Times New Roman" w:hAnsi="Times New Roman" w:cs="Times New Roman"/>
        </w:rPr>
        <w:t>mục tiêu của nghiên cứu này là xác đị</w:t>
      </w:r>
      <w:r w:rsidR="00862AE0">
        <w:rPr>
          <w:rFonts w:ascii="Times New Roman" w:hAnsi="Times New Roman" w:cs="Times New Roman"/>
        </w:rPr>
        <w:t>nh</w:t>
      </w:r>
      <w:r w:rsidR="00112560" w:rsidRPr="00B642AD">
        <w:rPr>
          <w:rFonts w:ascii="Times New Roman" w:hAnsi="Times New Roman" w:cs="Times New Roman"/>
        </w:rPr>
        <w:t xml:space="preserve"> và so sánh</w:t>
      </w:r>
      <w:r w:rsidR="00100EE5" w:rsidRPr="00B642AD">
        <w:rPr>
          <w:rFonts w:ascii="Times New Roman" w:hAnsi="Times New Roman" w:cs="Times New Roman"/>
        </w:rPr>
        <w:t xml:space="preserve"> hoạt tính kháng </w:t>
      </w:r>
      <w:r w:rsidR="00C56534" w:rsidRPr="00B642AD">
        <w:rPr>
          <w:rFonts w:ascii="Times New Roman" w:hAnsi="Times New Roman" w:cs="Times New Roman"/>
        </w:rPr>
        <w:t>viêm,</w:t>
      </w:r>
      <w:r w:rsidR="00100EE5" w:rsidRPr="00B642AD">
        <w:rPr>
          <w:rFonts w:ascii="Times New Roman" w:hAnsi="Times New Roman" w:cs="Times New Roman"/>
        </w:rPr>
        <w:t xml:space="preserve"> </w:t>
      </w:r>
      <w:r w:rsidR="00862AE0" w:rsidRPr="00B901AE">
        <w:rPr>
          <w:rFonts w:ascii="Times New Roman" w:hAnsi="Times New Roman" w:cs="Times New Roman"/>
        </w:rPr>
        <w:t>gây độc tế bào</w:t>
      </w:r>
      <w:r w:rsidR="00100EE5" w:rsidRPr="00B901AE">
        <w:rPr>
          <w:rFonts w:ascii="Times New Roman" w:hAnsi="Times New Roman" w:cs="Times New Roman"/>
        </w:rPr>
        <w:t xml:space="preserve"> ung thư</w:t>
      </w:r>
      <w:r w:rsidR="00C56534" w:rsidRPr="00B901AE">
        <w:rPr>
          <w:rFonts w:ascii="Times New Roman" w:hAnsi="Times New Roman" w:cs="Times New Roman"/>
        </w:rPr>
        <w:t xml:space="preserve"> và </w:t>
      </w:r>
      <w:r w:rsidR="00862AE0" w:rsidRPr="00B901AE">
        <w:rPr>
          <w:rFonts w:ascii="Times New Roman" w:hAnsi="Times New Roman" w:cs="Times New Roman"/>
        </w:rPr>
        <w:t>khả năng</w:t>
      </w:r>
      <w:r w:rsidR="00862AE0" w:rsidRPr="00862AE0">
        <w:rPr>
          <w:rFonts w:ascii="Times New Roman" w:hAnsi="Times New Roman" w:cs="Times New Roman"/>
          <w:color w:val="FF0000"/>
        </w:rPr>
        <w:t xml:space="preserve"> </w:t>
      </w:r>
      <w:r w:rsidR="00C56534" w:rsidRPr="00B642AD">
        <w:rPr>
          <w:rFonts w:ascii="Times New Roman" w:hAnsi="Times New Roman" w:cs="Times New Roman"/>
        </w:rPr>
        <w:t>chống oxy hoá của rễ</w:t>
      </w:r>
      <w:r w:rsidR="0075480F" w:rsidRPr="00B642AD">
        <w:rPr>
          <w:rFonts w:ascii="Times New Roman" w:hAnsi="Times New Roman" w:cs="Times New Roman"/>
        </w:rPr>
        <w:t xml:space="preserve"> tơ </w:t>
      </w:r>
      <w:r w:rsidR="00112560" w:rsidRPr="00B642AD">
        <w:rPr>
          <w:rFonts w:ascii="Times New Roman" w:hAnsi="Times New Roman" w:cs="Times New Roman"/>
        </w:rPr>
        <w:t xml:space="preserve">và rễ tự nhiên </w:t>
      </w:r>
      <w:r w:rsidR="00B901AE">
        <w:rPr>
          <w:rFonts w:ascii="Times New Roman" w:hAnsi="Times New Roman" w:cs="Times New Roman"/>
        </w:rPr>
        <w:t xml:space="preserve">của cây </w:t>
      </w:r>
      <w:r w:rsidR="0075480F" w:rsidRPr="00B642AD">
        <w:rPr>
          <w:rFonts w:ascii="Times New Roman" w:hAnsi="Times New Roman" w:cs="Times New Roman"/>
        </w:rPr>
        <w:t>Bá b</w:t>
      </w:r>
      <w:r w:rsidR="00C56534" w:rsidRPr="00B642AD">
        <w:rPr>
          <w:rFonts w:ascii="Times New Roman" w:hAnsi="Times New Roman" w:cs="Times New Roman"/>
        </w:rPr>
        <w:t>ệ</w:t>
      </w:r>
      <w:r w:rsidR="00441182">
        <w:rPr>
          <w:rFonts w:ascii="Times New Roman" w:hAnsi="Times New Roman" w:cs="Times New Roman"/>
        </w:rPr>
        <w:t>nh</w:t>
      </w:r>
      <w:r w:rsidR="006F36F1" w:rsidRPr="006F36F1">
        <w:rPr>
          <w:rFonts w:ascii="Times New Roman" w:hAnsi="Times New Roman" w:cs="Times New Roman"/>
          <w:color w:val="000000" w:themeColor="text1"/>
        </w:rPr>
        <w:t>.</w:t>
      </w:r>
      <w:r w:rsidR="006F36F1">
        <w:rPr>
          <w:rFonts w:ascii="Times New Roman" w:hAnsi="Times New Roman" w:cs="Times New Roman"/>
          <w:color w:val="FF0000"/>
        </w:rPr>
        <w:t xml:space="preserve"> </w:t>
      </w:r>
      <w:r w:rsidR="00112560" w:rsidRPr="00D21F78">
        <w:rPr>
          <w:rFonts w:ascii="Times New Roman" w:hAnsi="Times New Roman" w:cs="Times New Roman"/>
        </w:rPr>
        <w:t>Kết quả ngh</w:t>
      </w:r>
      <w:r w:rsidR="00862AE0" w:rsidRPr="00D21F78">
        <w:rPr>
          <w:rFonts w:ascii="Times New Roman" w:hAnsi="Times New Roman" w:cs="Times New Roman"/>
        </w:rPr>
        <w:t>i</w:t>
      </w:r>
      <w:r w:rsidR="00112560" w:rsidRPr="00D21F78">
        <w:rPr>
          <w:rFonts w:ascii="Times New Roman" w:hAnsi="Times New Roman" w:cs="Times New Roman"/>
        </w:rPr>
        <w:t>ên cứu</w:t>
      </w:r>
      <w:r w:rsidR="00100EE5" w:rsidRPr="00D21F78">
        <w:rPr>
          <w:rFonts w:ascii="Times New Roman" w:hAnsi="Times New Roman" w:cs="Times New Roman"/>
        </w:rPr>
        <w:t xml:space="preserve"> </w:t>
      </w:r>
      <w:r w:rsidR="00862AE0" w:rsidRPr="00D21F78">
        <w:rPr>
          <w:rFonts w:ascii="Times New Roman" w:hAnsi="Times New Roman" w:cs="Times New Roman"/>
        </w:rPr>
        <w:t>là cơ sở</w:t>
      </w:r>
      <w:r w:rsidR="004641B5">
        <w:rPr>
          <w:rFonts w:ascii="Times New Roman" w:hAnsi="Times New Roman" w:cs="Times New Roman"/>
        </w:rPr>
        <w:t xml:space="preserve"> </w:t>
      </w:r>
      <w:r w:rsidR="00100EE5" w:rsidRPr="00D21F78">
        <w:rPr>
          <w:rFonts w:ascii="Times New Roman" w:hAnsi="Times New Roman" w:cs="Times New Roman"/>
        </w:rPr>
        <w:t>cho các nghiên cư</w:t>
      </w:r>
      <w:r w:rsidR="004641B5">
        <w:rPr>
          <w:rFonts w:ascii="Times New Roman" w:hAnsi="Times New Roman" w:cs="Times New Roman"/>
        </w:rPr>
        <w:t xml:space="preserve">́u sâu </w:t>
      </w:r>
      <w:r w:rsidR="00862AE0" w:rsidRPr="00D21F78">
        <w:rPr>
          <w:rFonts w:ascii="Times New Roman" w:hAnsi="Times New Roman" w:cs="Times New Roman"/>
        </w:rPr>
        <w:t>tiếp theo</w:t>
      </w:r>
      <w:r w:rsidR="00257360" w:rsidRPr="00D21F78">
        <w:rPr>
          <w:rFonts w:ascii="Times New Roman" w:hAnsi="Times New Roman" w:cs="Times New Roman"/>
        </w:rPr>
        <w:t xml:space="preserve"> </w:t>
      </w:r>
      <w:r w:rsidR="00BB0E9A" w:rsidRPr="00D21F78">
        <w:rPr>
          <w:rFonts w:ascii="Times New Roman" w:hAnsi="Times New Roman" w:cs="Times New Roman"/>
        </w:rPr>
        <w:t>về</w:t>
      </w:r>
      <w:r w:rsidR="00862AE0" w:rsidRPr="00D21F78">
        <w:rPr>
          <w:rFonts w:ascii="Times New Roman" w:hAnsi="Times New Roman" w:cs="Times New Roman"/>
        </w:rPr>
        <w:t xml:space="preserve"> hoạt tính sinh dược học của các hợp chất từ </w:t>
      </w:r>
      <w:r w:rsidR="004641B5" w:rsidRPr="006F36F1">
        <w:rPr>
          <w:rFonts w:ascii="Times New Roman" w:hAnsi="Times New Roman" w:cs="Times New Roman"/>
          <w:color w:val="000000" w:themeColor="text1"/>
        </w:rPr>
        <w:t>rễ</w:t>
      </w:r>
      <w:r w:rsidR="004641B5" w:rsidRPr="00B642AD">
        <w:rPr>
          <w:rFonts w:ascii="Times New Roman" w:hAnsi="Times New Roman" w:cs="Times New Roman"/>
        </w:rPr>
        <w:t xml:space="preserve"> tơ và rễ tự nhiên</w:t>
      </w:r>
      <w:r w:rsidR="004641B5" w:rsidRPr="00D21F78">
        <w:rPr>
          <w:rFonts w:ascii="Times New Roman" w:hAnsi="Times New Roman" w:cs="Times New Roman"/>
        </w:rPr>
        <w:t xml:space="preserve"> </w:t>
      </w:r>
      <w:r w:rsidR="004641B5">
        <w:rPr>
          <w:rFonts w:ascii="Times New Roman" w:hAnsi="Times New Roman" w:cs="Times New Roman"/>
        </w:rPr>
        <w:t xml:space="preserve">của </w:t>
      </w:r>
      <w:r w:rsidR="00862AE0" w:rsidRPr="00D21F78">
        <w:rPr>
          <w:rFonts w:ascii="Times New Roman" w:hAnsi="Times New Roman" w:cs="Times New Roman"/>
        </w:rPr>
        <w:t xml:space="preserve">cây </w:t>
      </w:r>
      <w:r w:rsidR="0075480F" w:rsidRPr="00D21F78">
        <w:rPr>
          <w:rFonts w:ascii="Times New Roman" w:hAnsi="Times New Roman" w:cs="Times New Roman"/>
        </w:rPr>
        <w:t>Bá b</w:t>
      </w:r>
      <w:r w:rsidR="00BB0E9A" w:rsidRPr="00D21F78">
        <w:rPr>
          <w:rFonts w:ascii="Times New Roman" w:hAnsi="Times New Roman" w:cs="Times New Roman"/>
        </w:rPr>
        <w:t>ệ</w:t>
      </w:r>
      <w:r w:rsidR="00862AE0" w:rsidRPr="00D21F78">
        <w:rPr>
          <w:rFonts w:ascii="Times New Roman" w:hAnsi="Times New Roman" w:cs="Times New Roman"/>
        </w:rPr>
        <w:t xml:space="preserve">nh. </w:t>
      </w:r>
    </w:p>
    <w:p w14:paraId="6470D9B5" w14:textId="77777777" w:rsidR="00112560" w:rsidRPr="00B642AD" w:rsidRDefault="00112560" w:rsidP="002C68D7">
      <w:pPr>
        <w:spacing w:line="360" w:lineRule="auto"/>
        <w:jc w:val="both"/>
        <w:rPr>
          <w:rFonts w:ascii="Times New Roman" w:hAnsi="Times New Roman" w:cs="Times New Roman"/>
          <w:b/>
        </w:rPr>
      </w:pPr>
    </w:p>
    <w:p w14:paraId="2853596F" w14:textId="77777777" w:rsidR="00441182" w:rsidRDefault="00441182" w:rsidP="002C68D7">
      <w:pPr>
        <w:spacing w:line="360" w:lineRule="auto"/>
        <w:jc w:val="both"/>
        <w:rPr>
          <w:rFonts w:ascii="Times New Roman" w:hAnsi="Times New Roman" w:cs="Times New Roman"/>
          <w:b/>
        </w:rPr>
      </w:pPr>
    </w:p>
    <w:p w14:paraId="7DDF9F66" w14:textId="77777777" w:rsidR="002C68D7" w:rsidRPr="00B642AD" w:rsidRDefault="00EF0101" w:rsidP="002C68D7">
      <w:pPr>
        <w:spacing w:line="360" w:lineRule="auto"/>
        <w:jc w:val="both"/>
        <w:rPr>
          <w:rFonts w:ascii="Times New Roman" w:hAnsi="Times New Roman" w:cs="Times New Roman"/>
        </w:rPr>
      </w:pPr>
      <w:r w:rsidRPr="00B642AD">
        <w:rPr>
          <w:rFonts w:ascii="Times New Roman" w:hAnsi="Times New Roman" w:cs="Times New Roman"/>
          <w:b/>
        </w:rPr>
        <w:t>VẬT LIỆU VÀ PHƯƠNG PHÁP NGHIÊN CỨU</w:t>
      </w:r>
    </w:p>
    <w:p w14:paraId="09CDC6CB" w14:textId="41D42E56" w:rsidR="002C68D7" w:rsidRPr="00B642AD" w:rsidRDefault="00DD30AB" w:rsidP="002C68D7">
      <w:pPr>
        <w:spacing w:line="360" w:lineRule="auto"/>
        <w:jc w:val="both"/>
        <w:rPr>
          <w:rFonts w:ascii="Times New Roman" w:hAnsi="Times New Roman" w:cs="Times New Roman"/>
        </w:rPr>
      </w:pPr>
      <w:r w:rsidRPr="00B642AD">
        <w:rPr>
          <w:rFonts w:ascii="Times New Roman" w:hAnsi="Times New Roman" w:cs="Times New Roman"/>
          <w:b/>
        </w:rPr>
        <w:t>1. Vật liệu</w:t>
      </w:r>
      <w:r w:rsidR="006C7B76" w:rsidRPr="00B642AD">
        <w:rPr>
          <w:rFonts w:ascii="Times New Roman" w:hAnsi="Times New Roman" w:cs="Times New Roman"/>
          <w:b/>
        </w:rPr>
        <w:t xml:space="preserve"> nghiên cứu </w:t>
      </w:r>
    </w:p>
    <w:p w14:paraId="3DC42BE1" w14:textId="6E02396F" w:rsidR="00BF3C8E" w:rsidRPr="00D21F78" w:rsidRDefault="005333F0" w:rsidP="00BF3C8E">
      <w:pPr>
        <w:spacing w:line="360" w:lineRule="auto"/>
        <w:jc w:val="both"/>
        <w:rPr>
          <w:rFonts w:ascii="Times New Roman" w:hAnsi="Times New Roman" w:cs="Times New Roman"/>
          <w:i/>
        </w:rPr>
      </w:pPr>
      <w:r w:rsidRPr="00D21F78">
        <w:rPr>
          <w:rFonts w:ascii="Times New Roman" w:hAnsi="Times New Roman" w:cs="Times New Roman"/>
          <w:i/>
        </w:rPr>
        <w:t>Nguyên liệu thực vật</w:t>
      </w:r>
      <w:r w:rsidR="009A11C1">
        <w:rPr>
          <w:rFonts w:ascii="Times New Roman" w:hAnsi="Times New Roman" w:cs="Times New Roman"/>
          <w:i/>
        </w:rPr>
        <w:t>:</w:t>
      </w:r>
    </w:p>
    <w:p w14:paraId="7B1EBD01" w14:textId="6DAC8B90" w:rsidR="000E38EE" w:rsidRPr="00B642AD" w:rsidRDefault="008612E8" w:rsidP="009A11C1">
      <w:pPr>
        <w:spacing w:line="360" w:lineRule="auto"/>
        <w:ind w:firstLine="720"/>
        <w:jc w:val="both"/>
        <w:rPr>
          <w:rFonts w:ascii="Times New Roman" w:hAnsi="Times New Roman" w:cs="Times New Roman"/>
        </w:rPr>
      </w:pPr>
      <w:r w:rsidRPr="00B642AD">
        <w:rPr>
          <w:rFonts w:ascii="Times New Roman" w:hAnsi="Times New Roman" w:cs="Times New Roman"/>
        </w:rPr>
        <w:t>Rễ tự nhiên</w:t>
      </w:r>
      <w:r w:rsidR="005333F0">
        <w:rPr>
          <w:rFonts w:ascii="Times New Roman" w:hAnsi="Times New Roman" w:cs="Times New Roman"/>
        </w:rPr>
        <w:t xml:space="preserve"> của cây Bá bệnh</w:t>
      </w:r>
      <w:r w:rsidRPr="00B642AD">
        <w:rPr>
          <w:rFonts w:ascii="Times New Roman" w:hAnsi="Times New Roman" w:cs="Times New Roman"/>
        </w:rPr>
        <w:t xml:space="preserve"> được thu thậ</w:t>
      </w:r>
      <w:r w:rsidR="005333F0">
        <w:rPr>
          <w:rFonts w:ascii="Times New Roman" w:hAnsi="Times New Roman" w:cs="Times New Roman"/>
        </w:rPr>
        <w:t xml:space="preserve">p tại </w:t>
      </w:r>
      <w:r w:rsidRPr="00B642AD">
        <w:rPr>
          <w:rFonts w:ascii="Times New Roman" w:hAnsi="Times New Roman" w:cs="Times New Roman"/>
        </w:rPr>
        <w:t>vườn Quốc gia Bái Tử Long, khu Bảo tồn thiên nhiên Đồng Sơn - Kỳ Thượng, Hoành Bồ, Quả</w:t>
      </w:r>
      <w:r w:rsidR="005333F0">
        <w:rPr>
          <w:rFonts w:ascii="Times New Roman" w:hAnsi="Times New Roman" w:cs="Times New Roman"/>
        </w:rPr>
        <w:t xml:space="preserve">ng Ninh. </w:t>
      </w:r>
      <w:r w:rsidRPr="00B642AD">
        <w:rPr>
          <w:rFonts w:ascii="Times New Roman" w:hAnsi="Times New Roman" w:cs="Times New Roman"/>
        </w:rPr>
        <w:t>Rễ</w:t>
      </w:r>
      <w:r w:rsidR="009B1155" w:rsidRPr="00B642AD">
        <w:rPr>
          <w:rFonts w:ascii="Times New Roman" w:hAnsi="Times New Roman" w:cs="Times New Roman"/>
        </w:rPr>
        <w:t xml:space="preserve"> tơ</w:t>
      </w:r>
      <w:r w:rsidR="000E38EE" w:rsidRPr="00B642AD">
        <w:rPr>
          <w:rFonts w:ascii="Times New Roman" w:hAnsi="Times New Roman" w:cs="Times New Roman"/>
        </w:rPr>
        <w:t xml:space="preserve"> </w:t>
      </w:r>
      <w:r w:rsidR="005333F0">
        <w:rPr>
          <w:rFonts w:ascii="Times New Roman" w:hAnsi="Times New Roman" w:cs="Times New Roman"/>
        </w:rPr>
        <w:t xml:space="preserve">của cây Bá bệnh </w:t>
      </w:r>
      <w:r w:rsidR="000E38EE" w:rsidRPr="00B642AD">
        <w:rPr>
          <w:rFonts w:ascii="Times New Roman" w:hAnsi="Times New Roman" w:cs="Times New Roman"/>
        </w:rPr>
        <w:t>được cung cấp bởi Phòng Công nghệ Tế bào Thực vật- Viện Công nghệ sinh học- Viện Hàn lâm Khoa học và Công nghệ Việt Nam.</w:t>
      </w:r>
    </w:p>
    <w:p w14:paraId="363F4AA0" w14:textId="66623DC0" w:rsidR="009A11C1" w:rsidRDefault="009F7A4D" w:rsidP="005333F0">
      <w:pPr>
        <w:spacing w:line="360" w:lineRule="auto"/>
        <w:jc w:val="both"/>
        <w:rPr>
          <w:rFonts w:ascii="Times New Roman" w:hAnsi="Times New Roman" w:cs="Times New Roman"/>
          <w:bCs/>
          <w:i/>
          <w:iCs/>
          <w:lang w:val="vi-VN"/>
        </w:rPr>
      </w:pPr>
      <w:r w:rsidRPr="00B642AD">
        <w:rPr>
          <w:rFonts w:ascii="Times New Roman" w:hAnsi="Times New Roman" w:cs="Times New Roman"/>
          <w:bCs/>
          <w:i/>
          <w:iCs/>
          <w:lang w:val="vi-VN"/>
        </w:rPr>
        <w:t>Các dòng tế bào</w:t>
      </w:r>
      <w:r w:rsidR="009A11C1">
        <w:rPr>
          <w:rFonts w:ascii="Times New Roman" w:hAnsi="Times New Roman" w:cs="Times New Roman"/>
          <w:bCs/>
          <w:i/>
          <w:iCs/>
          <w:lang w:val="vi-VN"/>
        </w:rPr>
        <w:t>:</w:t>
      </w:r>
    </w:p>
    <w:p w14:paraId="6855F9EC" w14:textId="09EAB1D2" w:rsidR="00940C6A" w:rsidRPr="009A11C1" w:rsidRDefault="009A11C1" w:rsidP="009A11C1">
      <w:pPr>
        <w:spacing w:line="360" w:lineRule="auto"/>
        <w:ind w:firstLine="720"/>
        <w:jc w:val="both"/>
        <w:rPr>
          <w:rFonts w:ascii="Times New Roman" w:hAnsi="Times New Roman" w:cs="Times New Roman"/>
          <w:i/>
        </w:rPr>
      </w:pPr>
      <w:r>
        <w:rPr>
          <w:rFonts w:ascii="Times New Roman" w:hAnsi="Times New Roman" w:cs="Times New Roman"/>
          <w:bCs/>
          <w:iCs/>
          <w:lang w:val="vi-VN"/>
        </w:rPr>
        <w:t xml:space="preserve">Các dòng tế bào ung thư </w:t>
      </w:r>
      <w:r w:rsidR="009F7A4D" w:rsidRPr="00B642AD">
        <w:rPr>
          <w:rFonts w:ascii="Times New Roman" w:hAnsi="Times New Roman" w:cs="Times New Roman"/>
          <w:bCs/>
          <w:iCs/>
          <w:lang w:val="vi-VN"/>
        </w:rPr>
        <w:t xml:space="preserve">do </w:t>
      </w:r>
      <w:r w:rsidR="005333F0">
        <w:rPr>
          <w:rFonts w:ascii="Times New Roman" w:hAnsi="Times New Roman" w:cs="Times New Roman"/>
          <w:lang w:val="vi-VN"/>
        </w:rPr>
        <w:t xml:space="preserve">GS. </w:t>
      </w:r>
      <w:r w:rsidR="009F7A4D" w:rsidRPr="00B642AD">
        <w:rPr>
          <w:rFonts w:ascii="Times New Roman" w:hAnsi="Times New Roman" w:cs="Times New Roman"/>
          <w:lang w:val="vi-VN"/>
        </w:rPr>
        <w:t>J. M.</w:t>
      </w:r>
      <w:r w:rsidR="005333F0">
        <w:rPr>
          <w:rFonts w:ascii="Times New Roman" w:hAnsi="Times New Roman" w:cs="Times New Roman"/>
          <w:lang w:val="vi-VN"/>
        </w:rPr>
        <w:t xml:space="preserve"> Pezzuto, t</w:t>
      </w:r>
      <w:r w:rsidR="009F7A4D" w:rsidRPr="00B642AD">
        <w:rPr>
          <w:rFonts w:ascii="Times New Roman" w:hAnsi="Times New Roman" w:cs="Times New Roman"/>
          <w:lang w:val="vi-VN"/>
        </w:rPr>
        <w:t>rường Đại học Hawaii và GS. Jeanette Maier, trường Đại học Milan, Italia cung cấp.</w:t>
      </w:r>
      <w:r w:rsidR="00FE7B72" w:rsidRPr="00B642AD">
        <w:rPr>
          <w:rFonts w:ascii="Times New Roman" w:hAnsi="Times New Roman" w:cs="Times New Roman"/>
          <w:lang w:val="vi-VN"/>
        </w:rPr>
        <w:t xml:space="preserve"> </w:t>
      </w:r>
      <w:r w:rsidR="00434110" w:rsidRPr="00B642AD">
        <w:rPr>
          <w:rFonts w:ascii="Times New Roman" w:hAnsi="Times New Roman" w:cs="Times New Roman"/>
          <w:bCs/>
          <w:iCs/>
        </w:rPr>
        <w:t xml:space="preserve">Dòng </w:t>
      </w:r>
      <w:r w:rsidR="00710C0F" w:rsidRPr="00B642AD">
        <w:rPr>
          <w:rFonts w:ascii="Times New Roman" w:hAnsi="Times New Roman" w:cs="Times New Roman"/>
        </w:rPr>
        <w:t xml:space="preserve">tế bào đại </w:t>
      </w:r>
      <w:r w:rsidR="00710C0F" w:rsidRPr="00B642AD">
        <w:rPr>
          <w:rFonts w:ascii="Times New Roman" w:hAnsi="Times New Roman" w:cs="Times New Roman"/>
          <w:spacing w:val="-4"/>
        </w:rPr>
        <w:t xml:space="preserve">thực bào </w:t>
      </w:r>
      <w:r w:rsidR="00B901AE">
        <w:rPr>
          <w:rFonts w:ascii="Times New Roman" w:hAnsi="Times New Roman" w:cs="Times New Roman"/>
          <w:spacing w:val="-4"/>
        </w:rPr>
        <w:t xml:space="preserve">người </w:t>
      </w:r>
      <w:r w:rsidR="004E1BD9">
        <w:rPr>
          <w:rFonts w:ascii="Times New Roman" w:hAnsi="Times New Roman" w:cs="Times New Roman"/>
          <w:spacing w:val="-4"/>
        </w:rPr>
        <w:t xml:space="preserve">THP-1 </w:t>
      </w:r>
      <w:r w:rsidR="005333F0">
        <w:rPr>
          <w:rFonts w:ascii="Times New Roman" w:hAnsi="Times New Roman" w:cs="Times New Roman"/>
          <w:spacing w:val="-4"/>
          <w:lang w:val="vi-VN"/>
        </w:rPr>
        <w:t>do GS. T. Kishimoto, t</w:t>
      </w:r>
      <w:r w:rsidR="00940C6A" w:rsidRPr="00B642AD">
        <w:rPr>
          <w:rFonts w:ascii="Times New Roman" w:hAnsi="Times New Roman" w:cs="Times New Roman"/>
          <w:spacing w:val="-4"/>
          <w:lang w:val="vi-VN"/>
        </w:rPr>
        <w:t>rường Đại học Osaka, Nhật Bản cung cấp</w:t>
      </w:r>
      <w:r w:rsidR="00793E5B" w:rsidRPr="00B642AD">
        <w:rPr>
          <w:rFonts w:ascii="Times New Roman" w:hAnsi="Times New Roman" w:cs="Times New Roman"/>
          <w:spacing w:val="-4"/>
          <w:lang w:val="vi-VN"/>
        </w:rPr>
        <w:t>.</w:t>
      </w:r>
    </w:p>
    <w:p w14:paraId="0F7315EA" w14:textId="61E7D447" w:rsidR="005333F0" w:rsidRPr="00C311CA" w:rsidRDefault="005333F0" w:rsidP="005333F0">
      <w:pPr>
        <w:spacing w:line="360" w:lineRule="auto"/>
        <w:jc w:val="both"/>
        <w:rPr>
          <w:rFonts w:ascii="Times New Roman" w:hAnsi="Times New Roman" w:cs="Times New Roman"/>
          <w:i/>
          <w:spacing w:val="-4"/>
          <w:lang w:val="vi-VN"/>
        </w:rPr>
      </w:pPr>
      <w:r w:rsidRPr="00C311CA">
        <w:rPr>
          <w:rFonts w:ascii="Times New Roman" w:hAnsi="Times New Roman" w:cs="Times New Roman"/>
          <w:i/>
          <w:spacing w:val="-4"/>
          <w:lang w:val="vi-VN"/>
        </w:rPr>
        <w:t>Chuột nghiên cứu</w:t>
      </w:r>
      <w:r w:rsidR="009A11C1">
        <w:rPr>
          <w:rFonts w:ascii="Times New Roman" w:hAnsi="Times New Roman" w:cs="Times New Roman"/>
          <w:i/>
          <w:spacing w:val="-4"/>
          <w:lang w:val="vi-VN"/>
        </w:rPr>
        <w:t>:</w:t>
      </w:r>
      <w:r w:rsidRPr="00C311CA">
        <w:rPr>
          <w:rFonts w:ascii="Times New Roman" w:hAnsi="Times New Roman" w:cs="Times New Roman"/>
          <w:i/>
          <w:spacing w:val="-4"/>
          <w:lang w:val="vi-VN"/>
        </w:rPr>
        <w:t xml:space="preserve"> </w:t>
      </w:r>
    </w:p>
    <w:p w14:paraId="085B2A96" w14:textId="1D0021A7" w:rsidR="005333F0" w:rsidRPr="00B642AD" w:rsidRDefault="005333F0" w:rsidP="009A11C1">
      <w:pPr>
        <w:spacing w:line="360" w:lineRule="auto"/>
        <w:ind w:firstLine="720"/>
        <w:jc w:val="both"/>
        <w:rPr>
          <w:rFonts w:ascii="Times New Roman" w:hAnsi="Times New Roman" w:cs="Times New Roman"/>
          <w:lang w:val="vi-VN"/>
        </w:rPr>
      </w:pPr>
      <w:r w:rsidRPr="00B642AD">
        <w:rPr>
          <w:rFonts w:ascii="Times New Roman" w:hAnsi="Times New Roman" w:cs="Times New Roman"/>
          <w:color w:val="000000" w:themeColor="text1"/>
        </w:rPr>
        <w:t>Chuột thuần chủng dòng BALB/c khoẻ mạnh, không mắc bệ</w:t>
      </w:r>
      <w:r w:rsidR="007624F0">
        <w:rPr>
          <w:rFonts w:ascii="Times New Roman" w:hAnsi="Times New Roman" w:cs="Times New Roman"/>
          <w:color w:val="000000" w:themeColor="text1"/>
        </w:rPr>
        <w:t>nh được cung cấp bởi Phòng Thử nghiệm sinh học, Viện Công nghệ sinh họ</w:t>
      </w:r>
      <w:r w:rsidR="00743C5B">
        <w:rPr>
          <w:rFonts w:ascii="Times New Roman" w:hAnsi="Times New Roman" w:cs="Times New Roman"/>
          <w:color w:val="000000" w:themeColor="text1"/>
        </w:rPr>
        <w:t xml:space="preserve">c, </w:t>
      </w:r>
      <w:r w:rsidR="007624F0">
        <w:rPr>
          <w:rFonts w:ascii="Times New Roman" w:hAnsi="Times New Roman" w:cs="Times New Roman"/>
          <w:color w:val="000000" w:themeColor="text1"/>
        </w:rPr>
        <w:t>Viện Hàn lâm Khoa học và Công nghệ Việt Nam.</w:t>
      </w:r>
    </w:p>
    <w:p w14:paraId="6568524E" w14:textId="15C7865B" w:rsidR="009A11C1" w:rsidRDefault="009F7A4D" w:rsidP="007D5792">
      <w:pPr>
        <w:spacing w:line="360" w:lineRule="auto"/>
        <w:jc w:val="both"/>
        <w:rPr>
          <w:rFonts w:ascii="Times New Roman" w:hAnsi="Times New Roman" w:cs="Times New Roman"/>
        </w:rPr>
      </w:pPr>
      <w:r w:rsidRPr="00B642AD">
        <w:rPr>
          <w:rFonts w:ascii="Times New Roman" w:hAnsi="Times New Roman" w:cs="Times New Roman"/>
          <w:i/>
        </w:rPr>
        <w:t>Thiết bị</w:t>
      </w:r>
      <w:r w:rsidR="009A11C1">
        <w:rPr>
          <w:rFonts w:ascii="Times New Roman" w:hAnsi="Times New Roman" w:cs="Times New Roman"/>
          <w:i/>
        </w:rPr>
        <w:t>:</w:t>
      </w:r>
    </w:p>
    <w:p w14:paraId="47A6AAC6" w14:textId="6E2A761D" w:rsidR="009F7A4D" w:rsidRPr="00B642AD" w:rsidRDefault="009F7A4D" w:rsidP="009A11C1">
      <w:pPr>
        <w:spacing w:line="360" w:lineRule="auto"/>
        <w:ind w:firstLine="720"/>
        <w:jc w:val="both"/>
        <w:rPr>
          <w:rFonts w:ascii="Times New Roman" w:hAnsi="Times New Roman" w:cs="Times New Roman"/>
          <w:bCs/>
        </w:rPr>
      </w:pPr>
      <w:r w:rsidRPr="00B642AD">
        <w:rPr>
          <w:rFonts w:ascii="Times New Roman" w:hAnsi="Times New Roman" w:cs="Times New Roman"/>
        </w:rPr>
        <w:t xml:space="preserve">Cân phân tích, máy đo OD </w:t>
      </w:r>
      <w:r w:rsidRPr="00B642AD">
        <w:rPr>
          <w:rFonts w:ascii="Times New Roman" w:hAnsi="Times New Roman" w:cs="Times New Roman"/>
          <w:lang w:val="vi-VN"/>
        </w:rPr>
        <w:t>Microplate Reader</w:t>
      </w:r>
      <w:r w:rsidR="007D5792" w:rsidRPr="00B642AD">
        <w:rPr>
          <w:rFonts w:ascii="Times New Roman" w:hAnsi="Times New Roman" w:cs="Times New Roman"/>
          <w:lang w:val="vi-VN"/>
        </w:rPr>
        <w:t xml:space="preserve">, </w:t>
      </w:r>
      <w:r w:rsidR="007D5792" w:rsidRPr="00B642AD">
        <w:rPr>
          <w:rFonts w:ascii="Times New Roman" w:hAnsi="Times New Roman" w:cs="Times New Roman"/>
        </w:rPr>
        <w:t>máy đọc ELISA</w:t>
      </w:r>
      <w:r w:rsidR="00C311CA">
        <w:rPr>
          <w:rFonts w:ascii="Times New Roman" w:hAnsi="Times New Roman" w:cs="Times New Roman"/>
        </w:rPr>
        <w:t xml:space="preserve"> và các thiết bị phòng thí nghiệm khác.</w:t>
      </w:r>
    </w:p>
    <w:p w14:paraId="227A0D61" w14:textId="77777777" w:rsidR="009A11C1" w:rsidRDefault="009F7A4D" w:rsidP="00434110">
      <w:pPr>
        <w:widowControl w:val="0"/>
        <w:autoSpaceDE w:val="0"/>
        <w:autoSpaceDN w:val="0"/>
        <w:adjustRightInd w:val="0"/>
        <w:spacing w:line="360" w:lineRule="auto"/>
        <w:jc w:val="both"/>
        <w:rPr>
          <w:rFonts w:ascii="Times New Roman" w:hAnsi="Times New Roman" w:cs="Times New Roman"/>
          <w:b/>
          <w:i/>
        </w:rPr>
      </w:pPr>
      <w:r w:rsidRPr="00B642AD">
        <w:rPr>
          <w:rFonts w:ascii="Times New Roman" w:hAnsi="Times New Roman" w:cs="Times New Roman"/>
          <w:i/>
        </w:rPr>
        <w:t>Hóa chất:</w:t>
      </w:r>
      <w:r w:rsidRPr="00B642AD">
        <w:rPr>
          <w:rFonts w:ascii="Times New Roman" w:hAnsi="Times New Roman" w:cs="Times New Roman"/>
          <w:b/>
          <w:i/>
        </w:rPr>
        <w:t xml:space="preserve"> </w:t>
      </w:r>
    </w:p>
    <w:p w14:paraId="37A92DFD" w14:textId="6061EA90" w:rsidR="006170C5" w:rsidRPr="006170C5" w:rsidRDefault="006170C5" w:rsidP="006170C5">
      <w:pPr>
        <w:widowControl w:val="0"/>
        <w:autoSpaceDE w:val="0"/>
        <w:autoSpaceDN w:val="0"/>
        <w:adjustRightInd w:val="0"/>
        <w:spacing w:line="360" w:lineRule="auto"/>
        <w:ind w:firstLine="720"/>
        <w:jc w:val="both"/>
        <w:rPr>
          <w:rFonts w:ascii="Times New Roman" w:hAnsi="Times New Roman" w:cs="Times New Roman"/>
        </w:rPr>
      </w:pPr>
      <w:r>
        <w:rPr>
          <w:rFonts w:ascii="Times New Roman" w:hAnsi="Times New Roman" w:cs="Times New Roman"/>
          <w:szCs w:val="26"/>
        </w:rPr>
        <w:t>M</w:t>
      </w:r>
      <w:r w:rsidRPr="006170C5">
        <w:rPr>
          <w:rFonts w:ascii="Times New Roman" w:hAnsi="Times New Roman" w:cs="Times New Roman"/>
          <w:szCs w:val="26"/>
        </w:rPr>
        <w:t xml:space="preserve">ôi trường nuôi cấy các dòng tế bào ung thư, FBS, TCA, SRB; </w:t>
      </w:r>
      <w:r w:rsidRPr="006170C5">
        <w:rPr>
          <w:rFonts w:ascii="Times New Roman" w:hAnsi="Times New Roman" w:cs="Times New Roman"/>
          <w:bCs/>
          <w:szCs w:val="26"/>
        </w:rPr>
        <w:t xml:space="preserve">Trolox, Cucumine, (Sigma Aldrich); Dimethylsulfoside (DMSO) (Fisher Scientific); </w:t>
      </w:r>
      <w:r w:rsidRPr="006170C5">
        <w:rPr>
          <w:rFonts w:ascii="Times New Roman" w:hAnsi="Times New Roman" w:cs="Times New Roman"/>
          <w:szCs w:val="26"/>
          <w:lang w:val="pt-BR"/>
        </w:rPr>
        <w:t xml:space="preserve">Đệm phosphat hoặc KCl; </w:t>
      </w:r>
      <w:r w:rsidRPr="006170C5">
        <w:rPr>
          <w:rFonts w:ascii="Times New Roman" w:hAnsi="Times New Roman" w:cs="Times New Roman"/>
          <w:bCs/>
          <w:szCs w:val="26"/>
        </w:rPr>
        <w:t>Acid tricloacetic (TCA, Fisher); Acid thiobarbituric (TBA) (Sigma Aldrich); FeSO</w:t>
      </w:r>
      <w:r w:rsidRPr="006170C5">
        <w:rPr>
          <w:rFonts w:ascii="Times New Roman" w:hAnsi="Times New Roman" w:cs="Times New Roman"/>
          <w:bCs/>
          <w:szCs w:val="26"/>
          <w:vertAlign w:val="subscript"/>
        </w:rPr>
        <w:t>4</w:t>
      </w:r>
      <w:r w:rsidRPr="006170C5">
        <w:rPr>
          <w:rFonts w:ascii="Times New Roman" w:hAnsi="Times New Roman" w:cs="Times New Roman"/>
          <w:bCs/>
          <w:szCs w:val="26"/>
        </w:rPr>
        <w:t>, H</w:t>
      </w:r>
      <w:r w:rsidRPr="006170C5">
        <w:rPr>
          <w:rFonts w:ascii="Times New Roman" w:hAnsi="Times New Roman" w:cs="Times New Roman"/>
          <w:bCs/>
          <w:szCs w:val="26"/>
          <w:vertAlign w:val="subscript"/>
        </w:rPr>
        <w:t>2</w:t>
      </w:r>
      <w:r w:rsidRPr="006170C5">
        <w:rPr>
          <w:rFonts w:ascii="Times New Roman" w:hAnsi="Times New Roman" w:cs="Times New Roman"/>
          <w:bCs/>
          <w:szCs w:val="26"/>
        </w:rPr>
        <w:t>O</w:t>
      </w:r>
      <w:r>
        <w:rPr>
          <w:rFonts w:ascii="Times New Roman" w:hAnsi="Times New Roman" w:cs="Times New Roman"/>
          <w:bCs/>
          <w:szCs w:val="26"/>
          <w:vertAlign w:val="subscript"/>
        </w:rPr>
        <w:t xml:space="preserve">2. </w:t>
      </w:r>
    </w:p>
    <w:p w14:paraId="10388E96" w14:textId="213A8671" w:rsidR="00B77004" w:rsidRPr="00C311CA" w:rsidRDefault="00431BD6" w:rsidP="006170C5">
      <w:pPr>
        <w:widowControl w:val="0"/>
        <w:autoSpaceDE w:val="0"/>
        <w:autoSpaceDN w:val="0"/>
        <w:adjustRightInd w:val="0"/>
        <w:spacing w:line="360" w:lineRule="auto"/>
        <w:ind w:firstLine="720"/>
        <w:jc w:val="both"/>
        <w:rPr>
          <w:rFonts w:ascii="Times New Roman" w:hAnsi="Times New Roman" w:cs="Times New Roman"/>
        </w:rPr>
      </w:pPr>
      <w:r w:rsidRPr="00B642AD">
        <w:rPr>
          <w:rFonts w:ascii="Times New Roman" w:hAnsi="Times New Roman" w:cs="Times New Roman"/>
        </w:rPr>
        <w:t xml:space="preserve">Môi trường nuôi cấy </w:t>
      </w:r>
      <w:r w:rsidR="006170C5">
        <w:rPr>
          <w:rFonts w:ascii="Times New Roman" w:hAnsi="Times New Roman" w:cs="Times New Roman"/>
        </w:rPr>
        <w:t xml:space="preserve">dòng </w:t>
      </w:r>
      <w:r w:rsidRPr="00B642AD">
        <w:rPr>
          <w:rFonts w:ascii="Times New Roman" w:hAnsi="Times New Roman" w:cs="Times New Roman"/>
        </w:rPr>
        <w:t>tế bào</w:t>
      </w:r>
      <w:r w:rsidR="006170C5">
        <w:rPr>
          <w:rFonts w:ascii="Times New Roman" w:hAnsi="Times New Roman" w:cs="Times New Roman"/>
        </w:rPr>
        <w:t xml:space="preserve"> đại thực bào ở người THP-1,</w:t>
      </w:r>
      <w:r w:rsidRPr="00B642AD">
        <w:rPr>
          <w:rFonts w:ascii="Times New Roman" w:hAnsi="Times New Roman" w:cs="Times New Roman"/>
        </w:rPr>
        <w:t xml:space="preserve"> RPMI 1640 (GIBCO), 10% FBS, 100 μg/ml streptomycin, 100 U/ml penicillin, </w:t>
      </w:r>
      <w:r w:rsidRPr="00B642AD">
        <w:rPr>
          <w:rFonts w:ascii="Times New Roman" w:hAnsi="Times New Roman" w:cs="Times New Roman"/>
          <w:bCs/>
        </w:rPr>
        <w:t xml:space="preserve">Dimethylsulfoside (DMSO), </w:t>
      </w:r>
      <w:r w:rsidRPr="00B642AD">
        <w:rPr>
          <w:rFonts w:ascii="Times New Roman" w:hAnsi="Times New Roman" w:cs="Times New Roman"/>
          <w:lang w:val="pt-BR"/>
        </w:rPr>
        <w:t xml:space="preserve">đệm phosphat PBS; trypan blue stain 0,4%, LPS </w:t>
      </w:r>
      <w:r w:rsidRPr="00B642AD">
        <w:rPr>
          <w:rFonts w:ascii="Times New Roman" w:hAnsi="Times New Roman" w:cs="Times New Roman"/>
          <w:color w:val="313131"/>
        </w:rPr>
        <w:t>(</w:t>
      </w:r>
      <w:r w:rsidRPr="00B642AD">
        <w:rPr>
          <w:rFonts w:ascii="Times New Roman" w:hAnsi="Times New Roman" w:cs="Times New Roman"/>
        </w:rPr>
        <w:t xml:space="preserve">LPS, </w:t>
      </w:r>
      <w:r w:rsidRPr="00B642AD">
        <w:rPr>
          <w:rFonts w:ascii="Times New Roman" w:hAnsi="Times New Roman" w:cs="Times New Roman"/>
          <w:i/>
          <w:iCs/>
        </w:rPr>
        <w:t>Escherichia coli</w:t>
      </w:r>
      <w:r w:rsidRPr="00B642AD">
        <w:rPr>
          <w:rFonts w:ascii="Times New Roman" w:hAnsi="Times New Roman" w:cs="Times New Roman"/>
        </w:rPr>
        <w:t xml:space="preserve"> 055: B5)</w:t>
      </w:r>
      <w:r w:rsidRPr="00B642AD">
        <w:rPr>
          <w:rFonts w:ascii="Times New Roman" w:hAnsi="Times New Roman" w:cs="Times New Roman"/>
          <w:lang w:val="pt-BR"/>
        </w:rPr>
        <w:t xml:space="preserve"> </w:t>
      </w:r>
      <w:r w:rsidRPr="00B642AD">
        <w:rPr>
          <w:rFonts w:ascii="Times New Roman" w:hAnsi="Times New Roman" w:cs="Times New Roman"/>
          <w:bCs/>
        </w:rPr>
        <w:t xml:space="preserve">(Sigma Aldrich). </w:t>
      </w:r>
      <w:r w:rsidR="006170C5" w:rsidRPr="00B642AD">
        <w:rPr>
          <w:rFonts w:ascii="Times New Roman" w:hAnsi="Times New Roman" w:cs="Times New Roman"/>
        </w:rPr>
        <w:t>Đĩa 96, 48 giếng nhựa (Corn</w:t>
      </w:r>
      <w:r w:rsidR="006170C5">
        <w:rPr>
          <w:rFonts w:ascii="Times New Roman" w:hAnsi="Times New Roman" w:cs="Times New Roman"/>
        </w:rPr>
        <w:t>ing), pippette (E</w:t>
      </w:r>
      <w:r w:rsidR="006170C5" w:rsidRPr="00B642AD">
        <w:rPr>
          <w:rFonts w:ascii="Times New Roman" w:hAnsi="Times New Roman" w:cs="Times New Roman"/>
        </w:rPr>
        <w:t xml:space="preserve">ppendorf). </w:t>
      </w:r>
      <w:r w:rsidRPr="00B642AD">
        <w:rPr>
          <w:rFonts w:ascii="Times New Roman" w:hAnsi="Times New Roman" w:cs="Times New Roman"/>
          <w:bCs/>
        </w:rPr>
        <w:t xml:space="preserve">Các dung môi, hóa chất thông thường </w:t>
      </w:r>
      <w:r w:rsidRPr="00B642AD">
        <w:rPr>
          <w:rFonts w:ascii="Times New Roman" w:hAnsi="Times New Roman" w:cs="Times New Roman"/>
        </w:rPr>
        <w:t>được cung cấp bởi các hãng Sigma, GIBCO, Invitrogen</w:t>
      </w:r>
      <w:r w:rsidR="00C311CA">
        <w:rPr>
          <w:rFonts w:ascii="Times New Roman" w:hAnsi="Times New Roman" w:cs="Times New Roman"/>
        </w:rPr>
        <w:t xml:space="preserve">. </w:t>
      </w:r>
      <w:r w:rsidR="00B77004" w:rsidRPr="00B642AD">
        <w:rPr>
          <w:rFonts w:ascii="Times New Roman" w:hAnsi="Times New Roman" w:cs="Times New Roman"/>
        </w:rPr>
        <w:t>Bộ</w:t>
      </w:r>
      <w:r w:rsidR="00C311CA">
        <w:rPr>
          <w:rFonts w:ascii="Times New Roman" w:hAnsi="Times New Roman" w:cs="Times New Roman"/>
        </w:rPr>
        <w:t xml:space="preserve"> kit ELISA (</w:t>
      </w:r>
      <w:r w:rsidR="00B77004" w:rsidRPr="00B642AD">
        <w:rPr>
          <w:rFonts w:ascii="Times New Roman" w:hAnsi="Times New Roman" w:cs="Times New Roman"/>
        </w:rPr>
        <w:t>R&amp;D Syste</w:t>
      </w:r>
      <w:r w:rsidR="00C311CA">
        <w:rPr>
          <w:rFonts w:ascii="Times New Roman" w:hAnsi="Times New Roman" w:cs="Times New Roman"/>
        </w:rPr>
        <w:t>ms).</w:t>
      </w:r>
    </w:p>
    <w:p w14:paraId="77CBE7EB" w14:textId="5D4388D4" w:rsidR="00DD30AB" w:rsidRPr="00B642AD" w:rsidRDefault="00BF3C8E" w:rsidP="00B51F6B">
      <w:pPr>
        <w:widowControl w:val="0"/>
        <w:autoSpaceDE w:val="0"/>
        <w:autoSpaceDN w:val="0"/>
        <w:adjustRightInd w:val="0"/>
        <w:spacing w:line="360" w:lineRule="auto"/>
        <w:jc w:val="both"/>
        <w:rPr>
          <w:rFonts w:ascii="Times New Roman" w:hAnsi="Times New Roman" w:cs="Times New Roman"/>
          <w:b/>
        </w:rPr>
      </w:pPr>
      <w:r w:rsidRPr="00B642AD">
        <w:rPr>
          <w:rFonts w:ascii="Times New Roman" w:hAnsi="Times New Roman" w:cs="Times New Roman"/>
          <w:b/>
        </w:rPr>
        <w:t>2. Phương pháp nghiên cứu</w:t>
      </w:r>
    </w:p>
    <w:p w14:paraId="0A0ED7B8" w14:textId="16651410" w:rsidR="008612E8" w:rsidRPr="00B642AD" w:rsidRDefault="008612E8" w:rsidP="00E929F8">
      <w:pPr>
        <w:spacing w:line="360" w:lineRule="auto"/>
        <w:jc w:val="both"/>
        <w:rPr>
          <w:rFonts w:ascii="Times New Roman" w:hAnsi="Times New Roman" w:cs="Times New Roman"/>
          <w:b/>
          <w:i/>
        </w:rPr>
      </w:pPr>
      <w:r w:rsidRPr="00B642AD">
        <w:rPr>
          <w:rFonts w:ascii="Times New Roman" w:hAnsi="Times New Roman" w:cs="Times New Roman"/>
          <w:b/>
          <w:i/>
        </w:rPr>
        <w:t xml:space="preserve">Phương pháp </w:t>
      </w:r>
      <w:r w:rsidR="00E035A8" w:rsidRPr="00B642AD">
        <w:rPr>
          <w:rFonts w:ascii="Times New Roman" w:hAnsi="Times New Roman" w:cs="Times New Roman"/>
          <w:b/>
          <w:i/>
        </w:rPr>
        <w:t xml:space="preserve">chuẩn bị mẫu thử </w:t>
      </w:r>
    </w:p>
    <w:p w14:paraId="79238B89" w14:textId="58DEB2A9" w:rsidR="009F7A4D" w:rsidRPr="0064309C" w:rsidRDefault="00DD003D" w:rsidP="0064309C">
      <w:pPr>
        <w:spacing w:line="360" w:lineRule="auto"/>
        <w:ind w:firstLine="720"/>
        <w:jc w:val="both"/>
        <w:rPr>
          <w:rFonts w:ascii="Times New Roman" w:hAnsi="Times New Roman" w:cs="Times New Roman"/>
        </w:rPr>
      </w:pPr>
      <w:r>
        <w:rPr>
          <w:rFonts w:ascii="Times New Roman" w:hAnsi="Times New Roman" w:cs="Times New Roman"/>
        </w:rPr>
        <w:t xml:space="preserve">Cân 5 </w:t>
      </w:r>
      <w:r w:rsidR="008612E8" w:rsidRPr="00B642AD">
        <w:rPr>
          <w:rFonts w:ascii="Times New Roman" w:hAnsi="Times New Roman" w:cs="Times New Roman"/>
        </w:rPr>
        <w:t>g mẫu khô</w:t>
      </w:r>
      <w:r w:rsidR="00956A03" w:rsidRPr="00B642AD">
        <w:rPr>
          <w:rFonts w:ascii="Times New Roman" w:hAnsi="Times New Roman" w:cs="Times New Roman"/>
        </w:rPr>
        <w:t>,</w:t>
      </w:r>
      <w:r w:rsidR="008612E8" w:rsidRPr="00B642AD">
        <w:rPr>
          <w:rFonts w:ascii="Times New Roman" w:hAnsi="Times New Roman" w:cs="Times New Roman"/>
        </w:rPr>
        <w:t xml:space="preserve"> xay nhuyễn ngâm methanol trong bể</w:t>
      </w:r>
      <w:r w:rsidR="00956A03" w:rsidRPr="00B642AD">
        <w:rPr>
          <w:rFonts w:ascii="Times New Roman" w:hAnsi="Times New Roman" w:cs="Times New Roman"/>
        </w:rPr>
        <w:t xml:space="preserve"> siêu â</w:t>
      </w:r>
      <w:r>
        <w:rPr>
          <w:rFonts w:ascii="Times New Roman" w:hAnsi="Times New Roman" w:cs="Times New Roman"/>
        </w:rPr>
        <w:t>m (5</w:t>
      </w:r>
      <w:r w:rsidR="00956A03" w:rsidRPr="00B642AD">
        <w:rPr>
          <w:rFonts w:ascii="Times New Roman" w:hAnsi="Times New Roman" w:cs="Times New Roman"/>
        </w:rPr>
        <w:t>0</w:t>
      </w:r>
      <w:r w:rsidR="008612E8" w:rsidRPr="00B642AD">
        <w:rPr>
          <w:rFonts w:ascii="Times New Roman" w:hAnsi="Times New Roman" w:cs="Times New Roman"/>
        </w:rPr>
        <w:t>0</w:t>
      </w:r>
      <w:r w:rsidR="00E929F8" w:rsidRPr="00B642AD">
        <w:rPr>
          <w:rFonts w:ascii="Times New Roman" w:hAnsi="Times New Roman" w:cs="Times New Roman"/>
        </w:rPr>
        <w:t xml:space="preserve"> </w:t>
      </w:r>
      <w:r w:rsidR="008612E8" w:rsidRPr="00B642AD">
        <w:rPr>
          <w:rFonts w:ascii="Times New Roman" w:hAnsi="Times New Roman" w:cs="Times New Roman"/>
        </w:rPr>
        <w:t xml:space="preserve">ml x 3 lần). </w:t>
      </w:r>
      <w:r w:rsidR="00BE4E27" w:rsidRPr="00B642AD">
        <w:rPr>
          <w:rFonts w:ascii="Times New Roman" w:hAnsi="Times New Roman" w:cs="Times New Roman"/>
        </w:rPr>
        <w:t xml:space="preserve">Ly tâm 5000 </w:t>
      </w:r>
      <w:r w:rsidR="00956A03" w:rsidRPr="00B642AD">
        <w:rPr>
          <w:rFonts w:ascii="Times New Roman" w:hAnsi="Times New Roman" w:cs="Times New Roman"/>
        </w:rPr>
        <w:t>vòng</w:t>
      </w:r>
      <w:r w:rsidR="00BE4E27" w:rsidRPr="00B642AD">
        <w:rPr>
          <w:rFonts w:ascii="Times New Roman" w:hAnsi="Times New Roman" w:cs="Times New Roman"/>
        </w:rPr>
        <w:t xml:space="preserve"> trong 5 phút, thu dịch loại bỏ cặn. C</w:t>
      </w:r>
      <w:r w:rsidR="008612E8" w:rsidRPr="00B642AD">
        <w:rPr>
          <w:rFonts w:ascii="Times New Roman" w:hAnsi="Times New Roman" w:cs="Times New Roman"/>
        </w:rPr>
        <w:t>ô quay</w:t>
      </w:r>
      <w:r w:rsidR="00BE4E27" w:rsidRPr="00B642AD">
        <w:rPr>
          <w:rFonts w:ascii="Times New Roman" w:hAnsi="Times New Roman" w:cs="Times New Roman"/>
        </w:rPr>
        <w:t xml:space="preserve"> dịch</w:t>
      </w:r>
      <w:r w:rsidR="008612E8" w:rsidRPr="00B642AD">
        <w:rPr>
          <w:rFonts w:ascii="Times New Roman" w:hAnsi="Times New Roman" w:cs="Times New Roman"/>
        </w:rPr>
        <w:t xml:space="preserve"> đuổi dung môi</w:t>
      </w:r>
      <w:r w:rsidR="002F745B" w:rsidRPr="00B642AD">
        <w:rPr>
          <w:rFonts w:ascii="Times New Roman" w:hAnsi="Times New Roman" w:cs="Times New Roman"/>
        </w:rPr>
        <w:t>,</w:t>
      </w:r>
      <w:r w:rsidR="008612E8" w:rsidRPr="00B642AD">
        <w:rPr>
          <w:rFonts w:ascii="Times New Roman" w:hAnsi="Times New Roman" w:cs="Times New Roman"/>
        </w:rPr>
        <w:t xml:space="preserve"> thu nhậ</w:t>
      </w:r>
      <w:r w:rsidR="002F745B" w:rsidRPr="00B642AD">
        <w:rPr>
          <w:rFonts w:ascii="Times New Roman" w:hAnsi="Times New Roman" w:cs="Times New Roman"/>
        </w:rPr>
        <w:t>n cao chiết.</w:t>
      </w:r>
      <w:r w:rsidR="00B47704">
        <w:rPr>
          <w:rFonts w:ascii="Times New Roman" w:hAnsi="Times New Roman" w:cs="Times New Roman"/>
        </w:rPr>
        <w:t xml:space="preserve"> </w:t>
      </w:r>
      <w:r w:rsidR="009F7A4D" w:rsidRPr="00B642AD">
        <w:rPr>
          <w:rFonts w:ascii="Times New Roman" w:hAnsi="Times New Roman" w:cs="Times New Roman"/>
        </w:rPr>
        <w:fldChar w:fldCharType="begin"/>
      </w:r>
      <w:r w:rsidR="009F7A4D" w:rsidRPr="00B642AD">
        <w:rPr>
          <w:rFonts w:ascii="Times New Roman" w:hAnsi="Times New Roman" w:cs="Times New Roman"/>
        </w:rPr>
        <w:instrText xml:space="preserve"> LINK </w:instrText>
      </w:r>
      <w:r w:rsidR="007624F0">
        <w:rPr>
          <w:rFonts w:ascii="Times New Roman" w:hAnsi="Times New Roman" w:cs="Times New Roman"/>
        </w:rPr>
        <w:instrText xml:space="preserve">Word.Document.12 "Macintosh HD:Users:tranthutrang:Documents:LUAN AN TIEN SI:Thử hoạt tính:kết quả HR va WR.docx" OLE_LINK1 </w:instrText>
      </w:r>
      <w:r w:rsidR="009F7A4D" w:rsidRPr="00B642AD">
        <w:rPr>
          <w:rFonts w:ascii="Times New Roman" w:hAnsi="Times New Roman" w:cs="Times New Roman"/>
        </w:rPr>
        <w:instrText xml:space="preserve">\a \h </w:instrText>
      </w:r>
      <w:r w:rsidR="009F7A4D" w:rsidRPr="00B642AD">
        <w:rPr>
          <w:rFonts w:ascii="Times New Roman" w:hAnsi="Times New Roman" w:cs="Times New Roman"/>
        </w:rPr>
        <w:fldChar w:fldCharType="separate"/>
      </w:r>
      <w:bookmarkStart w:id="0" w:name="OLE_LINK1"/>
    </w:p>
    <w:p w14:paraId="0F844F87" w14:textId="77777777" w:rsidR="0064309C" w:rsidRPr="00B642AD" w:rsidRDefault="0064309C" w:rsidP="0064309C">
      <w:pPr>
        <w:spacing w:line="360" w:lineRule="auto"/>
        <w:jc w:val="both"/>
        <w:rPr>
          <w:rFonts w:ascii="Times New Roman" w:hAnsi="Times New Roman" w:cs="Times New Roman"/>
        </w:rPr>
      </w:pPr>
      <w:r w:rsidRPr="00B642AD">
        <w:rPr>
          <w:rFonts w:ascii="Times New Roman" w:hAnsi="Times New Roman" w:cs="Times New Roman"/>
          <w:b/>
          <w:bCs/>
          <w:i/>
          <w:iCs/>
        </w:rPr>
        <w:t xml:space="preserve">Phương pháp </w:t>
      </w:r>
      <w:r>
        <w:rPr>
          <w:rFonts w:ascii="Times New Roman" w:hAnsi="Times New Roman" w:cs="Times New Roman"/>
          <w:b/>
          <w:bCs/>
          <w:i/>
          <w:iCs/>
        </w:rPr>
        <w:t>nuôi cấy tế bào THP-1 và xác định hàm lượng IL-6</w:t>
      </w:r>
    </w:p>
    <w:p w14:paraId="4685A128" w14:textId="2849F4A4" w:rsidR="0064309C" w:rsidRPr="00070B8B" w:rsidRDefault="0064309C" w:rsidP="00070B8B">
      <w:pPr>
        <w:spacing w:before="60" w:after="60" w:line="360" w:lineRule="auto"/>
        <w:ind w:firstLine="720"/>
        <w:jc w:val="both"/>
        <w:outlineLvl w:val="0"/>
        <w:rPr>
          <w:rFonts w:ascii="Times New Roman" w:hAnsi="Times New Roman" w:cs="Times New Roman"/>
          <w:lang w:val="pt-BR"/>
        </w:rPr>
      </w:pPr>
      <w:r>
        <w:rPr>
          <w:rFonts w:ascii="Times New Roman" w:hAnsi="Times New Roman" w:cs="Times New Roman"/>
        </w:rPr>
        <w:t>D</w:t>
      </w:r>
      <w:r w:rsidRPr="00B642AD">
        <w:rPr>
          <w:rFonts w:ascii="Times New Roman" w:hAnsi="Times New Roman" w:cs="Times New Roman"/>
        </w:rPr>
        <w:t>òng tế bào</w:t>
      </w:r>
      <w:r>
        <w:rPr>
          <w:rFonts w:ascii="Times New Roman" w:hAnsi="Times New Roman" w:cs="Times New Roman"/>
        </w:rPr>
        <w:t xml:space="preserve"> </w:t>
      </w:r>
      <w:r w:rsidRPr="00B642AD">
        <w:rPr>
          <w:rFonts w:ascii="Times New Roman" w:hAnsi="Times New Roman" w:cs="Times New Roman"/>
        </w:rPr>
        <w:t>THP-1</w:t>
      </w:r>
      <w:r>
        <w:rPr>
          <w:rFonts w:ascii="Times New Roman" w:hAnsi="Times New Roman" w:cs="Times New Roman"/>
        </w:rPr>
        <w:t xml:space="preserve"> </w:t>
      </w:r>
      <w:r w:rsidRPr="00B642AD">
        <w:rPr>
          <w:rFonts w:ascii="Times New Roman" w:hAnsi="Times New Roman" w:cs="Times New Roman"/>
        </w:rPr>
        <w:t xml:space="preserve">được nuôi cấy dưới dạng đơn lớp trong môi trường nuôi cấy RPMI 1640 theo </w:t>
      </w:r>
      <w:r>
        <w:rPr>
          <w:rFonts w:ascii="Times New Roman" w:hAnsi="Times New Roman" w:cs="Times New Roman"/>
        </w:rPr>
        <w:t xml:space="preserve">các </w:t>
      </w:r>
      <w:r w:rsidRPr="00B642AD">
        <w:rPr>
          <w:rFonts w:ascii="Times New Roman" w:hAnsi="Times New Roman" w:cs="Times New Roman"/>
        </w:rPr>
        <w:t>phương pháp</w:t>
      </w:r>
      <w:r>
        <w:rPr>
          <w:rFonts w:ascii="Times New Roman" w:hAnsi="Times New Roman" w:cs="Times New Roman"/>
        </w:rPr>
        <w:t xml:space="preserve"> đã được công bố trước đây [13, 14</w:t>
      </w:r>
      <w:r w:rsidRPr="00B642AD">
        <w:rPr>
          <w:rFonts w:ascii="Times New Roman" w:hAnsi="Times New Roman" w:cs="Times New Roman"/>
        </w:rPr>
        <w:t>]. Dòng tế bào được nuôi trong đĩa 48 giếng, chứa 5x10</w:t>
      </w:r>
      <w:r w:rsidRPr="00B642AD">
        <w:rPr>
          <w:rFonts w:ascii="Times New Roman" w:hAnsi="Times New Roman" w:cs="Times New Roman"/>
          <w:vertAlign w:val="superscript"/>
        </w:rPr>
        <w:t>5</w:t>
      </w:r>
      <w:r w:rsidRPr="00B642AD">
        <w:rPr>
          <w:rFonts w:ascii="Times New Roman" w:hAnsi="Times New Roman" w:cs="Times New Roman"/>
        </w:rPr>
        <w:t xml:space="preserve"> tế bào/ml</w:t>
      </w:r>
      <w:r w:rsidR="00805611">
        <w:rPr>
          <w:rFonts w:ascii="Times New Roman" w:hAnsi="Times New Roman" w:cs="Times New Roman"/>
        </w:rPr>
        <w:t>. Lấy 1 ml tế</w:t>
      </w:r>
      <w:r w:rsidR="00070B8B">
        <w:rPr>
          <w:rFonts w:ascii="Times New Roman" w:hAnsi="Times New Roman" w:cs="Times New Roman"/>
        </w:rPr>
        <w:t xml:space="preserve"> bào thêm vào 1 μl</w:t>
      </w:r>
      <w:r w:rsidR="00805611">
        <w:rPr>
          <w:rFonts w:ascii="Times New Roman" w:hAnsi="Times New Roman" w:cs="Times New Roman"/>
        </w:rPr>
        <w:t xml:space="preserve"> m</w:t>
      </w:r>
      <w:r w:rsidR="00805611">
        <w:rPr>
          <w:rFonts w:ascii="Times New Roman" w:hAnsi="Times New Roman" w:cs="Times New Roman"/>
          <w:color w:val="000000" w:themeColor="text1"/>
          <w:lang w:val="vi-VN"/>
        </w:rPr>
        <w:t>ẫu</w:t>
      </w:r>
      <w:r w:rsidR="00805611" w:rsidRPr="00B642AD">
        <w:rPr>
          <w:rFonts w:ascii="Times New Roman" w:hAnsi="Times New Roman" w:cs="Times New Roman"/>
          <w:color w:val="000000" w:themeColor="text1"/>
          <w:lang w:val="vi-VN"/>
        </w:rPr>
        <w:t xml:space="preserve"> thử </w:t>
      </w:r>
      <w:r w:rsidR="00070B8B" w:rsidRPr="00B642AD">
        <w:rPr>
          <w:rFonts w:ascii="Times New Roman" w:hAnsi="Times New Roman" w:cs="Times New Roman"/>
          <w:lang w:val="pt-BR"/>
        </w:rPr>
        <w:t>ở các nồng độ</w:t>
      </w:r>
      <w:r w:rsidR="00070B8B">
        <w:rPr>
          <w:rFonts w:ascii="Times New Roman" w:hAnsi="Times New Roman" w:cs="Times New Roman"/>
          <w:lang w:val="pt-BR"/>
        </w:rPr>
        <w:t xml:space="preserve"> (3000, 10 000, 30 000, 60 000</w:t>
      </w:r>
      <w:r w:rsidR="00070B8B" w:rsidRPr="00B642AD">
        <w:rPr>
          <w:rFonts w:ascii="Times New Roman" w:hAnsi="Times New Roman" w:cs="Times New Roman"/>
          <w:lang w:val="pt-BR"/>
        </w:rPr>
        <w:t xml:space="preserve"> µg/ml)</w:t>
      </w:r>
      <w:r w:rsidR="00070B8B">
        <w:rPr>
          <w:rFonts w:ascii="Times New Roman" w:hAnsi="Times New Roman" w:cs="Times New Roman"/>
          <w:lang w:val="pt-BR"/>
        </w:rPr>
        <w:t xml:space="preserve"> thì nồng độ mẫu chỉ còn là </w:t>
      </w:r>
      <w:r w:rsidR="00070B8B">
        <w:rPr>
          <w:rFonts w:ascii="Times New Roman" w:hAnsi="Times New Roman" w:cs="Times New Roman"/>
          <w:color w:val="000000" w:themeColor="text1"/>
          <w:lang w:val="vi-VN"/>
        </w:rPr>
        <w:t>(</w:t>
      </w:r>
      <w:r w:rsidR="00070B8B" w:rsidRPr="00B642AD">
        <w:rPr>
          <w:rFonts w:ascii="Times New Roman" w:hAnsi="Times New Roman" w:cs="Times New Roman"/>
        </w:rPr>
        <w:t>3, 10, 30, 60 μg/ml</w:t>
      </w:r>
      <w:r w:rsidR="00070B8B">
        <w:rPr>
          <w:rFonts w:ascii="Times New Roman" w:hAnsi="Times New Roman" w:cs="Times New Roman"/>
        </w:rPr>
        <w:t xml:space="preserve">). Ủ hỗn hợp ở </w:t>
      </w:r>
      <w:r w:rsidR="00070B8B" w:rsidRPr="00B642AD">
        <w:rPr>
          <w:rFonts w:ascii="Times New Roman" w:hAnsi="Times New Roman" w:cs="Times New Roman"/>
          <w:color w:val="000000" w:themeColor="text1"/>
          <w:lang w:val="vi-VN"/>
        </w:rPr>
        <w:t>37</w:t>
      </w:r>
      <w:r w:rsidR="00070B8B" w:rsidRPr="00B642AD">
        <w:rPr>
          <w:rFonts w:ascii="Times New Roman" w:hAnsi="Times New Roman" w:cs="Times New Roman"/>
          <w:color w:val="000000" w:themeColor="text1"/>
          <w:vertAlign w:val="superscript"/>
          <w:lang w:val="vi-VN"/>
        </w:rPr>
        <w:t xml:space="preserve"> o</w:t>
      </w:r>
      <w:r w:rsidR="00070B8B">
        <w:rPr>
          <w:rFonts w:ascii="Times New Roman" w:hAnsi="Times New Roman" w:cs="Times New Roman"/>
          <w:color w:val="000000" w:themeColor="text1"/>
          <w:lang w:val="vi-VN"/>
        </w:rPr>
        <w:t>C, 5% CO</w:t>
      </w:r>
      <w:r w:rsidR="00070B8B" w:rsidRPr="00070B8B">
        <w:rPr>
          <w:rFonts w:ascii="Times New Roman" w:hAnsi="Times New Roman" w:cs="Times New Roman"/>
          <w:color w:val="000000" w:themeColor="text1"/>
          <w:vertAlign w:val="subscript"/>
          <w:lang w:val="vi-VN"/>
        </w:rPr>
        <w:t>2</w:t>
      </w:r>
      <w:r w:rsidR="00070B8B">
        <w:rPr>
          <w:rFonts w:ascii="Times New Roman" w:hAnsi="Times New Roman" w:cs="Times New Roman"/>
          <w:color w:val="000000" w:themeColor="text1"/>
          <w:lang w:val="vi-VN"/>
        </w:rPr>
        <w:t xml:space="preserve"> trong 30 phút </w:t>
      </w:r>
      <w:r w:rsidRPr="00B642AD">
        <w:rPr>
          <w:rFonts w:ascii="Times New Roman" w:hAnsi="Times New Roman" w:cs="Times New Roman"/>
        </w:rPr>
        <w:t>trước khi được kích thích với 1μg/mL LPS (Sigma, Tokyo, Japan). Dịch nổi được thu sau 24 giờ. Nồng độ cytokine IL-6 của tế bào đại thực THP-1 đư</w:t>
      </w:r>
      <w:r>
        <w:rPr>
          <w:rFonts w:ascii="Times New Roman" w:hAnsi="Times New Roman" w:cs="Times New Roman"/>
        </w:rPr>
        <w:t xml:space="preserve">ợc xác định bằng </w:t>
      </w:r>
      <w:r w:rsidRPr="00B642AD">
        <w:rPr>
          <w:rFonts w:ascii="Times New Roman" w:hAnsi="Times New Roman" w:cs="Times New Roman"/>
        </w:rPr>
        <w:t xml:space="preserve">ELISA (Quantikine ELISA của R&amp;D) theo hướng dẫn của nhà sản xuất. Số liệu được biểu diễn dưới dạng giá trị trung bình của ít nhất 3 lần lặp lại. </w:t>
      </w:r>
      <w:r w:rsidRPr="00B642AD">
        <w:rPr>
          <w:rFonts w:ascii="Times New Roman" w:hAnsi="Times New Roman" w:cs="Times New Roman"/>
          <w:color w:val="000000" w:themeColor="text1"/>
        </w:rPr>
        <w:t>Giá trị IC</w:t>
      </w:r>
      <w:r w:rsidRPr="00B642AD">
        <w:rPr>
          <w:rFonts w:ascii="Times New Roman" w:hAnsi="Times New Roman" w:cs="Times New Roman"/>
          <w:color w:val="000000" w:themeColor="text1"/>
          <w:vertAlign w:val="subscript"/>
        </w:rPr>
        <w:t xml:space="preserve">50 </w:t>
      </w:r>
      <w:r w:rsidRPr="00B642AD">
        <w:rPr>
          <w:rFonts w:ascii="Times New Roman" w:hAnsi="Times New Roman" w:cs="Times New Roman"/>
          <w:color w:val="000000" w:themeColor="text1"/>
        </w:rPr>
        <w:t xml:space="preserve"> sẽ được xác định nhờ vào phần mềm máy tính ImageJ.</w:t>
      </w:r>
      <w:r>
        <w:rPr>
          <w:rFonts w:ascii="Times New Roman" w:hAnsi="Times New Roman" w:cs="Times New Roman"/>
        </w:rPr>
        <w:t xml:space="preserve"> </w:t>
      </w:r>
      <w:r w:rsidRPr="00B642AD">
        <w:rPr>
          <w:rFonts w:ascii="Times New Roman" w:hAnsi="Times New Roman" w:cs="Times New Roman"/>
        </w:rPr>
        <w:t>Khả năng sống sót của tế bào được xác định bằng ph</w:t>
      </w:r>
      <w:r>
        <w:rPr>
          <w:rFonts w:ascii="Times New Roman" w:hAnsi="Times New Roman" w:cs="Times New Roman"/>
        </w:rPr>
        <w:t>ương pháp MTT theo phương pháp đã được công bố trước đây [15</w:t>
      </w:r>
      <w:r w:rsidRPr="00B642AD">
        <w:rPr>
          <w:rFonts w:ascii="Times New Roman" w:hAnsi="Times New Roman" w:cs="Times New Roman"/>
        </w:rPr>
        <w:t>].</w:t>
      </w:r>
    </w:p>
    <w:p w14:paraId="63AD09BE" w14:textId="619768C1" w:rsidR="009F7A4D" w:rsidRPr="00B642AD" w:rsidRDefault="009F7A4D" w:rsidP="009F7A4D">
      <w:pPr>
        <w:tabs>
          <w:tab w:val="left" w:pos="6780"/>
        </w:tabs>
        <w:spacing w:before="60" w:after="60" w:line="360" w:lineRule="auto"/>
        <w:jc w:val="both"/>
        <w:outlineLvl w:val="0"/>
        <w:rPr>
          <w:rFonts w:ascii="Times New Roman" w:hAnsi="Times New Roman" w:cs="Times New Roman"/>
          <w:b/>
          <w:bCs/>
          <w:iCs/>
          <w:lang w:val="vi-VN"/>
        </w:rPr>
      </w:pPr>
      <w:r w:rsidRPr="00B642AD">
        <w:rPr>
          <w:rFonts w:ascii="Times New Roman" w:hAnsi="Times New Roman" w:cs="Times New Roman"/>
          <w:b/>
          <w:bCs/>
          <w:iCs/>
          <w:lang w:val="vi-VN"/>
        </w:rPr>
        <w:t>Phép thử sinh học xác định tính độc tế bào (cytotoxic assay)</w:t>
      </w:r>
      <w:r w:rsidRPr="00B642AD">
        <w:rPr>
          <w:rFonts w:ascii="Times New Roman" w:hAnsi="Times New Roman" w:cs="Times New Roman"/>
          <w:b/>
          <w:bCs/>
          <w:iCs/>
          <w:lang w:val="vi-VN"/>
        </w:rPr>
        <w:tab/>
      </w:r>
    </w:p>
    <w:p w14:paraId="24D7D83C" w14:textId="52F25C98" w:rsidR="009F7A4D" w:rsidRPr="00B642AD" w:rsidRDefault="009F7A4D" w:rsidP="007A4725">
      <w:pPr>
        <w:spacing w:before="60" w:after="60" w:line="360" w:lineRule="auto"/>
        <w:ind w:firstLine="540"/>
        <w:jc w:val="both"/>
        <w:outlineLvl w:val="0"/>
        <w:rPr>
          <w:rFonts w:ascii="Times New Roman" w:hAnsi="Times New Roman" w:cs="Times New Roman"/>
          <w:color w:val="000000" w:themeColor="text1"/>
          <w:lang w:val="vi-VN"/>
        </w:rPr>
      </w:pPr>
      <w:r w:rsidRPr="00B642AD">
        <w:rPr>
          <w:rFonts w:ascii="Times New Roman" w:hAnsi="Times New Roman" w:cs="Times New Roman"/>
          <w:lang w:val="vi-VN"/>
        </w:rPr>
        <w:t>Phép thử này được thực hiện theo phương pháp của Monks (1991)</w:t>
      </w:r>
      <w:r w:rsidR="0064309C">
        <w:rPr>
          <w:rFonts w:ascii="Times New Roman" w:hAnsi="Times New Roman" w:cs="Times New Roman"/>
          <w:lang w:val="vi-VN"/>
        </w:rPr>
        <w:t xml:space="preserve"> [16</w:t>
      </w:r>
      <w:r w:rsidR="006D337E" w:rsidRPr="00B642AD">
        <w:rPr>
          <w:rFonts w:ascii="Times New Roman" w:hAnsi="Times New Roman" w:cs="Times New Roman"/>
          <w:lang w:val="vi-VN"/>
        </w:rPr>
        <w:t>]</w:t>
      </w:r>
      <w:r w:rsidRPr="00B642AD">
        <w:rPr>
          <w:rFonts w:ascii="Times New Roman" w:hAnsi="Times New Roman" w:cs="Times New Roman"/>
          <w:lang w:val="vi-VN"/>
        </w:rPr>
        <w:t>.</w:t>
      </w:r>
      <w:r w:rsidR="008A1B4D" w:rsidRPr="00B642AD">
        <w:rPr>
          <w:rFonts w:ascii="Times New Roman" w:hAnsi="Times New Roman" w:cs="Times New Roman"/>
          <w:lang w:val="vi-VN"/>
        </w:rPr>
        <w:t xml:space="preserve"> </w:t>
      </w:r>
      <w:r w:rsidR="00805611">
        <w:rPr>
          <w:rFonts w:ascii="Times New Roman" w:hAnsi="Times New Roman" w:cs="Times New Roman"/>
          <w:color w:val="000000" w:themeColor="text1"/>
          <w:lang w:val="vi-VN"/>
        </w:rPr>
        <w:t>Mẫu</w:t>
      </w:r>
      <w:r w:rsidR="008A1B4D" w:rsidRPr="00B642AD">
        <w:rPr>
          <w:rFonts w:ascii="Times New Roman" w:hAnsi="Times New Roman" w:cs="Times New Roman"/>
          <w:color w:val="000000" w:themeColor="text1"/>
          <w:lang w:val="vi-VN"/>
        </w:rPr>
        <w:t xml:space="preserve"> thử pha trong DMSO 10% được đưa vào các giếng của khay 96 giếng để có nồng độ nồng độ 100</w:t>
      </w:r>
      <w:r w:rsidR="008A1B4D" w:rsidRPr="00B642AD">
        <w:rPr>
          <w:rFonts w:ascii="Times New Roman" w:hAnsi="Times New Roman" w:cs="Times New Roman"/>
          <w:color w:val="000000" w:themeColor="text1"/>
        </w:rPr>
        <w:sym w:font="Symbol" w:char="006D"/>
      </w:r>
      <w:r w:rsidR="008A1B4D" w:rsidRPr="00B642AD">
        <w:rPr>
          <w:rFonts w:ascii="Times New Roman" w:hAnsi="Times New Roman" w:cs="Times New Roman"/>
          <w:color w:val="000000" w:themeColor="text1"/>
          <w:lang w:val="vi-VN"/>
        </w:rPr>
        <w:t xml:space="preserve">g/ml, 20 </w:t>
      </w:r>
      <w:r w:rsidR="008A1B4D" w:rsidRPr="00B642AD">
        <w:rPr>
          <w:rFonts w:ascii="Times New Roman" w:hAnsi="Times New Roman" w:cs="Times New Roman"/>
          <w:color w:val="000000" w:themeColor="text1"/>
        </w:rPr>
        <w:sym w:font="Symbol" w:char="006D"/>
      </w:r>
      <w:r w:rsidR="008A1B4D" w:rsidRPr="00B642AD">
        <w:rPr>
          <w:rFonts w:ascii="Times New Roman" w:hAnsi="Times New Roman" w:cs="Times New Roman"/>
          <w:color w:val="000000" w:themeColor="text1"/>
          <w:lang w:val="vi-VN"/>
        </w:rPr>
        <w:t xml:space="preserve">g/ml; 4 </w:t>
      </w:r>
      <w:r w:rsidR="008A1B4D" w:rsidRPr="00B642AD">
        <w:rPr>
          <w:rFonts w:ascii="Times New Roman" w:hAnsi="Times New Roman" w:cs="Times New Roman"/>
          <w:color w:val="000000" w:themeColor="text1"/>
        </w:rPr>
        <w:sym w:font="Symbol" w:char="006D"/>
      </w:r>
      <w:r w:rsidR="008A1B4D" w:rsidRPr="00B642AD">
        <w:rPr>
          <w:rFonts w:ascii="Times New Roman" w:hAnsi="Times New Roman" w:cs="Times New Roman"/>
          <w:color w:val="000000" w:themeColor="text1"/>
          <w:lang w:val="vi-VN"/>
        </w:rPr>
        <w:t xml:space="preserve">g/ml; 0.8 </w:t>
      </w:r>
      <w:r w:rsidR="008A1B4D" w:rsidRPr="00B642AD">
        <w:rPr>
          <w:rFonts w:ascii="Times New Roman" w:hAnsi="Times New Roman" w:cs="Times New Roman"/>
          <w:color w:val="000000" w:themeColor="text1"/>
        </w:rPr>
        <w:sym w:font="Symbol" w:char="006D"/>
      </w:r>
      <w:r w:rsidR="008A1B4D" w:rsidRPr="00B642AD">
        <w:rPr>
          <w:rFonts w:ascii="Times New Roman" w:hAnsi="Times New Roman" w:cs="Times New Roman"/>
          <w:color w:val="000000" w:themeColor="text1"/>
          <w:lang w:val="vi-VN"/>
        </w:rPr>
        <w:t xml:space="preserve">g/ml; 0.16 </w:t>
      </w:r>
      <w:r w:rsidR="008A1B4D" w:rsidRPr="00B642AD">
        <w:rPr>
          <w:rFonts w:ascii="Times New Roman" w:hAnsi="Times New Roman" w:cs="Times New Roman"/>
          <w:color w:val="000000" w:themeColor="text1"/>
        </w:rPr>
        <w:sym w:font="Symbol" w:char="006D"/>
      </w:r>
      <w:r w:rsidR="008A1B4D" w:rsidRPr="00B642AD">
        <w:rPr>
          <w:rFonts w:ascii="Times New Roman" w:hAnsi="Times New Roman" w:cs="Times New Roman"/>
          <w:color w:val="000000" w:themeColor="text1"/>
          <w:lang w:val="vi-VN"/>
        </w:rPr>
        <w:t>g/ml</w:t>
      </w:r>
      <w:r w:rsidR="007F328B" w:rsidRPr="00B642AD">
        <w:rPr>
          <w:rFonts w:ascii="Times New Roman" w:hAnsi="Times New Roman" w:cs="Times New Roman"/>
          <w:color w:val="000000" w:themeColor="text1"/>
          <w:lang w:val="vi-VN"/>
        </w:rPr>
        <w:t xml:space="preserve">. Tế bào ung thư được duy trì liên tục ở các điều kiện tiêu chuẩn. Sau khi tế bào phát triển đến pha log, sẽ được thêm vào các giếng </w:t>
      </w:r>
      <w:r w:rsidR="008A1B4D" w:rsidRPr="00B642AD">
        <w:rPr>
          <w:rFonts w:ascii="Times New Roman" w:hAnsi="Times New Roman" w:cs="Times New Roman"/>
          <w:spacing w:val="-4"/>
          <w:lang w:val="pt-BR"/>
        </w:rPr>
        <w:t>3.10</w:t>
      </w:r>
      <w:r w:rsidR="008A1B4D" w:rsidRPr="00B642AD">
        <w:rPr>
          <w:rFonts w:ascii="Times New Roman" w:hAnsi="Times New Roman" w:cs="Times New Roman"/>
          <w:spacing w:val="-4"/>
          <w:vertAlign w:val="superscript"/>
          <w:lang w:val="pt-BR"/>
        </w:rPr>
        <w:t>4</w:t>
      </w:r>
      <w:r w:rsidR="008A1B4D" w:rsidRPr="00B642AD">
        <w:rPr>
          <w:rFonts w:ascii="Times New Roman" w:hAnsi="Times New Roman" w:cs="Times New Roman"/>
          <w:spacing w:val="-4"/>
          <w:lang w:val="pt-BR"/>
        </w:rPr>
        <w:t xml:space="preserve"> tế bào/ml</w:t>
      </w:r>
      <w:r w:rsidR="008A1B4D" w:rsidRPr="00B642AD">
        <w:rPr>
          <w:rFonts w:ascii="Times New Roman" w:hAnsi="Times New Roman" w:cs="Times New Roman"/>
          <w:lang w:val="vi-VN"/>
        </w:rPr>
        <w:t xml:space="preserve"> </w:t>
      </w:r>
      <w:r w:rsidRPr="00B642AD">
        <w:rPr>
          <w:rFonts w:ascii="Times New Roman" w:hAnsi="Times New Roman" w:cs="Times New Roman"/>
          <w:color w:val="000000" w:themeColor="text1"/>
          <w:lang w:val="vi-VN"/>
        </w:rPr>
        <w:t xml:space="preserve">và để chúng phát triển trong vòng từ 2 ngày. </w:t>
      </w:r>
      <w:r w:rsidR="007A4725" w:rsidRPr="00B642AD">
        <w:rPr>
          <w:rFonts w:ascii="Times New Roman" w:hAnsi="Times New Roman" w:cs="Times New Roman"/>
          <w:color w:val="000000" w:themeColor="text1"/>
          <w:lang w:val="vi-VN"/>
        </w:rPr>
        <w:t xml:space="preserve"> </w:t>
      </w:r>
      <w:r w:rsidRPr="00B642AD">
        <w:rPr>
          <w:rFonts w:ascii="Times New Roman" w:hAnsi="Times New Roman" w:cs="Times New Roman"/>
          <w:color w:val="000000" w:themeColor="text1"/>
          <w:lang w:val="vi-VN"/>
        </w:rPr>
        <w:t>Một khay 96 giếng khác không có chất thử nhưng có TBUT  sẽ được sử dụng làm đối chứng ngày 0. Sau 1 giờ, đĩa đối chứng ngày 0 sẽ được cố định tế bào bằng Trichloracetic acid – TCA.</w:t>
      </w:r>
    </w:p>
    <w:p w14:paraId="1C48BBEC" w14:textId="34F80261" w:rsidR="009F7A4D" w:rsidRPr="00B642AD" w:rsidRDefault="009F7A4D" w:rsidP="00805611">
      <w:pPr>
        <w:spacing w:before="60" w:after="60" w:line="360" w:lineRule="auto"/>
        <w:ind w:firstLine="284"/>
        <w:jc w:val="both"/>
        <w:rPr>
          <w:rFonts w:ascii="Times New Roman" w:hAnsi="Times New Roman" w:cs="Times New Roman"/>
          <w:color w:val="000000" w:themeColor="text1"/>
          <w:lang w:val="vi-VN"/>
        </w:rPr>
      </w:pPr>
      <w:r w:rsidRPr="00B642AD">
        <w:rPr>
          <w:rFonts w:ascii="Times New Roman" w:hAnsi="Times New Roman" w:cs="Times New Roman"/>
          <w:color w:val="000000" w:themeColor="text1"/>
          <w:lang w:val="vi-VN"/>
        </w:rPr>
        <w:t>Sau giai đoạn phát triển trong tủ ấm CO</w:t>
      </w:r>
      <w:r w:rsidRPr="00B642AD">
        <w:rPr>
          <w:rFonts w:ascii="Times New Roman" w:hAnsi="Times New Roman" w:cs="Times New Roman"/>
          <w:color w:val="000000" w:themeColor="text1"/>
          <w:vertAlign w:val="subscript"/>
          <w:lang w:val="vi-VN"/>
        </w:rPr>
        <w:t>2</w:t>
      </w:r>
      <w:r w:rsidRPr="00B642AD">
        <w:rPr>
          <w:rFonts w:ascii="Times New Roman" w:hAnsi="Times New Roman" w:cs="Times New Roman"/>
          <w:color w:val="000000" w:themeColor="text1"/>
          <w:lang w:val="vi-VN"/>
        </w:rPr>
        <w:t>, tế bào được cố định vào đáy giếng bằng TCA trong 1 giờ, được nhuộm bằng SRB trong 30 phút ở 37</w:t>
      </w:r>
      <w:r w:rsidRPr="00B642AD">
        <w:rPr>
          <w:rFonts w:ascii="Times New Roman" w:hAnsi="Times New Roman" w:cs="Times New Roman"/>
          <w:color w:val="000000" w:themeColor="text1"/>
          <w:vertAlign w:val="superscript"/>
          <w:lang w:val="vi-VN"/>
        </w:rPr>
        <w:t xml:space="preserve"> o</w:t>
      </w:r>
      <w:r w:rsidRPr="00B642AD">
        <w:rPr>
          <w:rFonts w:ascii="Times New Roman" w:hAnsi="Times New Roman" w:cs="Times New Roman"/>
          <w:color w:val="000000" w:themeColor="text1"/>
          <w:lang w:val="vi-VN"/>
        </w:rPr>
        <w:t>C. Đổ bỏ SRB và các giếng thí nghiệm được rửa 3 lần bằng  acetic acid rồi để khô trong không khí ở nhiệt độ phòng. Cuối cùng, sử dụng 10 mM unbuffered Tris base để hòa tan lượng SRB đã bám và nhuộm các phân tử protein, đưa lên máy lắc đĩa lắc nhẹ trong 10 phút và sử dụng máy ELISA Plate Reader (Bio-Rad) để đọc kết quả về hàm lượng màu của chất nhuộm SRB qua phổ hấp phụ ở bước sóng 515 nm. Khả năng sống sót của tế bào khi có mặt chất thử sẽ được xác định thông qua công thức sau:</w:t>
      </w:r>
    </w:p>
    <w:p w14:paraId="2D5DFC64" w14:textId="77777777" w:rsidR="009F7A4D" w:rsidRPr="00B642AD" w:rsidRDefault="009F7A4D" w:rsidP="009F7A4D">
      <w:pPr>
        <w:ind w:left="284"/>
        <w:jc w:val="both"/>
        <w:rPr>
          <w:rFonts w:ascii="Times New Roman" w:hAnsi="Times New Roman" w:cs="Times New Roman"/>
          <w:color w:val="000000" w:themeColor="text1"/>
        </w:rPr>
      </w:pPr>
      <w:r w:rsidRPr="00B642AD">
        <w:rPr>
          <w:rFonts w:ascii="Times New Roman" w:hAnsi="Times New Roman" w:cs="Times New Roman"/>
          <w:color w:val="000000" w:themeColor="text1"/>
          <w:lang w:val="vi-VN"/>
        </w:rPr>
        <w:t xml:space="preserve">                                          </w:t>
      </w:r>
      <w:r w:rsidRPr="00B642AD">
        <w:rPr>
          <w:rFonts w:ascii="Times New Roman" w:hAnsi="Times New Roman" w:cs="Times New Roman"/>
          <w:color w:val="000000" w:themeColor="text1"/>
        </w:rPr>
        <w:t>[OD(chất thử) - OD(ngày 0)] x 100</w:t>
      </w:r>
    </w:p>
    <w:p w14:paraId="09A84FE3" w14:textId="77777777" w:rsidR="009F7A4D" w:rsidRPr="00B642AD" w:rsidRDefault="00B30AFB" w:rsidP="009F7A4D">
      <w:pPr>
        <w:spacing w:line="360" w:lineRule="auto"/>
        <w:ind w:left="284"/>
        <w:jc w:val="both"/>
        <w:outlineLvl w:val="0"/>
        <w:rPr>
          <w:rFonts w:ascii="Times New Roman" w:hAnsi="Times New Roman" w:cs="Times New Roman"/>
          <w:color w:val="000000" w:themeColor="text1"/>
        </w:rPr>
      </w:pPr>
      <w:r>
        <w:rPr>
          <w:rFonts w:ascii="Times New Roman" w:hAnsi="Times New Roman" w:cs="Times New Roman"/>
          <w:color w:val="000000" w:themeColor="text1"/>
        </w:rPr>
        <w:pict w14:anchorId="11EA0A14">
          <v:line id="Line 2" o:spid="_x0000_s1026" style="position:absolute;left:0;text-align:left;z-index:251658240;visibility:visible;mso-wrap-distance-top:-1emu;mso-wrap-distance-bottom:-1emu" from="144.8pt,9.45pt" to="360.8pt,9.45pt" o:gfxdata="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"/>
        </w:pict>
      </w:r>
      <w:r w:rsidR="009F7A4D" w:rsidRPr="00B642AD">
        <w:rPr>
          <w:rFonts w:ascii="Times New Roman" w:hAnsi="Times New Roman" w:cs="Times New Roman"/>
          <w:color w:val="000000" w:themeColor="text1"/>
        </w:rPr>
        <w:t xml:space="preserve">           % sống sót = </w:t>
      </w:r>
    </w:p>
    <w:p w14:paraId="190D7CDA" w14:textId="77777777" w:rsidR="009F7A4D" w:rsidRPr="00B642AD" w:rsidRDefault="009F7A4D" w:rsidP="009F7A4D">
      <w:pPr>
        <w:spacing w:line="360" w:lineRule="auto"/>
        <w:ind w:left="284"/>
        <w:jc w:val="both"/>
        <w:rPr>
          <w:rFonts w:ascii="Times New Roman" w:hAnsi="Times New Roman" w:cs="Times New Roman"/>
          <w:color w:val="000000" w:themeColor="text1"/>
        </w:rPr>
      </w:pPr>
      <w:r w:rsidRPr="00B642AD">
        <w:rPr>
          <w:rFonts w:ascii="Times New Roman" w:hAnsi="Times New Roman" w:cs="Times New Roman"/>
          <w:color w:val="000000" w:themeColor="text1"/>
        </w:rPr>
        <w:t xml:space="preserve">                                                  OD(đối chứng âm) - OD(ngày 0)</w:t>
      </w:r>
    </w:p>
    <w:p w14:paraId="357B7251" w14:textId="77777777" w:rsidR="009F7A4D" w:rsidRPr="00B642AD" w:rsidRDefault="009F7A4D" w:rsidP="009F7A4D">
      <w:pPr>
        <w:spacing w:line="360" w:lineRule="auto"/>
        <w:ind w:left="284"/>
        <w:jc w:val="both"/>
        <w:rPr>
          <w:rFonts w:ascii="Times New Roman" w:hAnsi="Times New Roman" w:cs="Times New Roman"/>
          <w:color w:val="000000" w:themeColor="text1"/>
        </w:rPr>
      </w:pPr>
      <w:r w:rsidRPr="00B642AD">
        <w:rPr>
          <w:rFonts w:ascii="Times New Roman" w:hAnsi="Times New Roman" w:cs="Times New Roman"/>
          <w:color w:val="000000" w:themeColor="text1"/>
        </w:rPr>
        <w:t>% ức chế = 100% - % sống sót</w:t>
      </w:r>
    </w:p>
    <w:p w14:paraId="18BC73E4" w14:textId="62663449" w:rsidR="008A1B4D" w:rsidRDefault="009F7A4D" w:rsidP="000157F8">
      <w:pPr>
        <w:spacing w:line="360" w:lineRule="auto"/>
        <w:jc w:val="both"/>
        <w:rPr>
          <w:rFonts w:ascii="Times New Roman" w:hAnsi="Times New Roman" w:cs="Times New Roman"/>
          <w:color w:val="000000" w:themeColor="text1"/>
        </w:rPr>
      </w:pPr>
      <w:r w:rsidRPr="00B642AD">
        <w:rPr>
          <w:rFonts w:ascii="Times New Roman" w:hAnsi="Times New Roman" w:cs="Times New Roman"/>
          <w:color w:val="000000" w:themeColor="text1"/>
        </w:rPr>
        <w:t>Các phép thử được lặp lại 3 lần để đảm bảo tính chính xác. Ellipticine luôn được sử dụng như là chất đối chứ</w:t>
      </w:r>
      <w:r w:rsidR="004E1BD9">
        <w:rPr>
          <w:rFonts w:ascii="Times New Roman" w:hAnsi="Times New Roman" w:cs="Times New Roman"/>
          <w:color w:val="000000" w:themeColor="text1"/>
        </w:rPr>
        <w:t>ng dương</w:t>
      </w:r>
      <w:r w:rsidR="007F328B" w:rsidRPr="00B642AD">
        <w:rPr>
          <w:rFonts w:ascii="Times New Roman" w:hAnsi="Times New Roman" w:cs="Times New Roman"/>
          <w:color w:val="000000" w:themeColor="text1"/>
        </w:rPr>
        <w:t xml:space="preserve">. </w:t>
      </w:r>
      <w:r w:rsidRPr="00B642AD">
        <w:rPr>
          <w:rFonts w:ascii="Times New Roman" w:hAnsi="Times New Roman" w:cs="Times New Roman"/>
          <w:color w:val="000000" w:themeColor="text1"/>
        </w:rPr>
        <w:t>DMSO</w:t>
      </w:r>
      <w:r w:rsidR="00805611">
        <w:rPr>
          <w:rFonts w:ascii="Times New Roman" w:hAnsi="Times New Roman" w:cs="Times New Roman"/>
          <w:color w:val="000000" w:themeColor="text1"/>
        </w:rPr>
        <w:t xml:space="preserve"> </w:t>
      </w:r>
      <w:r w:rsidRPr="00B642AD">
        <w:rPr>
          <w:rFonts w:ascii="Times New Roman" w:hAnsi="Times New Roman" w:cs="Times New Roman"/>
          <w:color w:val="000000" w:themeColor="text1"/>
        </w:rPr>
        <w:t>10% luôn được sử dụng như đối chứng âm. Giá trị IC</w:t>
      </w:r>
      <w:r w:rsidRPr="00B642AD">
        <w:rPr>
          <w:rFonts w:ascii="Times New Roman" w:hAnsi="Times New Roman" w:cs="Times New Roman"/>
          <w:color w:val="000000" w:themeColor="text1"/>
          <w:vertAlign w:val="subscript"/>
        </w:rPr>
        <w:t xml:space="preserve">50 </w:t>
      </w:r>
      <w:r w:rsidRPr="00B642AD">
        <w:rPr>
          <w:rFonts w:ascii="Times New Roman" w:hAnsi="Times New Roman" w:cs="Times New Roman"/>
          <w:color w:val="000000" w:themeColor="text1"/>
        </w:rPr>
        <w:t xml:space="preserve">sẽ được xác định nhờ vào phần mềm máy tính TableCurve. </w:t>
      </w:r>
      <w:bookmarkEnd w:id="0"/>
    </w:p>
    <w:p w14:paraId="6B92E770" w14:textId="77777777" w:rsidR="0064309C" w:rsidRPr="00B642AD" w:rsidRDefault="0064309C" w:rsidP="0064309C">
      <w:pPr>
        <w:spacing w:line="360" w:lineRule="auto"/>
        <w:jc w:val="both"/>
        <w:rPr>
          <w:rFonts w:ascii="Times New Roman" w:hAnsi="Times New Roman" w:cs="Times New Roman"/>
          <w:b/>
          <w:i/>
        </w:rPr>
      </w:pPr>
      <w:r w:rsidRPr="00B642AD">
        <w:rPr>
          <w:rFonts w:ascii="Times New Roman" w:hAnsi="Times New Roman" w:cs="Times New Roman"/>
          <w:b/>
          <w:i/>
        </w:rPr>
        <w:t>Phương pháp  xác định khả năng ức chế peroxidation lipid (thử nghiệm MDA)</w:t>
      </w:r>
    </w:p>
    <w:p w14:paraId="2E043E4F" w14:textId="57D14AEA" w:rsidR="0099190E" w:rsidRPr="00B642AD" w:rsidRDefault="0064309C" w:rsidP="0064309C">
      <w:pPr>
        <w:spacing w:line="360" w:lineRule="auto"/>
        <w:jc w:val="both"/>
        <w:rPr>
          <w:rFonts w:ascii="Times New Roman" w:hAnsi="Times New Roman" w:cs="Times New Roman"/>
        </w:rPr>
      </w:pPr>
      <w:r>
        <w:rPr>
          <w:rFonts w:ascii="Times New Roman" w:hAnsi="Times New Roman" w:cs="Times New Roman"/>
          <w:lang w:val="pt-BR"/>
        </w:rPr>
        <w:t xml:space="preserve">  </w:t>
      </w:r>
      <w:r>
        <w:rPr>
          <w:rFonts w:ascii="Times New Roman" w:hAnsi="Times New Roman" w:cs="Times New Roman"/>
          <w:lang w:val="pt-BR"/>
        </w:rPr>
        <w:tab/>
      </w:r>
      <w:r w:rsidRPr="00B642AD">
        <w:rPr>
          <w:rFonts w:ascii="Times New Roman" w:hAnsi="Times New Roman" w:cs="Times New Roman"/>
          <w:lang w:val="pt-BR"/>
        </w:rPr>
        <w:t>Được thực hiện theo phương pháp của Stroev EA, Makarova VG (1998)</w:t>
      </w:r>
      <w:r>
        <w:rPr>
          <w:rFonts w:ascii="Times New Roman" w:hAnsi="Times New Roman" w:cs="Times New Roman"/>
          <w:lang w:val="pt-BR"/>
        </w:rPr>
        <w:t xml:space="preserve"> [17</w:t>
      </w:r>
      <w:r w:rsidRPr="00B642AD">
        <w:rPr>
          <w:rFonts w:ascii="Times New Roman" w:hAnsi="Times New Roman" w:cs="Times New Roman"/>
          <w:lang w:val="pt-BR"/>
        </w:rPr>
        <w:t xml:space="preserve">], </w:t>
      </w:r>
      <w:bookmarkStart w:id="1" w:name="OLE_LINK43"/>
      <w:bookmarkStart w:id="2" w:name="OLE_LINK44"/>
      <w:r w:rsidRPr="00B642AD">
        <w:rPr>
          <w:rFonts w:ascii="Times New Roman" w:hAnsi="Times New Roman" w:cs="Times New Roman"/>
        </w:rPr>
        <w:t xml:space="preserve">Jelili A Badmus </w:t>
      </w:r>
      <w:r w:rsidRPr="00B642AD">
        <w:rPr>
          <w:rFonts w:ascii="Times New Roman" w:hAnsi="Times New Roman" w:cs="Times New Roman"/>
          <w:i/>
        </w:rPr>
        <w:t>et al</w:t>
      </w:r>
      <w:r w:rsidRPr="00B642AD">
        <w:rPr>
          <w:rFonts w:ascii="Times New Roman" w:hAnsi="Times New Roman" w:cs="Times New Roman"/>
        </w:rPr>
        <w:t>.,</w:t>
      </w:r>
      <w:r w:rsidRPr="00B642AD">
        <w:rPr>
          <w:rFonts w:ascii="Times New Roman" w:hAnsi="Times New Roman" w:cs="Times New Roman"/>
          <w:lang w:val="pt-BR"/>
        </w:rPr>
        <w:t xml:space="preserve"> (2011) </w:t>
      </w:r>
      <w:r>
        <w:rPr>
          <w:rFonts w:ascii="Times New Roman" w:hAnsi="Times New Roman" w:cs="Times New Roman"/>
          <w:lang w:val="pt-BR"/>
        </w:rPr>
        <w:t>[18</w:t>
      </w:r>
      <w:r w:rsidRPr="00B642AD">
        <w:rPr>
          <w:rFonts w:ascii="Times New Roman" w:hAnsi="Times New Roman" w:cs="Times New Roman"/>
          <w:lang w:val="pt-BR"/>
        </w:rPr>
        <w:t xml:space="preserve">] </w:t>
      </w:r>
      <w:bookmarkEnd w:id="1"/>
      <w:bookmarkEnd w:id="2"/>
      <w:r w:rsidRPr="00B642AD">
        <w:rPr>
          <w:rFonts w:ascii="Times New Roman" w:hAnsi="Times New Roman" w:cs="Times New Roman"/>
          <w:lang w:val="pt-BR"/>
        </w:rPr>
        <w:t>và của Viện Dược liệu - Bộ Y Tế (2006), có sự thay đổi cho phù hợp với điều kiện của phòng thí nghiệm. Tách não chuột và nghiền đồng thể trong dung dịch đệm phosphat (pH=7.4) theo tỉ lệ 1:10 ở nhiệt độ 0-4</w:t>
      </w:r>
      <w:r w:rsidRPr="00B642AD">
        <w:rPr>
          <w:rFonts w:ascii="Times New Roman" w:hAnsi="Times New Roman" w:cs="Times New Roman"/>
          <w:vertAlign w:val="superscript"/>
          <w:lang w:val="pt-BR"/>
        </w:rPr>
        <w:t>o</w:t>
      </w:r>
      <w:r w:rsidRPr="00B642AD">
        <w:rPr>
          <w:rFonts w:ascii="Times New Roman" w:hAnsi="Times New Roman" w:cs="Times New Roman"/>
          <w:lang w:val="pt-BR"/>
        </w:rPr>
        <w:t>C. Lấy 1ml dịch đồng thể thêm vào 0,1 ml mẫu thử ở các nồng độ (2000, 400, 80, 16 µg/ml) và 0,8ml đệm phosphat thêm 0.1ml hệ Penton (FeSO</w:t>
      </w:r>
      <w:r w:rsidRPr="00B642AD">
        <w:rPr>
          <w:rFonts w:ascii="Times New Roman" w:hAnsi="Times New Roman" w:cs="Times New Roman"/>
          <w:vertAlign w:val="subscript"/>
          <w:lang w:val="pt-BR"/>
        </w:rPr>
        <w:t>4</w:t>
      </w:r>
      <w:r w:rsidRPr="00B642AD">
        <w:rPr>
          <w:rFonts w:ascii="Times New Roman" w:hAnsi="Times New Roman" w:cs="Times New Roman"/>
          <w:lang w:val="pt-BR"/>
        </w:rPr>
        <w:t xml:space="preserve"> 0.1 mM : H</w:t>
      </w:r>
      <w:r w:rsidRPr="00B642AD">
        <w:rPr>
          <w:rFonts w:ascii="Times New Roman" w:hAnsi="Times New Roman" w:cs="Times New Roman"/>
          <w:vertAlign w:val="subscript"/>
          <w:lang w:val="pt-BR"/>
        </w:rPr>
        <w:t>2</w:t>
      </w:r>
      <w:r w:rsidRPr="00B642AD">
        <w:rPr>
          <w:rFonts w:ascii="Times New Roman" w:hAnsi="Times New Roman" w:cs="Times New Roman"/>
          <w:lang w:val="pt-BR"/>
        </w:rPr>
        <w:t>O</w:t>
      </w:r>
      <w:r w:rsidRPr="00B642AD">
        <w:rPr>
          <w:rFonts w:ascii="Times New Roman" w:hAnsi="Times New Roman" w:cs="Times New Roman"/>
          <w:vertAlign w:val="subscript"/>
          <w:lang w:val="pt-BR"/>
        </w:rPr>
        <w:t xml:space="preserve">2 </w:t>
      </w:r>
      <w:r w:rsidRPr="00B642AD">
        <w:rPr>
          <w:rFonts w:ascii="Times New Roman" w:hAnsi="Times New Roman" w:cs="Times New Roman"/>
          <w:lang w:val="pt-BR"/>
        </w:rPr>
        <w:t>15mM theo tỉ lệ 1:1) vừa đủ 2 ml thì nồng độ mẫu chỉ còn là (100, 20, 4, 0.8 µg/ml). Ủ hỗn hợp ở 37</w:t>
      </w:r>
      <w:r w:rsidRPr="00B642AD">
        <w:rPr>
          <w:rFonts w:ascii="Times New Roman" w:hAnsi="Times New Roman" w:cs="Times New Roman"/>
          <w:vertAlign w:val="superscript"/>
          <w:lang w:val="pt-BR"/>
        </w:rPr>
        <w:t>o</w:t>
      </w:r>
      <w:r w:rsidRPr="00B642AD">
        <w:rPr>
          <w:rFonts w:ascii="Times New Roman" w:hAnsi="Times New Roman" w:cs="Times New Roman"/>
          <w:lang w:val="pt-BR"/>
        </w:rPr>
        <w:t>C trong 15 phút. Dừng phản ứng bằng 1 ml acid tricloacetic 10%. Li tâm 12000 vòng trong 5 phút. Lấy dịch trong cho phản ứng với 1 ml acid thiobarbituric 0,8% (theo tỉ lệ 2:1). Ủ ở nhiệt độ 100</w:t>
      </w:r>
      <w:r w:rsidRPr="00B642AD">
        <w:rPr>
          <w:rFonts w:ascii="Times New Roman" w:hAnsi="Times New Roman" w:cs="Times New Roman"/>
          <w:vertAlign w:val="superscript"/>
          <w:lang w:val="pt-BR"/>
        </w:rPr>
        <w:t>o</w:t>
      </w:r>
      <w:r w:rsidRPr="00B642AD">
        <w:rPr>
          <w:rFonts w:ascii="Times New Roman" w:hAnsi="Times New Roman" w:cs="Times New Roman"/>
          <w:lang w:val="pt-BR"/>
        </w:rPr>
        <w:t xml:space="preserve">C 15 phút. Làm lạnh và tiến hành đo ở bước sóng λ = 532 nm.  Trolox được sử dụng làm chất đối chiếu tham khảo. </w:t>
      </w:r>
      <w:r w:rsidRPr="00321988">
        <w:rPr>
          <w:rFonts w:ascii="Times New Roman" w:hAnsi="Times New Roman" w:cs="Times New Roman"/>
          <w:lang w:val="pt-BR"/>
        </w:rPr>
        <w:t>Tính toán kết quả</w:t>
      </w:r>
      <w:r>
        <w:rPr>
          <w:rFonts w:ascii="Times New Roman" w:hAnsi="Times New Roman" w:cs="Times New Roman"/>
          <w:lang w:val="pt-BR"/>
        </w:rPr>
        <w:t xml:space="preserve"> theo c</w:t>
      </w:r>
      <w:r w:rsidRPr="00B642AD">
        <w:rPr>
          <w:rFonts w:ascii="Times New Roman" w:hAnsi="Times New Roman" w:cs="Times New Roman"/>
          <w:lang w:val="pt-BR"/>
        </w:rPr>
        <w:t>ông thức tính phần trăm hoạt tính chống oxi hoá (HTCO)</w:t>
      </w:r>
      <w:r>
        <w:rPr>
          <w:rFonts w:ascii="Times New Roman" w:hAnsi="Times New Roman" w:cs="Times New Roman"/>
          <w:lang w:val="pt-BR"/>
        </w:rPr>
        <w:t xml:space="preserve"> </w:t>
      </w:r>
      <w:r w:rsidRPr="00B642AD">
        <w:rPr>
          <w:rFonts w:ascii="Times New Roman" w:hAnsi="Times New Roman" w:cs="Times New Roman"/>
          <w:lang w:val="pt-BR"/>
        </w:rPr>
        <w:t>HTCO (%) = [(OD</w:t>
      </w:r>
      <w:r w:rsidRPr="00B642AD">
        <w:rPr>
          <w:rFonts w:ascii="Times New Roman" w:hAnsi="Times New Roman" w:cs="Times New Roman"/>
          <w:vertAlign w:val="subscript"/>
          <w:lang w:val="pt-BR"/>
        </w:rPr>
        <w:t>C</w:t>
      </w:r>
      <w:r w:rsidRPr="00B642AD">
        <w:rPr>
          <w:rFonts w:ascii="Times New Roman" w:hAnsi="Times New Roman" w:cs="Times New Roman"/>
          <w:lang w:val="pt-BR"/>
        </w:rPr>
        <w:t xml:space="preserve"> – OD</w:t>
      </w:r>
      <w:r w:rsidRPr="00B642AD">
        <w:rPr>
          <w:rFonts w:ascii="Times New Roman" w:hAnsi="Times New Roman" w:cs="Times New Roman"/>
          <w:vertAlign w:val="subscript"/>
          <w:lang w:val="pt-BR"/>
        </w:rPr>
        <w:t>T</w:t>
      </w:r>
      <w:r w:rsidRPr="00B642AD">
        <w:rPr>
          <w:rFonts w:ascii="Times New Roman" w:hAnsi="Times New Roman" w:cs="Times New Roman"/>
          <w:lang w:val="pt-BR"/>
        </w:rPr>
        <w:t>)/OD</w:t>
      </w:r>
      <w:r w:rsidRPr="00B642AD">
        <w:rPr>
          <w:rFonts w:ascii="Times New Roman" w:hAnsi="Times New Roman" w:cs="Times New Roman"/>
          <w:vertAlign w:val="subscript"/>
          <w:lang w:val="pt-BR"/>
        </w:rPr>
        <w:t>C</w:t>
      </w:r>
      <w:r w:rsidRPr="00B642AD">
        <w:rPr>
          <w:rFonts w:ascii="Times New Roman" w:hAnsi="Times New Roman" w:cs="Times New Roman"/>
          <w:lang w:val="pt-BR"/>
        </w:rPr>
        <w:t>] × 100</w:t>
      </w:r>
      <w:r>
        <w:rPr>
          <w:rFonts w:ascii="Times New Roman" w:hAnsi="Times New Roman" w:cs="Times New Roman"/>
          <w:lang w:val="pt-BR"/>
        </w:rPr>
        <w:t xml:space="preserve"> (</w:t>
      </w:r>
      <w:r w:rsidRPr="00B642AD">
        <w:rPr>
          <w:rFonts w:ascii="Times New Roman" w:hAnsi="Times New Roman" w:cs="Times New Roman"/>
          <w:lang w:val="pt-BR"/>
        </w:rPr>
        <w:t>OD</w:t>
      </w:r>
      <w:r w:rsidRPr="00B642AD">
        <w:rPr>
          <w:rFonts w:ascii="Times New Roman" w:hAnsi="Times New Roman" w:cs="Times New Roman"/>
          <w:vertAlign w:val="subscript"/>
          <w:lang w:val="pt-BR"/>
        </w:rPr>
        <w:t>C</w:t>
      </w:r>
      <w:r w:rsidRPr="00B642AD">
        <w:rPr>
          <w:rFonts w:ascii="Times New Roman" w:hAnsi="Times New Roman" w:cs="Times New Roman"/>
          <w:lang w:val="pt-BR"/>
        </w:rPr>
        <w:t>: Mật độ quang học của giếng chứng không có mẫu thử</w:t>
      </w:r>
      <w:r>
        <w:rPr>
          <w:rFonts w:ascii="Times New Roman" w:hAnsi="Times New Roman" w:cs="Times New Roman"/>
          <w:lang w:val="pt-BR"/>
        </w:rPr>
        <w:t xml:space="preserve">; </w:t>
      </w:r>
      <w:r w:rsidRPr="00B642AD">
        <w:rPr>
          <w:rFonts w:ascii="Times New Roman" w:hAnsi="Times New Roman" w:cs="Times New Roman"/>
          <w:lang w:val="pt-BR"/>
        </w:rPr>
        <w:t>OD</w:t>
      </w:r>
      <w:r w:rsidRPr="00B642AD">
        <w:rPr>
          <w:rFonts w:ascii="Times New Roman" w:hAnsi="Times New Roman" w:cs="Times New Roman"/>
          <w:vertAlign w:val="subscript"/>
          <w:lang w:val="pt-BR"/>
        </w:rPr>
        <w:t>T</w:t>
      </w:r>
      <w:r w:rsidRPr="00B642AD">
        <w:rPr>
          <w:rFonts w:ascii="Times New Roman" w:hAnsi="Times New Roman" w:cs="Times New Roman"/>
          <w:lang w:val="pt-BR"/>
        </w:rPr>
        <w:t>: Mật độ quang học của mẫu thử</w:t>
      </w:r>
      <w:r>
        <w:rPr>
          <w:rFonts w:ascii="Times New Roman" w:hAnsi="Times New Roman" w:cs="Times New Roman"/>
          <w:lang w:val="pt-BR"/>
        </w:rPr>
        <w:t>).</w:t>
      </w:r>
      <w:r w:rsidR="009F7A4D" w:rsidRPr="00B642AD">
        <w:rPr>
          <w:rFonts w:ascii="Times New Roman" w:hAnsi="Times New Roman" w:cs="Times New Roman"/>
        </w:rPr>
        <w:fldChar w:fldCharType="end"/>
      </w:r>
      <w:r w:rsidR="00070B8B" w:rsidRPr="00B642AD">
        <w:rPr>
          <w:rFonts w:ascii="Times New Roman" w:hAnsi="Times New Roman" w:cs="Times New Roman"/>
        </w:rPr>
        <w:t xml:space="preserve"> </w:t>
      </w:r>
    </w:p>
    <w:p w14:paraId="32A4492F" w14:textId="30833924" w:rsidR="00231195" w:rsidRPr="00B642AD" w:rsidRDefault="00231195" w:rsidP="00E6382E">
      <w:pPr>
        <w:tabs>
          <w:tab w:val="num" w:pos="0"/>
        </w:tabs>
        <w:spacing w:line="360" w:lineRule="auto"/>
        <w:jc w:val="both"/>
        <w:outlineLvl w:val="0"/>
        <w:rPr>
          <w:rFonts w:ascii="Times New Roman" w:hAnsi="Times New Roman" w:cs="Times New Roman"/>
          <w:b/>
          <w:i/>
        </w:rPr>
      </w:pPr>
      <w:r w:rsidRPr="00B642AD">
        <w:rPr>
          <w:rFonts w:ascii="Times New Roman" w:hAnsi="Times New Roman" w:cs="Times New Roman"/>
          <w:b/>
          <w:i/>
        </w:rPr>
        <w:t>Phương pháp thống kê</w:t>
      </w:r>
    </w:p>
    <w:p w14:paraId="1F5A7E5A" w14:textId="75A6C7B4" w:rsidR="00CA2763" w:rsidRPr="00B642AD" w:rsidRDefault="00CA2763" w:rsidP="00321988">
      <w:pPr>
        <w:widowControl w:val="0"/>
        <w:autoSpaceDE w:val="0"/>
        <w:autoSpaceDN w:val="0"/>
        <w:adjustRightInd w:val="0"/>
        <w:spacing w:line="360" w:lineRule="auto"/>
        <w:ind w:firstLine="720"/>
        <w:rPr>
          <w:rFonts w:ascii="Times New Roman" w:hAnsi="Times New Roman" w:cs="Times New Roman"/>
        </w:rPr>
      </w:pPr>
      <w:r w:rsidRPr="00B642AD">
        <w:rPr>
          <w:rFonts w:ascii="Times New Roman" w:hAnsi="Times New Roman" w:cs="Times New Roman"/>
        </w:rPr>
        <w:t>Số liệu được phân tích th</w:t>
      </w:r>
      <w:r w:rsidR="00E6382E" w:rsidRPr="00B642AD">
        <w:rPr>
          <w:rFonts w:ascii="Times New Roman" w:hAnsi="Times New Roman" w:cs="Times New Roman"/>
        </w:rPr>
        <w:t>ống kê bằng phần mềm Studen</w:t>
      </w:r>
      <w:r w:rsidR="009E6D79">
        <w:rPr>
          <w:rFonts w:ascii="Times New Roman" w:hAnsi="Times New Roman" w:cs="Times New Roman"/>
        </w:rPr>
        <w:t>t</w:t>
      </w:r>
      <w:r w:rsidR="00E6382E" w:rsidRPr="00B642AD">
        <w:rPr>
          <w:rFonts w:ascii="Times New Roman" w:hAnsi="Times New Roman" w:cs="Times New Roman"/>
        </w:rPr>
        <w:t>’</w:t>
      </w:r>
      <w:r w:rsidRPr="00B642AD">
        <w:rPr>
          <w:rFonts w:ascii="Times New Roman" w:hAnsi="Times New Roman" w:cs="Times New Roman"/>
        </w:rPr>
        <w:t xml:space="preserve">s </w:t>
      </w:r>
      <w:r w:rsidRPr="009E6D79">
        <w:rPr>
          <w:rFonts w:ascii="Times New Roman" w:hAnsi="Times New Roman" w:cs="Times New Roman"/>
          <w:i/>
        </w:rPr>
        <w:t>t</w:t>
      </w:r>
      <w:r w:rsidRPr="00B642AD">
        <w:rPr>
          <w:rFonts w:ascii="Times New Roman" w:hAnsi="Times New Roman" w:cs="Times New Roman"/>
        </w:rPr>
        <w:t xml:space="preserve">-tests. Giá trị thống kê có ý nghĩa khi </w:t>
      </w:r>
      <w:r w:rsidRPr="00785AC1">
        <w:rPr>
          <w:rFonts w:ascii="Times New Roman" w:hAnsi="Times New Roman" w:cs="Times New Roman"/>
          <w:i/>
        </w:rPr>
        <w:t>P</w:t>
      </w:r>
      <w:r w:rsidRPr="00B642AD">
        <w:rPr>
          <w:rFonts w:ascii="Times New Roman" w:hAnsi="Times New Roman" w:cs="Times New Roman"/>
        </w:rPr>
        <w:t>&lt;0.05</w:t>
      </w:r>
      <w:r w:rsidR="000D741A" w:rsidRPr="00B642AD">
        <w:rPr>
          <w:rFonts w:ascii="Times New Roman" w:hAnsi="Times New Roman" w:cs="Times New Roman"/>
        </w:rPr>
        <w:t>.</w:t>
      </w:r>
    </w:p>
    <w:p w14:paraId="1998883D" w14:textId="4D38074F" w:rsidR="00493C20" w:rsidRPr="00B642AD" w:rsidRDefault="00033872" w:rsidP="00E6382E">
      <w:pPr>
        <w:spacing w:line="360" w:lineRule="auto"/>
        <w:rPr>
          <w:rFonts w:ascii="Times New Roman" w:hAnsi="Times New Roman" w:cs="Times New Roman"/>
          <w:b/>
        </w:rPr>
      </w:pPr>
      <w:r w:rsidRPr="00B642AD">
        <w:rPr>
          <w:rFonts w:ascii="Times New Roman" w:hAnsi="Times New Roman" w:cs="Times New Roman"/>
          <w:b/>
        </w:rPr>
        <w:t>KẾT QUẢ</w:t>
      </w:r>
      <w:r w:rsidR="0046313D" w:rsidRPr="00B642AD">
        <w:rPr>
          <w:rFonts w:ascii="Times New Roman" w:hAnsi="Times New Roman" w:cs="Times New Roman"/>
          <w:b/>
        </w:rPr>
        <w:t xml:space="preserve"> VÀ THẢO LUẬN</w:t>
      </w:r>
    </w:p>
    <w:p w14:paraId="2C94DA4C" w14:textId="6B3F1196" w:rsidR="005A0960" w:rsidRPr="00B642AD" w:rsidRDefault="00FA4CC5" w:rsidP="002A21A5">
      <w:pPr>
        <w:widowControl w:val="0"/>
        <w:autoSpaceDE w:val="0"/>
        <w:autoSpaceDN w:val="0"/>
        <w:adjustRightInd w:val="0"/>
        <w:spacing w:line="360" w:lineRule="auto"/>
        <w:rPr>
          <w:rFonts w:ascii="Times New Roman" w:hAnsi="Times New Roman" w:cs="Times New Roman"/>
          <w:b/>
        </w:rPr>
      </w:pPr>
      <w:r>
        <w:rPr>
          <w:rFonts w:ascii="Times New Roman" w:hAnsi="Times New Roman" w:cs="Times New Roman"/>
          <w:b/>
        </w:rPr>
        <w:t>Hoạ</w:t>
      </w:r>
      <w:r w:rsidR="002A21A5">
        <w:rPr>
          <w:rFonts w:ascii="Times New Roman" w:hAnsi="Times New Roman" w:cs="Times New Roman"/>
          <w:b/>
        </w:rPr>
        <w:t xml:space="preserve">t tính ức chế IL-6 trên dòng tế bào đại thực bào THP-1 </w:t>
      </w:r>
      <w:r w:rsidR="002A21A5" w:rsidRPr="005D312E">
        <w:rPr>
          <w:rFonts w:ascii="Times New Roman" w:hAnsi="Times New Roman" w:cs="Times New Roman"/>
          <w:b/>
        </w:rPr>
        <w:t xml:space="preserve">của cao chiết methanol rễ tơ và rễ tự nhiên </w:t>
      </w:r>
    </w:p>
    <w:p w14:paraId="0B524C34" w14:textId="4A4B18DA" w:rsidR="00952CD7" w:rsidRDefault="004641B5" w:rsidP="006959CF">
      <w:pPr>
        <w:widowControl w:val="0"/>
        <w:autoSpaceDE w:val="0"/>
        <w:autoSpaceDN w:val="0"/>
        <w:adjustRightInd w:val="0"/>
        <w:spacing w:line="360" w:lineRule="auto"/>
        <w:ind w:firstLine="720"/>
        <w:jc w:val="both"/>
        <w:rPr>
          <w:rFonts w:ascii="Times New Roman" w:hAnsi="Times New Roman" w:cs="Times New Roman"/>
        </w:rPr>
      </w:pPr>
      <w:r w:rsidRPr="004641B5">
        <w:rPr>
          <w:rFonts w:ascii="Times New Roman" w:hAnsi="Times New Roman" w:cs="Times New Roman"/>
          <w:color w:val="000000" w:themeColor="text1"/>
        </w:rPr>
        <w:t xml:space="preserve">Hoạt tính kháng viêm của một số alkaloid của rễ tơ cây Bá bệnh đã được </w:t>
      </w:r>
      <w:r w:rsidR="007D28C6" w:rsidRPr="004641B5">
        <w:rPr>
          <w:rFonts w:ascii="Times New Roman" w:hAnsi="Times New Roman" w:cs="Times New Roman"/>
          <w:color w:val="000000" w:themeColor="text1"/>
        </w:rPr>
        <w:t>thử nghiệ</w:t>
      </w:r>
      <w:r w:rsidRPr="004641B5">
        <w:rPr>
          <w:rFonts w:ascii="Times New Roman" w:hAnsi="Times New Roman" w:cs="Times New Roman"/>
          <w:color w:val="000000" w:themeColor="text1"/>
        </w:rPr>
        <w:t xml:space="preserve">m </w:t>
      </w:r>
      <w:r w:rsidR="007D28C6" w:rsidRPr="004641B5">
        <w:rPr>
          <w:rFonts w:ascii="Times New Roman" w:hAnsi="Times New Roman" w:cs="Times New Roman"/>
          <w:color w:val="000000" w:themeColor="text1"/>
        </w:rPr>
        <w:t xml:space="preserve">trên dòng tế bào </w:t>
      </w:r>
      <w:r w:rsidR="00BE217A" w:rsidRPr="004641B5">
        <w:rPr>
          <w:rFonts w:ascii="Times New Roman" w:hAnsi="Times New Roman" w:cs="Times New Roman"/>
          <w:color w:val="000000" w:themeColor="text1"/>
        </w:rPr>
        <w:t xml:space="preserve">đại thực bào </w:t>
      </w:r>
      <w:r w:rsidR="007D28C6" w:rsidRPr="004641B5">
        <w:rPr>
          <w:rFonts w:ascii="Times New Roman" w:hAnsi="Times New Roman" w:cs="Times New Roman"/>
          <w:color w:val="000000" w:themeColor="text1"/>
        </w:rPr>
        <w:t>chuộ</w:t>
      </w:r>
      <w:r w:rsidR="00BE217A" w:rsidRPr="004641B5">
        <w:rPr>
          <w:rFonts w:ascii="Times New Roman" w:hAnsi="Times New Roman" w:cs="Times New Roman"/>
          <w:color w:val="000000" w:themeColor="text1"/>
        </w:rPr>
        <w:t xml:space="preserve">t </w:t>
      </w:r>
      <w:r w:rsidR="007D28C6" w:rsidRPr="004641B5">
        <w:rPr>
          <w:rFonts w:ascii="Times New Roman" w:hAnsi="Times New Roman" w:cs="Times New Roman"/>
          <w:color w:val="000000" w:themeColor="text1"/>
        </w:rPr>
        <w:t>RAW264.7</w:t>
      </w:r>
      <w:r w:rsidR="006C737E" w:rsidRPr="004641B5">
        <w:rPr>
          <w:rFonts w:ascii="Times New Roman" w:hAnsi="Times New Roman" w:cs="Times New Roman"/>
          <w:color w:val="000000" w:themeColor="text1"/>
        </w:rPr>
        <w:t xml:space="preserve"> </w:t>
      </w:r>
      <w:r w:rsidR="006C737E" w:rsidRPr="00D21F78">
        <w:rPr>
          <w:rFonts w:ascii="Times New Roman" w:hAnsi="Times New Roman" w:cs="Times New Roman"/>
        </w:rPr>
        <w:t>[</w:t>
      </w:r>
      <w:r w:rsidR="00157B25">
        <w:rPr>
          <w:rFonts w:ascii="Times New Roman" w:hAnsi="Times New Roman" w:cs="Times New Roman"/>
          <w:bCs/>
          <w:iCs/>
        </w:rPr>
        <w:t>19</w:t>
      </w:r>
      <w:r w:rsidR="006C737E" w:rsidRPr="00D21F78">
        <w:rPr>
          <w:rFonts w:ascii="Times New Roman" w:hAnsi="Times New Roman" w:cs="Times New Roman"/>
          <w:bCs/>
          <w:iCs/>
        </w:rPr>
        <w:t>]</w:t>
      </w:r>
      <w:r w:rsidR="00997E56" w:rsidRPr="00D21F78">
        <w:rPr>
          <w:rFonts w:ascii="Times New Roman" w:hAnsi="Times New Roman" w:cs="Times New Roman"/>
        </w:rPr>
        <w:t xml:space="preserve">. </w:t>
      </w:r>
      <w:r w:rsidR="00A17283" w:rsidRPr="004641B5">
        <w:rPr>
          <w:rFonts w:ascii="Times New Roman" w:hAnsi="Times New Roman" w:cs="Times New Roman"/>
          <w:color w:val="000000" w:themeColor="text1"/>
        </w:rPr>
        <w:t xml:space="preserve">Kết quả cho thấy, </w:t>
      </w:r>
      <w:r w:rsidR="00A17283" w:rsidRPr="00D21F78">
        <w:rPr>
          <w:rFonts w:ascii="Times New Roman" w:hAnsi="Times New Roman" w:cs="Times New Roman"/>
        </w:rPr>
        <w:t>một số alkaloid của rễ tơ cây Bá bệnh có khả năng ức chế việc sản xuất IL-6, một cytokine gây viêm, trên dòng tế</w:t>
      </w:r>
      <w:r w:rsidR="00BE217A" w:rsidRPr="00D21F78">
        <w:rPr>
          <w:rFonts w:ascii="Times New Roman" w:hAnsi="Times New Roman" w:cs="Times New Roman"/>
        </w:rPr>
        <w:t xml:space="preserve"> bào RAW264.7 kích</w:t>
      </w:r>
      <w:r w:rsidR="00A17283" w:rsidRPr="00D21F78">
        <w:rPr>
          <w:rFonts w:ascii="Times New Roman" w:hAnsi="Times New Roman" w:cs="Times New Roman"/>
        </w:rPr>
        <w:t xml:space="preserve"> thích bởi LPS [</w:t>
      </w:r>
      <w:r w:rsidR="00157B25">
        <w:rPr>
          <w:rFonts w:ascii="Times New Roman" w:hAnsi="Times New Roman" w:cs="Times New Roman"/>
          <w:bCs/>
          <w:iCs/>
        </w:rPr>
        <w:t>19</w:t>
      </w:r>
      <w:r w:rsidR="00A17283" w:rsidRPr="00D21F78">
        <w:rPr>
          <w:rFonts w:ascii="Times New Roman" w:hAnsi="Times New Roman" w:cs="Times New Roman"/>
          <w:bCs/>
          <w:iCs/>
        </w:rPr>
        <w:t>]</w:t>
      </w:r>
      <w:r w:rsidR="00A17283" w:rsidRPr="00D21F78">
        <w:rPr>
          <w:rFonts w:ascii="Times New Roman" w:hAnsi="Times New Roman" w:cs="Times New Roman"/>
        </w:rPr>
        <w:t>.</w:t>
      </w:r>
      <w:r w:rsidR="00A17283">
        <w:rPr>
          <w:rFonts w:ascii="Times New Roman" w:hAnsi="Times New Roman" w:cs="Times New Roman"/>
        </w:rPr>
        <w:t xml:space="preserve"> Do đó, </w:t>
      </w:r>
      <w:r>
        <w:rPr>
          <w:rFonts w:ascii="Times New Roman" w:hAnsi="Times New Roman" w:cs="Times New Roman"/>
        </w:rPr>
        <w:t xml:space="preserve">trong nghiên cứu này </w:t>
      </w:r>
      <w:r w:rsidR="00997E56" w:rsidRPr="004641B5">
        <w:rPr>
          <w:rFonts w:ascii="Times New Roman" w:hAnsi="Times New Roman" w:cs="Times New Roman"/>
          <w:color w:val="000000" w:themeColor="text1"/>
        </w:rPr>
        <w:t xml:space="preserve">chúng tôi </w:t>
      </w:r>
      <w:r w:rsidR="00997E56" w:rsidRPr="00B642AD">
        <w:rPr>
          <w:rFonts w:ascii="Times New Roman" w:hAnsi="Times New Roman" w:cs="Times New Roman"/>
        </w:rPr>
        <w:t xml:space="preserve">tiếp tục khảo sát </w:t>
      </w:r>
      <w:r w:rsidR="00A17283">
        <w:rPr>
          <w:rFonts w:ascii="Times New Roman" w:hAnsi="Times New Roman" w:cs="Times New Roman"/>
        </w:rPr>
        <w:t xml:space="preserve">hoạt tính kháng viêm </w:t>
      </w:r>
      <w:r>
        <w:rPr>
          <w:rFonts w:ascii="Times New Roman" w:hAnsi="Times New Roman" w:cs="Times New Roman"/>
        </w:rPr>
        <w:t xml:space="preserve">của </w:t>
      </w:r>
      <w:r w:rsidR="00997E56" w:rsidRPr="00B642AD">
        <w:rPr>
          <w:rFonts w:ascii="Times New Roman" w:hAnsi="Times New Roman" w:cs="Times New Roman"/>
        </w:rPr>
        <w:t xml:space="preserve">cao chiết methanol rễ tơ và rễ tự nhiên Bá bệnh trên dòng tế bào </w:t>
      </w:r>
      <w:r w:rsidR="00BE217A">
        <w:rPr>
          <w:rFonts w:ascii="Times New Roman" w:hAnsi="Times New Roman" w:cs="Times New Roman"/>
        </w:rPr>
        <w:t xml:space="preserve">đại thực bào </w:t>
      </w:r>
      <w:r w:rsidR="00997E56" w:rsidRPr="00B642AD">
        <w:rPr>
          <w:rFonts w:ascii="Times New Roman" w:hAnsi="Times New Roman" w:cs="Times New Roman"/>
        </w:rPr>
        <w:t>người THP-1</w:t>
      </w:r>
      <w:r w:rsidR="001D0E4F" w:rsidRPr="00B642AD">
        <w:rPr>
          <w:rFonts w:ascii="Times New Roman" w:hAnsi="Times New Roman" w:cs="Times New Roman"/>
        </w:rPr>
        <w:t xml:space="preserve">. </w:t>
      </w:r>
      <w:r w:rsidRPr="00B642AD">
        <w:rPr>
          <w:rFonts w:ascii="Times New Roman" w:hAnsi="Times New Roman" w:cs="Times New Roman"/>
        </w:rPr>
        <w:t xml:space="preserve">Sự sống sót của </w:t>
      </w:r>
      <w:r>
        <w:rPr>
          <w:rFonts w:ascii="Times New Roman" w:hAnsi="Times New Roman" w:cs="Times New Roman"/>
        </w:rPr>
        <w:t xml:space="preserve">dòng </w:t>
      </w:r>
      <w:r w:rsidRPr="00B642AD">
        <w:rPr>
          <w:rFonts w:ascii="Times New Roman" w:hAnsi="Times New Roman" w:cs="Times New Roman"/>
        </w:rPr>
        <w:t>tế</w:t>
      </w:r>
      <w:r>
        <w:rPr>
          <w:rFonts w:ascii="Times New Roman" w:hAnsi="Times New Roman" w:cs="Times New Roman"/>
        </w:rPr>
        <w:t xml:space="preserve"> bào THP-1</w:t>
      </w:r>
      <w:r w:rsidRPr="00B642AD">
        <w:rPr>
          <w:rFonts w:ascii="Times New Roman" w:hAnsi="Times New Roman" w:cs="Times New Roman"/>
        </w:rPr>
        <w:t xml:space="preserve"> không bị ảnh hưởng bởi việc xử lý các </w:t>
      </w:r>
      <w:r w:rsidRPr="00D21F78">
        <w:rPr>
          <w:rFonts w:ascii="Times New Roman" w:hAnsi="Times New Roman" w:cs="Times New Roman"/>
        </w:rPr>
        <w:t xml:space="preserve">cao chiết methanol rễ tơ và rễ tự nhiên </w:t>
      </w:r>
      <w:r>
        <w:rPr>
          <w:rFonts w:ascii="Times New Roman" w:hAnsi="Times New Roman" w:cs="Times New Roman"/>
        </w:rPr>
        <w:t>(H</w:t>
      </w:r>
      <w:r w:rsidRPr="00B642AD">
        <w:rPr>
          <w:rFonts w:ascii="Times New Roman" w:hAnsi="Times New Roman" w:cs="Times New Roman"/>
        </w:rPr>
        <w:t>ình 1A).</w:t>
      </w:r>
      <w:r>
        <w:rPr>
          <w:rFonts w:ascii="Times New Roman" w:hAnsi="Times New Roman" w:cs="Times New Roman"/>
        </w:rPr>
        <w:t xml:space="preserve"> </w:t>
      </w:r>
      <w:r w:rsidRPr="00B642AD">
        <w:rPr>
          <w:rFonts w:ascii="Times New Roman" w:hAnsi="Times New Roman" w:cs="Times New Roman"/>
        </w:rPr>
        <w:t xml:space="preserve">Dòng tế bào </w:t>
      </w:r>
      <w:r>
        <w:rPr>
          <w:rFonts w:ascii="Times New Roman" w:hAnsi="Times New Roman" w:cs="Times New Roman"/>
        </w:rPr>
        <w:t xml:space="preserve">THP-1 </w:t>
      </w:r>
      <w:r w:rsidRPr="00B642AD">
        <w:rPr>
          <w:rFonts w:ascii="Times New Roman" w:hAnsi="Times New Roman" w:cs="Times New Roman"/>
        </w:rPr>
        <w:t>đượ</w:t>
      </w:r>
      <w:r>
        <w:rPr>
          <w:rFonts w:ascii="Times New Roman" w:hAnsi="Times New Roman" w:cs="Times New Roman"/>
        </w:rPr>
        <w:t>c xử lý</w:t>
      </w:r>
      <w:r w:rsidRPr="00B642AD">
        <w:rPr>
          <w:rFonts w:ascii="Times New Roman" w:hAnsi="Times New Roman" w:cs="Times New Roman"/>
        </w:rPr>
        <w:t xml:space="preserve"> với các nồng độ</w:t>
      </w:r>
      <w:r>
        <w:rPr>
          <w:rFonts w:ascii="Times New Roman" w:hAnsi="Times New Roman" w:cs="Times New Roman"/>
        </w:rPr>
        <w:t xml:space="preserve"> c</w:t>
      </w:r>
      <w:r w:rsidRPr="00B642AD">
        <w:rPr>
          <w:rFonts w:ascii="Times New Roman" w:hAnsi="Times New Roman" w:cs="Times New Roman"/>
        </w:rPr>
        <w:t>ao chiết methanol rễ tơ và rễ tự nhiên khác nhau (3, 10, 30, 60 μg/ml) trong 30 phút trướ</w:t>
      </w:r>
      <w:r>
        <w:rPr>
          <w:rFonts w:ascii="Times New Roman" w:hAnsi="Times New Roman" w:cs="Times New Roman"/>
        </w:rPr>
        <w:t>c khi kích thích</w:t>
      </w:r>
      <w:r w:rsidRPr="00B642AD">
        <w:rPr>
          <w:rFonts w:ascii="Times New Roman" w:hAnsi="Times New Roman" w:cs="Times New Roman"/>
        </w:rPr>
        <w:t xml:space="preserve"> bằng LPS</w:t>
      </w:r>
      <w:r>
        <w:rPr>
          <w:rFonts w:ascii="Times New Roman" w:hAnsi="Times New Roman" w:cs="Times New Roman"/>
        </w:rPr>
        <w:t xml:space="preserve"> </w:t>
      </w:r>
      <w:r w:rsidRPr="0000319E">
        <w:rPr>
          <w:rFonts w:ascii="Times New Roman" w:hAnsi="Times New Roman" w:cs="Times New Roman"/>
        </w:rPr>
        <w:t>(1 µg/ml)</w:t>
      </w:r>
      <w:r w:rsidRPr="00B642AD">
        <w:rPr>
          <w:rFonts w:ascii="Times New Roman" w:hAnsi="Times New Roman" w:cs="Times New Roman"/>
        </w:rPr>
        <w:t xml:space="preserve"> và </w:t>
      </w:r>
      <w:r>
        <w:rPr>
          <w:rFonts w:ascii="Times New Roman" w:hAnsi="Times New Roman" w:cs="Times New Roman"/>
        </w:rPr>
        <w:t xml:space="preserve">dịch nuôi cấy tế bào được thu sau </w:t>
      </w:r>
      <w:r w:rsidRPr="00B642AD">
        <w:rPr>
          <w:rFonts w:ascii="Times New Roman" w:hAnsi="Times New Roman" w:cs="Times New Roman"/>
        </w:rPr>
        <w:t>24</w:t>
      </w:r>
      <w:r>
        <w:rPr>
          <w:rFonts w:ascii="Times New Roman" w:hAnsi="Times New Roman" w:cs="Times New Roman"/>
        </w:rPr>
        <w:t xml:space="preserve"> </w:t>
      </w:r>
      <w:r w:rsidRPr="00B642AD">
        <w:rPr>
          <w:rFonts w:ascii="Times New Roman" w:hAnsi="Times New Roman" w:cs="Times New Roman"/>
        </w:rPr>
        <w:t>h</w:t>
      </w:r>
      <w:r>
        <w:rPr>
          <w:rFonts w:ascii="Times New Roman" w:hAnsi="Times New Roman" w:cs="Times New Roman"/>
        </w:rPr>
        <w:t xml:space="preserve"> để xác định hàm lượng IL-6 tạo ra</w:t>
      </w:r>
      <w:r w:rsidRPr="00B642AD">
        <w:rPr>
          <w:rFonts w:ascii="Times New Roman" w:hAnsi="Times New Roman" w:cs="Times New Roman"/>
        </w:rPr>
        <w:t xml:space="preserve">. </w:t>
      </w:r>
      <w:r w:rsidR="002B6C7B" w:rsidRPr="004641B5">
        <w:rPr>
          <w:rFonts w:ascii="Times New Roman" w:hAnsi="Times New Roman" w:cs="Times New Roman"/>
          <w:color w:val="000000" w:themeColor="text1"/>
        </w:rPr>
        <w:t xml:space="preserve">Kết quả </w:t>
      </w:r>
      <w:r>
        <w:rPr>
          <w:rFonts w:ascii="Times New Roman" w:hAnsi="Times New Roman" w:cs="Times New Roman"/>
          <w:color w:val="000000" w:themeColor="text1"/>
        </w:rPr>
        <w:t xml:space="preserve">ở hình 1B </w:t>
      </w:r>
      <w:r w:rsidR="002B6C7B" w:rsidRPr="004641B5">
        <w:rPr>
          <w:rFonts w:ascii="Times New Roman" w:hAnsi="Times New Roman" w:cs="Times New Roman"/>
          <w:color w:val="000000" w:themeColor="text1"/>
        </w:rPr>
        <w:t>cho thấy</w:t>
      </w:r>
      <w:r w:rsidR="002B6C7B">
        <w:rPr>
          <w:rFonts w:ascii="Times New Roman" w:hAnsi="Times New Roman" w:cs="Times New Roman"/>
        </w:rPr>
        <w:t>, c</w:t>
      </w:r>
      <w:r w:rsidR="005A0960" w:rsidRPr="00B642AD">
        <w:rPr>
          <w:rFonts w:ascii="Times New Roman" w:hAnsi="Times New Roman" w:cs="Times New Roman"/>
        </w:rPr>
        <w:t>ao chiết methanol rễ</w:t>
      </w:r>
      <w:r w:rsidR="001D0E4F" w:rsidRPr="00B642AD">
        <w:rPr>
          <w:rFonts w:ascii="Times New Roman" w:hAnsi="Times New Roman" w:cs="Times New Roman"/>
        </w:rPr>
        <w:t xml:space="preserve"> tơ</w:t>
      </w:r>
      <w:r w:rsidR="005A0960" w:rsidRPr="00B642AD">
        <w:rPr>
          <w:rFonts w:ascii="Times New Roman" w:hAnsi="Times New Roman" w:cs="Times New Roman"/>
        </w:rPr>
        <w:t xml:space="preserve"> và rễ </w:t>
      </w:r>
      <w:r w:rsidR="001D0E4F" w:rsidRPr="00B642AD">
        <w:rPr>
          <w:rFonts w:ascii="Times New Roman" w:hAnsi="Times New Roman" w:cs="Times New Roman"/>
        </w:rPr>
        <w:t xml:space="preserve">tự nhiên </w:t>
      </w:r>
      <w:r w:rsidR="002B6C7B">
        <w:rPr>
          <w:rFonts w:ascii="Times New Roman" w:hAnsi="Times New Roman" w:cs="Times New Roman"/>
        </w:rPr>
        <w:t xml:space="preserve">đã </w:t>
      </w:r>
      <w:r w:rsidR="005A0960" w:rsidRPr="00B642AD">
        <w:rPr>
          <w:rFonts w:ascii="Times New Roman" w:hAnsi="Times New Roman" w:cs="Times New Roman"/>
        </w:rPr>
        <w:t>ức chế</w:t>
      </w:r>
      <w:r w:rsidR="002B6C7B">
        <w:rPr>
          <w:rFonts w:ascii="Times New Roman" w:hAnsi="Times New Roman" w:cs="Times New Roman"/>
        </w:rPr>
        <w:t xml:space="preserve"> việc sản xuất </w:t>
      </w:r>
      <w:r w:rsidR="005A0960" w:rsidRPr="00B642AD">
        <w:rPr>
          <w:rFonts w:ascii="Times New Roman" w:hAnsi="Times New Roman" w:cs="Times New Roman"/>
        </w:rPr>
        <w:t>IL-6 ở dòng tế bào THP-1 của ngườ</w:t>
      </w:r>
      <w:r w:rsidR="002B6C7B">
        <w:rPr>
          <w:rFonts w:ascii="Times New Roman" w:hAnsi="Times New Roman" w:cs="Times New Roman"/>
        </w:rPr>
        <w:t xml:space="preserve">i </w:t>
      </w:r>
      <w:r w:rsidR="005A0960" w:rsidRPr="00B642AD">
        <w:rPr>
          <w:rFonts w:ascii="Times New Roman" w:hAnsi="Times New Roman" w:cs="Times New Roman"/>
        </w:rPr>
        <w:t>kích thích bởi LPS</w:t>
      </w:r>
      <w:r w:rsidR="00060385">
        <w:rPr>
          <w:rFonts w:ascii="Times New Roman" w:hAnsi="Times New Roman" w:cs="Times New Roman"/>
        </w:rPr>
        <w:t xml:space="preserve"> </w:t>
      </w:r>
      <w:r w:rsidR="00060385" w:rsidRPr="00B642AD">
        <w:rPr>
          <w:rFonts w:ascii="Times New Roman" w:hAnsi="Times New Roman" w:cs="Times New Roman"/>
          <w:bCs/>
          <w:iCs/>
        </w:rPr>
        <w:t>và sự ức chế này phụ thuộc vào nồng độ liều</w:t>
      </w:r>
      <w:r w:rsidR="005A0960" w:rsidRPr="00B642AD">
        <w:rPr>
          <w:rFonts w:ascii="Times New Roman" w:hAnsi="Times New Roman" w:cs="Times New Roman"/>
        </w:rPr>
        <w:t xml:space="preserve">. </w:t>
      </w:r>
      <w:r w:rsidR="00060385">
        <w:rPr>
          <w:rFonts w:ascii="Times New Roman" w:hAnsi="Times New Roman" w:cs="Times New Roman"/>
        </w:rPr>
        <w:t>C</w:t>
      </w:r>
      <w:r w:rsidR="005A0960" w:rsidRPr="00B642AD">
        <w:rPr>
          <w:rFonts w:ascii="Times New Roman" w:hAnsi="Times New Roman" w:cs="Times New Roman"/>
        </w:rPr>
        <w:t>ao chiế</w:t>
      </w:r>
      <w:r w:rsidR="001D0E4F" w:rsidRPr="00B642AD">
        <w:rPr>
          <w:rFonts w:ascii="Times New Roman" w:hAnsi="Times New Roman" w:cs="Times New Roman"/>
        </w:rPr>
        <w:t>t methanol</w:t>
      </w:r>
      <w:r w:rsidR="005A0960" w:rsidRPr="00B642AD">
        <w:rPr>
          <w:rFonts w:ascii="Times New Roman" w:hAnsi="Times New Roman" w:cs="Times New Roman"/>
        </w:rPr>
        <w:t xml:space="preserve"> rễ tơ và rễ</w:t>
      </w:r>
      <w:r w:rsidR="00060385">
        <w:rPr>
          <w:rFonts w:ascii="Times New Roman" w:hAnsi="Times New Roman" w:cs="Times New Roman"/>
        </w:rPr>
        <w:t xml:space="preserve"> </w:t>
      </w:r>
      <w:r w:rsidR="00C948B8">
        <w:rPr>
          <w:rFonts w:ascii="Times New Roman" w:hAnsi="Times New Roman" w:cs="Times New Roman"/>
        </w:rPr>
        <w:t xml:space="preserve">tự nhiên </w:t>
      </w:r>
      <w:r w:rsidR="00060385">
        <w:rPr>
          <w:rFonts w:ascii="Times New Roman" w:hAnsi="Times New Roman" w:cs="Times New Roman"/>
        </w:rPr>
        <w:t xml:space="preserve">ức chế </w:t>
      </w:r>
      <w:r w:rsidR="000D74AB" w:rsidRPr="00B642AD">
        <w:rPr>
          <w:rFonts w:ascii="Times New Roman" w:hAnsi="Times New Roman" w:cs="Times New Roman"/>
          <w:bCs/>
          <w:iCs/>
        </w:rPr>
        <w:t>sản xuấ</w:t>
      </w:r>
      <w:r w:rsidR="002B6C7B">
        <w:rPr>
          <w:rFonts w:ascii="Times New Roman" w:hAnsi="Times New Roman" w:cs="Times New Roman"/>
          <w:bCs/>
          <w:iCs/>
        </w:rPr>
        <w:t>t</w:t>
      </w:r>
      <w:r w:rsidR="000D74AB" w:rsidRPr="00B642AD">
        <w:rPr>
          <w:rFonts w:ascii="Times New Roman" w:hAnsi="Times New Roman" w:cs="Times New Roman"/>
          <w:bCs/>
          <w:iCs/>
        </w:rPr>
        <w:t xml:space="preserve"> </w:t>
      </w:r>
      <w:r w:rsidR="000D74AB" w:rsidRPr="00B642AD">
        <w:rPr>
          <w:rFonts w:ascii="Times New Roman" w:hAnsi="Times New Roman" w:cs="Times New Roman"/>
        </w:rPr>
        <w:t xml:space="preserve">IL-6 </w:t>
      </w:r>
      <w:r w:rsidR="005A0960" w:rsidRPr="00B642AD">
        <w:rPr>
          <w:rFonts w:ascii="Times New Roman" w:hAnsi="Times New Roman" w:cs="Times New Roman"/>
          <w:bCs/>
          <w:iCs/>
        </w:rPr>
        <w:t>với IC</w:t>
      </w:r>
      <w:r w:rsidR="005A0960" w:rsidRPr="00B642AD">
        <w:rPr>
          <w:rFonts w:ascii="Times New Roman" w:hAnsi="Times New Roman" w:cs="Times New Roman"/>
          <w:iCs/>
          <w:vertAlign w:val="subscript"/>
        </w:rPr>
        <w:t>50</w:t>
      </w:r>
      <w:r w:rsidR="005A0960" w:rsidRPr="00B642AD">
        <w:rPr>
          <w:rFonts w:ascii="Times New Roman" w:hAnsi="Times New Roman" w:cs="Times New Roman"/>
          <w:bCs/>
          <w:iCs/>
        </w:rPr>
        <w:t xml:space="preserve"> </w:t>
      </w:r>
      <w:r w:rsidR="002B6C7B">
        <w:rPr>
          <w:rFonts w:ascii="Times New Roman" w:hAnsi="Times New Roman" w:cs="Times New Roman"/>
          <w:bCs/>
          <w:iCs/>
        </w:rPr>
        <w:t xml:space="preserve">lần lượt </w:t>
      </w:r>
      <w:r w:rsidR="005A0960" w:rsidRPr="00B642AD">
        <w:rPr>
          <w:rFonts w:ascii="Times New Roman" w:hAnsi="Times New Roman" w:cs="Times New Roman"/>
          <w:bCs/>
          <w:iCs/>
        </w:rPr>
        <w:t xml:space="preserve">là 3,6 và 6,6 (μg/ml). </w:t>
      </w:r>
      <w:r w:rsidR="0016227B" w:rsidRPr="00B642AD">
        <w:rPr>
          <w:rFonts w:ascii="Times New Roman" w:hAnsi="Times New Roman" w:cs="Times New Roman"/>
        </w:rPr>
        <w:t>Một nghiên cứu khác về h</w:t>
      </w:r>
      <w:r w:rsidR="000D74AB" w:rsidRPr="00B642AD">
        <w:rPr>
          <w:rFonts w:ascii="Times New Roman" w:hAnsi="Times New Roman" w:cs="Times New Roman"/>
        </w:rPr>
        <w:t>oạ</w:t>
      </w:r>
      <w:r w:rsidR="00443023" w:rsidRPr="00B642AD">
        <w:rPr>
          <w:rFonts w:ascii="Times New Roman" w:hAnsi="Times New Roman" w:cs="Times New Roman"/>
        </w:rPr>
        <w:t xml:space="preserve">t tính kháng viêm </w:t>
      </w:r>
      <w:r w:rsidR="000D74AB" w:rsidRPr="00B642AD">
        <w:rPr>
          <w:rFonts w:ascii="Times New Roman" w:hAnsi="Times New Roman" w:cs="Times New Roman"/>
        </w:rPr>
        <w:t xml:space="preserve">của rễ tự nhiên cây Bá bệnh </w:t>
      </w:r>
      <w:r w:rsidR="000D74AB" w:rsidRPr="00B642AD">
        <w:rPr>
          <w:rFonts w:ascii="Times New Roman" w:hAnsi="Times New Roman" w:cs="Times New Roman"/>
          <w:lang w:val="it-IT"/>
        </w:rPr>
        <w:t xml:space="preserve">cho thấy, </w:t>
      </w:r>
      <w:r w:rsidR="005A0960" w:rsidRPr="00B642AD">
        <w:rPr>
          <w:rFonts w:ascii="Times New Roman" w:hAnsi="Times New Roman" w:cs="Times New Roman"/>
          <w:lang w:val="it-IT"/>
        </w:rPr>
        <w:t>cao chiế</w:t>
      </w:r>
      <w:r w:rsidR="008D34C5" w:rsidRPr="00B642AD">
        <w:rPr>
          <w:rFonts w:ascii="Times New Roman" w:hAnsi="Times New Roman" w:cs="Times New Roman"/>
          <w:lang w:val="it-IT"/>
        </w:rPr>
        <w:t>t hydroalcoholic cây Bá b</w:t>
      </w:r>
      <w:r w:rsidR="005A0960" w:rsidRPr="00B642AD">
        <w:rPr>
          <w:rFonts w:ascii="Times New Roman" w:hAnsi="Times New Roman" w:cs="Times New Roman"/>
          <w:lang w:val="it-IT"/>
        </w:rPr>
        <w:t xml:space="preserve">ệnh của Malaysia thể hiện hoạt tính kháng viêm </w:t>
      </w:r>
      <w:r w:rsidR="005A0960" w:rsidRPr="00B642AD">
        <w:rPr>
          <w:rFonts w:ascii="Times New Roman" w:hAnsi="Times New Roman" w:cs="Times New Roman"/>
        </w:rPr>
        <w:t>ở tất cả các nồng độ thử nghiệ</w:t>
      </w:r>
      <w:r w:rsidR="009A11C1">
        <w:rPr>
          <w:rFonts w:ascii="Times New Roman" w:hAnsi="Times New Roman" w:cs="Times New Roman"/>
        </w:rPr>
        <w:t xml:space="preserve">m (25, 50, </w:t>
      </w:r>
      <w:r w:rsidR="005A0960" w:rsidRPr="00B642AD">
        <w:rPr>
          <w:rFonts w:ascii="Times New Roman" w:hAnsi="Times New Roman" w:cs="Times New Roman"/>
        </w:rPr>
        <w:t>100, 250, 500 và 1000 mg/</w:t>
      </w:r>
      <w:r w:rsidR="00530648" w:rsidRPr="00B642AD">
        <w:rPr>
          <w:rFonts w:ascii="Times New Roman" w:hAnsi="Times New Roman" w:cs="Times New Roman"/>
        </w:rPr>
        <w:t xml:space="preserve">ml) </w:t>
      </w:r>
      <w:r w:rsidR="00ED2A84" w:rsidRPr="00D21F78">
        <w:rPr>
          <w:rFonts w:ascii="Times New Roman" w:hAnsi="Times New Roman" w:cs="Times New Roman"/>
        </w:rPr>
        <w:t xml:space="preserve">trên tế bào </w:t>
      </w:r>
      <w:r w:rsidR="00D21F78" w:rsidRPr="00D21F78">
        <w:rPr>
          <w:rFonts w:ascii="Times New Roman" w:hAnsi="Times New Roman" w:cs="Times New Roman"/>
        </w:rPr>
        <w:t xml:space="preserve">máu người </w:t>
      </w:r>
      <w:r w:rsidR="007C3B47" w:rsidRPr="00D21F78">
        <w:rPr>
          <w:rFonts w:ascii="Times New Roman" w:hAnsi="Times New Roman" w:cs="Times New Roman"/>
        </w:rPr>
        <w:t xml:space="preserve">theo </w:t>
      </w:r>
      <w:r w:rsidR="00ED2A84" w:rsidRPr="00D21F78">
        <w:rPr>
          <w:rFonts w:ascii="Times New Roman" w:hAnsi="Times New Roman" w:cs="Times New Roman"/>
        </w:rPr>
        <w:t>phương pháp</w:t>
      </w:r>
      <w:r w:rsidR="007C3B47" w:rsidRPr="00D21F78">
        <w:rPr>
          <w:rFonts w:ascii="Times New Roman" w:hAnsi="Times New Roman" w:cs="Times New Roman"/>
        </w:rPr>
        <w:t xml:space="preserve"> </w:t>
      </w:r>
      <w:r w:rsidR="00D21F78" w:rsidRPr="00D21F78">
        <w:rPr>
          <w:rFonts w:ascii="Times New Roman" w:hAnsi="Times New Roman" w:cs="Times New Roman"/>
        </w:rPr>
        <w:t>ổn định màng tế bào máu (</w:t>
      </w:r>
      <w:r w:rsidR="007C3B47" w:rsidRPr="00D21F78">
        <w:rPr>
          <w:rFonts w:ascii="Times New Roman" w:hAnsi="Times New Roman" w:cs="Times New Roman"/>
        </w:rPr>
        <w:t xml:space="preserve">human red blood cell </w:t>
      </w:r>
      <w:r w:rsidR="007C3B47" w:rsidRPr="00994663">
        <w:rPr>
          <w:rFonts w:ascii="Times New Roman" w:hAnsi="Times New Roman" w:cs="Times New Roman"/>
          <w:spacing w:val="4"/>
        </w:rPr>
        <w:t>membrane stabilization</w:t>
      </w:r>
      <w:r w:rsidR="00D21F78" w:rsidRPr="00994663">
        <w:rPr>
          <w:rFonts w:ascii="Times New Roman" w:hAnsi="Times New Roman" w:cs="Times New Roman"/>
          <w:spacing w:val="4"/>
        </w:rPr>
        <w:t xml:space="preserve">) </w:t>
      </w:r>
      <w:r w:rsidR="005A0960" w:rsidRPr="00994663">
        <w:rPr>
          <w:rFonts w:ascii="Times New Roman" w:hAnsi="Times New Roman" w:cs="Times New Roman"/>
          <w:spacing w:val="4"/>
        </w:rPr>
        <w:t>và hoạt tính thể hiện phụ thuộc vào nồng độ liều</w:t>
      </w:r>
      <w:r w:rsidR="00B30B9A" w:rsidRPr="00994663">
        <w:rPr>
          <w:rFonts w:ascii="Times New Roman" w:hAnsi="Times New Roman" w:cs="Times New Roman"/>
          <w:spacing w:val="4"/>
        </w:rPr>
        <w:t xml:space="preserve"> ca</w:t>
      </w:r>
      <w:r w:rsidR="00D21F78" w:rsidRPr="00994663">
        <w:rPr>
          <w:rFonts w:ascii="Times New Roman" w:hAnsi="Times New Roman" w:cs="Times New Roman"/>
          <w:spacing w:val="4"/>
        </w:rPr>
        <w:t>o chiết</w:t>
      </w:r>
      <w:r w:rsidR="00157B25" w:rsidRPr="00994663">
        <w:rPr>
          <w:rFonts w:ascii="Times New Roman" w:hAnsi="Times New Roman" w:cs="Times New Roman"/>
          <w:spacing w:val="4"/>
        </w:rPr>
        <w:t xml:space="preserve"> [20</w:t>
      </w:r>
      <w:r w:rsidR="00332A6E" w:rsidRPr="00994663">
        <w:rPr>
          <w:rFonts w:ascii="Times New Roman" w:hAnsi="Times New Roman" w:cs="Times New Roman"/>
          <w:spacing w:val="4"/>
        </w:rPr>
        <w:t>]</w:t>
      </w:r>
      <w:r w:rsidR="005A0960" w:rsidRPr="00994663">
        <w:rPr>
          <w:rFonts w:ascii="Times New Roman" w:hAnsi="Times New Roman" w:cs="Times New Roman"/>
          <w:spacing w:val="4"/>
        </w:rPr>
        <w:t xml:space="preserve">. </w:t>
      </w:r>
      <w:r w:rsidR="00ED2A84" w:rsidRPr="00994663">
        <w:rPr>
          <w:rFonts w:ascii="Times New Roman" w:hAnsi="Times New Roman" w:cs="Times New Roman"/>
          <w:spacing w:val="4"/>
        </w:rPr>
        <w:t>Như vậy, cao chiết từ rễ</w:t>
      </w:r>
      <w:r w:rsidR="009A11C1" w:rsidRPr="00994663">
        <w:rPr>
          <w:rFonts w:ascii="Times New Roman" w:hAnsi="Times New Roman" w:cs="Times New Roman"/>
          <w:spacing w:val="4"/>
        </w:rPr>
        <w:t xml:space="preserve"> </w:t>
      </w:r>
      <w:r w:rsidR="00ED2A84" w:rsidRPr="00994663">
        <w:rPr>
          <w:rFonts w:ascii="Times New Roman" w:hAnsi="Times New Roman" w:cs="Times New Roman"/>
          <w:spacing w:val="4"/>
        </w:rPr>
        <w:t xml:space="preserve">Bá bệnh có hoạt tính kháng viêm tốt trên các dòng tế bào </w:t>
      </w:r>
      <w:r w:rsidR="00ED2A84" w:rsidRPr="00994663">
        <w:rPr>
          <w:rFonts w:ascii="Times New Roman" w:hAnsi="Times New Roman" w:cs="Times New Roman"/>
          <w:i/>
          <w:spacing w:val="4"/>
        </w:rPr>
        <w:t>in vitro</w:t>
      </w:r>
      <w:r w:rsidR="00ED2A84" w:rsidRPr="00994663">
        <w:rPr>
          <w:rFonts w:ascii="Times New Roman" w:hAnsi="Times New Roman" w:cs="Times New Roman"/>
          <w:spacing w:val="4"/>
        </w:rPr>
        <w:t>.</w:t>
      </w:r>
      <w:r w:rsidR="00ED2A84">
        <w:rPr>
          <w:rFonts w:ascii="Times New Roman" w:hAnsi="Times New Roman" w:cs="Times New Roman"/>
        </w:rPr>
        <w:t xml:space="preserve"> </w:t>
      </w:r>
    </w:p>
    <w:p w14:paraId="4D707ABB" w14:textId="2F429C40" w:rsidR="00C01F5D" w:rsidRPr="005D312E" w:rsidRDefault="00C01F5D" w:rsidP="00C01F5D">
      <w:pPr>
        <w:widowControl w:val="0"/>
        <w:autoSpaceDE w:val="0"/>
        <w:autoSpaceDN w:val="0"/>
        <w:adjustRightInd w:val="0"/>
        <w:rPr>
          <w:rFonts w:ascii="Times New Roman" w:hAnsi="Times New Roman" w:cs="Times New Roman"/>
          <w:b/>
        </w:rPr>
      </w:pPr>
      <w:r w:rsidRPr="005D312E">
        <w:rPr>
          <w:rFonts w:ascii="Times New Roman" w:hAnsi="Times New Roman" w:cs="Times New Roman"/>
          <w:b/>
          <w:bCs/>
          <w:lang w:val="pt-BR"/>
        </w:rPr>
        <w:t>Bả</w:t>
      </w:r>
      <w:r>
        <w:rPr>
          <w:rFonts w:ascii="Times New Roman" w:hAnsi="Times New Roman" w:cs="Times New Roman"/>
          <w:b/>
          <w:bCs/>
          <w:lang w:val="pt-BR"/>
        </w:rPr>
        <w:t>ng 1</w:t>
      </w:r>
      <w:r w:rsidRPr="005D312E">
        <w:rPr>
          <w:rFonts w:ascii="Times New Roman" w:hAnsi="Times New Roman" w:cs="Times New Roman"/>
          <w:b/>
          <w:bCs/>
          <w:lang w:val="pt-BR"/>
        </w:rPr>
        <w:t xml:space="preserve">: </w:t>
      </w:r>
      <w:r w:rsidRPr="005D312E">
        <w:rPr>
          <w:rFonts w:ascii="Times New Roman" w:hAnsi="Times New Roman" w:cs="Times New Roman"/>
          <w:b/>
        </w:rPr>
        <w:t>Kết quả xác định giá trị IC</w:t>
      </w:r>
      <w:r w:rsidRPr="005D312E">
        <w:rPr>
          <w:rFonts w:ascii="Times New Roman" w:hAnsi="Times New Roman" w:cs="Times New Roman"/>
          <w:b/>
          <w:position w:val="-3"/>
        </w:rPr>
        <w:t xml:space="preserve">50 </w:t>
      </w:r>
      <w:r w:rsidRPr="005D312E">
        <w:rPr>
          <w:rFonts w:ascii="Times New Roman" w:hAnsi="Times New Roman" w:cs="Times New Roman"/>
          <w:b/>
        </w:rPr>
        <w:t xml:space="preserve">của cao chiết methanol rễ tơ và rễ tự nhiên </w:t>
      </w:r>
      <w:r>
        <w:rPr>
          <w:rFonts w:ascii="Times New Roman" w:hAnsi="Times New Roman" w:cs="Times New Roman"/>
          <w:b/>
        </w:rPr>
        <w:t>ức chế IL-6 trên dòng tế bào đại thực bào THP-1 của người</w:t>
      </w:r>
    </w:p>
    <w:p w14:paraId="6F212B2D" w14:textId="77777777" w:rsidR="00C01F5D" w:rsidRPr="0037090D" w:rsidRDefault="00C01F5D" w:rsidP="00C01F5D">
      <w:pPr>
        <w:rPr>
          <w:rFonts w:ascii="Times New Roman" w:hAnsi="Times New Roman" w:cs="Times New Roman"/>
          <w:b/>
        </w:rPr>
      </w:pPr>
      <w:r w:rsidRPr="00C3264E">
        <w:rPr>
          <w:noProof/>
        </w:rPr>
        <mc:AlternateContent>
          <mc:Choice Requires="wps">
            <w:drawing>
              <wp:anchor distT="0" distB="0" distL="114300" distR="114300" simplePos="0" relativeHeight="251660288" behindDoc="0" locked="0" layoutInCell="1" allowOverlap="1" wp14:anchorId="70F6C1B4" wp14:editId="45721D56">
                <wp:simplePos x="0" y="0"/>
                <wp:positionH relativeFrom="column">
                  <wp:posOffset>0</wp:posOffset>
                </wp:positionH>
                <wp:positionV relativeFrom="paragraph">
                  <wp:posOffset>0</wp:posOffset>
                </wp:positionV>
                <wp:extent cx="297815" cy="2667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266700"/>
                        </a:xfrm>
                        <a:prstGeom prst="rect">
                          <a:avLst/>
                        </a:prstGeom>
                        <a:noFill/>
                        <a:ln>
                          <a:noFill/>
                        </a:ln>
                        <a:effectLst/>
                        <a:extLst>
                          <a:ext uri="{C572A759-6A51-4108-AA02-DFA0A04FC94B}">
                            <ma14:wrappingTextBoxFlag xmlns:ma14="http://schemas.microsoft.com/office/mac/drawingml/2011/main"/>
                          </a:ext>
                        </a:extLst>
                      </wps:spPr>
                      <wps:txbx>
                        <w:txbxContent>
                          <w:p w14:paraId="721291CE" w14:textId="77777777" w:rsidR="006A2567" w:rsidRPr="004432CB" w:rsidRDefault="006A2567" w:rsidP="00C01F5D">
                            <w:pPr>
                              <w:rPr>
                                <w:rFonts w:ascii="Times New Roman" w:hAnsi="Times New Roman" w:cs="Times New Roman"/>
                                <w: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width:23.45pt;height:21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" filled="f" stroked="f">
                <v:textbox style="mso-fit-shape-to-text:t">
                  <w:txbxContent>
                    <w:p w14:paraId="721291CE" w14:textId="77777777" w:rsidR="006A2567" w:rsidRPr="004432CB" w:rsidRDefault="006A2567" w:rsidP="00C01F5D">
                      <w:pPr>
                        <w:rPr>
                          <w:rFonts w:ascii="Times New Roman" w:hAnsi="Times New Roman" w:cs="Times New Roman"/>
                          <w:b/>
                        </w:rPr>
                      </w:pPr>
                    </w:p>
                  </w:txbxContent>
                </v:textbox>
                <w10:wrap type="square"/>
              </v:shape>
            </w:pict>
          </mc:Fallback>
        </mc:AlternateContent>
      </w:r>
    </w:p>
    <w:tbl>
      <w:tblPr>
        <w:tblStyle w:val="TableGrid"/>
        <w:tblW w:w="8526" w:type="dxa"/>
        <w:tblInd w:w="216" w:type="dxa"/>
        <w:tblLayout w:type="fixed"/>
        <w:tblLook w:val="04A0" w:firstRow="1" w:lastRow="0" w:firstColumn="1" w:lastColumn="0" w:noHBand="0" w:noVBand="1"/>
      </w:tblPr>
      <w:tblGrid>
        <w:gridCol w:w="806"/>
        <w:gridCol w:w="1638"/>
        <w:gridCol w:w="992"/>
        <w:gridCol w:w="1134"/>
        <w:gridCol w:w="709"/>
        <w:gridCol w:w="709"/>
        <w:gridCol w:w="708"/>
        <w:gridCol w:w="709"/>
        <w:gridCol w:w="1121"/>
      </w:tblGrid>
      <w:tr w:rsidR="002A21A5" w:rsidRPr="00EE5C73" w14:paraId="607F65BA" w14:textId="0AD4853E" w:rsidTr="008A5D9F">
        <w:trPr>
          <w:trHeight w:val="332"/>
        </w:trPr>
        <w:tc>
          <w:tcPr>
            <w:tcW w:w="806" w:type="dxa"/>
            <w:vMerge w:val="restart"/>
            <w:vAlign w:val="center"/>
          </w:tcPr>
          <w:p w14:paraId="668255FB" w14:textId="77777777" w:rsidR="002A21A5" w:rsidRPr="0056279E" w:rsidRDefault="002A21A5" w:rsidP="006A2567">
            <w:pPr>
              <w:rPr>
                <w:b/>
              </w:rPr>
            </w:pPr>
            <w:r w:rsidRPr="0056279E">
              <w:rPr>
                <w:b/>
              </w:rPr>
              <w:t>STT</w:t>
            </w:r>
          </w:p>
        </w:tc>
        <w:tc>
          <w:tcPr>
            <w:tcW w:w="1638" w:type="dxa"/>
            <w:vMerge w:val="restart"/>
            <w:tcBorders>
              <w:right w:val="single" w:sz="4" w:space="0" w:color="auto"/>
            </w:tcBorders>
            <w:vAlign w:val="center"/>
          </w:tcPr>
          <w:p w14:paraId="3129691C" w14:textId="77777777" w:rsidR="002A21A5" w:rsidRPr="0056279E" w:rsidRDefault="002A21A5" w:rsidP="006A2567">
            <w:pPr>
              <w:rPr>
                <w:b/>
              </w:rPr>
            </w:pPr>
            <w:r w:rsidRPr="0056279E">
              <w:rPr>
                <w:b/>
              </w:rPr>
              <w:t>Tên mẫu</w:t>
            </w:r>
          </w:p>
        </w:tc>
        <w:tc>
          <w:tcPr>
            <w:tcW w:w="4961" w:type="dxa"/>
            <w:gridSpan w:val="6"/>
            <w:tcBorders>
              <w:top w:val="single" w:sz="4" w:space="0" w:color="auto"/>
              <w:bottom w:val="single" w:sz="4" w:space="0" w:color="auto"/>
              <w:right w:val="single" w:sz="4" w:space="0" w:color="auto"/>
            </w:tcBorders>
            <w:vAlign w:val="center"/>
          </w:tcPr>
          <w:p w14:paraId="57693B8C" w14:textId="5FE5AAB5" w:rsidR="002A21A5" w:rsidRPr="0056279E" w:rsidRDefault="002A21A5" w:rsidP="00580A25">
            <w:pPr>
              <w:jc w:val="center"/>
              <w:rPr>
                <w:b/>
              </w:rPr>
            </w:pPr>
            <w:r w:rsidRPr="0056279E">
              <w:rPr>
                <w:b/>
              </w:rPr>
              <w:t>ức chế IL-6</w:t>
            </w:r>
            <w:r>
              <w:rPr>
                <w:b/>
              </w:rPr>
              <w:t xml:space="preserve"> (pg/ml)</w:t>
            </w:r>
            <w:r w:rsidRPr="0056279E">
              <w:rPr>
                <w:b/>
              </w:rPr>
              <w:t xml:space="preserve"> tại nồng độ</w:t>
            </w:r>
            <w:r>
              <w:rPr>
                <w:b/>
              </w:rPr>
              <w:t xml:space="preserve"> (</w:t>
            </w:r>
            <w:r w:rsidRPr="0056279E">
              <w:rPr>
                <w:b/>
              </w:rPr>
              <w:t>µg/m</w:t>
            </w:r>
            <w:r>
              <w:rPr>
                <w:b/>
              </w:rPr>
              <w:t>l)</w:t>
            </w:r>
          </w:p>
          <w:p w14:paraId="5DAA11F2" w14:textId="19A81B84" w:rsidR="002A21A5" w:rsidRPr="00EE5C73" w:rsidRDefault="002A21A5" w:rsidP="00580A25">
            <w:pPr>
              <w:ind w:left="-108"/>
              <w:jc w:val="center"/>
            </w:pPr>
          </w:p>
        </w:tc>
        <w:tc>
          <w:tcPr>
            <w:tcW w:w="1121" w:type="dxa"/>
            <w:tcBorders>
              <w:top w:val="single" w:sz="4" w:space="0" w:color="auto"/>
              <w:bottom w:val="single" w:sz="4" w:space="0" w:color="auto"/>
              <w:right w:val="single" w:sz="4" w:space="0" w:color="auto"/>
            </w:tcBorders>
            <w:vAlign w:val="center"/>
          </w:tcPr>
          <w:p w14:paraId="61344555" w14:textId="77777777" w:rsidR="002A21A5" w:rsidRPr="0056279E" w:rsidRDefault="002A21A5" w:rsidP="00B84FAE">
            <w:pPr>
              <w:rPr>
                <w:b/>
              </w:rPr>
            </w:pPr>
            <w:r w:rsidRPr="0056279E">
              <w:rPr>
                <w:b/>
              </w:rPr>
              <w:t>IC</w:t>
            </w:r>
            <w:r w:rsidRPr="0056279E">
              <w:rPr>
                <w:b/>
                <w:vertAlign w:val="subscript"/>
              </w:rPr>
              <w:t xml:space="preserve">50 </w:t>
            </w:r>
          </w:p>
          <w:p w14:paraId="16085CB7" w14:textId="240E274A" w:rsidR="002A21A5" w:rsidRPr="00EE5C73" w:rsidRDefault="002A21A5" w:rsidP="00B84FAE">
            <w:r w:rsidRPr="0056279E">
              <w:rPr>
                <w:b/>
              </w:rPr>
              <w:t>(µg/m</w:t>
            </w:r>
            <w:r>
              <w:rPr>
                <w:b/>
              </w:rPr>
              <w:t>l</w:t>
            </w:r>
            <w:r w:rsidRPr="0056279E">
              <w:rPr>
                <w:b/>
              </w:rPr>
              <w:t>)</w:t>
            </w:r>
            <w:r w:rsidRPr="00EE5C73">
              <w:t xml:space="preserve"> </w:t>
            </w:r>
          </w:p>
        </w:tc>
      </w:tr>
      <w:tr w:rsidR="002A21A5" w:rsidRPr="00EE5C73" w14:paraId="146BCF6F" w14:textId="77777777" w:rsidTr="00DA75FA">
        <w:trPr>
          <w:trHeight w:val="542"/>
        </w:trPr>
        <w:tc>
          <w:tcPr>
            <w:tcW w:w="806" w:type="dxa"/>
            <w:vMerge/>
            <w:vAlign w:val="center"/>
          </w:tcPr>
          <w:p w14:paraId="126E713B" w14:textId="77777777" w:rsidR="002A21A5" w:rsidRPr="00EE5C73" w:rsidRDefault="002A21A5" w:rsidP="006A2567"/>
        </w:tc>
        <w:tc>
          <w:tcPr>
            <w:tcW w:w="1638" w:type="dxa"/>
            <w:vMerge/>
            <w:tcBorders>
              <w:right w:val="single" w:sz="4" w:space="0" w:color="auto"/>
            </w:tcBorders>
            <w:vAlign w:val="center"/>
          </w:tcPr>
          <w:p w14:paraId="31FAA40D" w14:textId="77777777" w:rsidR="002A21A5" w:rsidRPr="00EE5C73" w:rsidRDefault="002A21A5" w:rsidP="006A2567"/>
        </w:tc>
        <w:tc>
          <w:tcPr>
            <w:tcW w:w="992" w:type="dxa"/>
            <w:tcBorders>
              <w:top w:val="single" w:sz="4" w:space="0" w:color="auto"/>
              <w:right w:val="single" w:sz="4" w:space="0" w:color="auto"/>
            </w:tcBorders>
            <w:vAlign w:val="center"/>
          </w:tcPr>
          <w:p w14:paraId="7774425D" w14:textId="425F3BEB" w:rsidR="002A21A5" w:rsidRPr="0056279E" w:rsidRDefault="002A21A5" w:rsidP="002A21A5">
            <w:pPr>
              <w:rPr>
                <w:b/>
              </w:rPr>
            </w:pPr>
            <w:r>
              <w:rPr>
                <w:b/>
              </w:rPr>
              <w:t>ĐC (-)</w:t>
            </w:r>
          </w:p>
        </w:tc>
        <w:tc>
          <w:tcPr>
            <w:tcW w:w="1134" w:type="dxa"/>
            <w:tcBorders>
              <w:top w:val="single" w:sz="4" w:space="0" w:color="auto"/>
              <w:bottom w:val="single" w:sz="4" w:space="0" w:color="auto"/>
              <w:right w:val="single" w:sz="4" w:space="0" w:color="auto"/>
            </w:tcBorders>
            <w:vAlign w:val="center"/>
          </w:tcPr>
          <w:p w14:paraId="4A04E466" w14:textId="1E20829F" w:rsidR="002A21A5" w:rsidRPr="0056279E" w:rsidRDefault="002A21A5" w:rsidP="00B84FAE">
            <w:pPr>
              <w:rPr>
                <w:b/>
              </w:rPr>
            </w:pPr>
            <w:r>
              <w:rPr>
                <w:b/>
              </w:rPr>
              <w:t xml:space="preserve">0 ĐC (+) </w:t>
            </w:r>
          </w:p>
        </w:tc>
        <w:tc>
          <w:tcPr>
            <w:tcW w:w="709" w:type="dxa"/>
            <w:tcBorders>
              <w:top w:val="single" w:sz="4" w:space="0" w:color="auto"/>
              <w:bottom w:val="single" w:sz="4" w:space="0" w:color="auto"/>
              <w:right w:val="single" w:sz="4" w:space="0" w:color="auto"/>
            </w:tcBorders>
            <w:vAlign w:val="center"/>
          </w:tcPr>
          <w:p w14:paraId="4222DA1A" w14:textId="48BB06E9" w:rsidR="002A21A5" w:rsidRPr="0056279E" w:rsidRDefault="002A21A5" w:rsidP="006A2567">
            <w:pPr>
              <w:rPr>
                <w:b/>
              </w:rPr>
            </w:pPr>
            <w:r w:rsidRPr="0056279E">
              <w:rPr>
                <w:b/>
              </w:rPr>
              <w:t xml:space="preserve">3 </w:t>
            </w:r>
          </w:p>
        </w:tc>
        <w:tc>
          <w:tcPr>
            <w:tcW w:w="709" w:type="dxa"/>
            <w:tcBorders>
              <w:top w:val="single" w:sz="4" w:space="0" w:color="auto"/>
              <w:bottom w:val="single" w:sz="4" w:space="0" w:color="auto"/>
              <w:right w:val="single" w:sz="4" w:space="0" w:color="auto"/>
            </w:tcBorders>
            <w:vAlign w:val="center"/>
          </w:tcPr>
          <w:p w14:paraId="4E15FC13" w14:textId="77777777" w:rsidR="002A21A5" w:rsidRPr="0056279E" w:rsidRDefault="002A21A5" w:rsidP="006A2567">
            <w:pPr>
              <w:rPr>
                <w:b/>
              </w:rPr>
            </w:pPr>
            <w:r w:rsidRPr="0056279E">
              <w:rPr>
                <w:b/>
              </w:rPr>
              <w:t xml:space="preserve"> 10 </w:t>
            </w:r>
          </w:p>
        </w:tc>
        <w:tc>
          <w:tcPr>
            <w:tcW w:w="708" w:type="dxa"/>
            <w:tcBorders>
              <w:top w:val="single" w:sz="4" w:space="0" w:color="auto"/>
              <w:bottom w:val="single" w:sz="4" w:space="0" w:color="auto"/>
              <w:right w:val="single" w:sz="4" w:space="0" w:color="auto"/>
            </w:tcBorders>
            <w:vAlign w:val="center"/>
          </w:tcPr>
          <w:p w14:paraId="3C743C92" w14:textId="77777777" w:rsidR="002A21A5" w:rsidRPr="0056279E" w:rsidRDefault="002A21A5" w:rsidP="006A2567">
            <w:pPr>
              <w:rPr>
                <w:b/>
              </w:rPr>
            </w:pPr>
            <w:r w:rsidRPr="0056279E">
              <w:rPr>
                <w:b/>
              </w:rPr>
              <w:t xml:space="preserve">30 </w:t>
            </w:r>
          </w:p>
        </w:tc>
        <w:tc>
          <w:tcPr>
            <w:tcW w:w="709" w:type="dxa"/>
            <w:tcBorders>
              <w:top w:val="single" w:sz="4" w:space="0" w:color="auto"/>
              <w:bottom w:val="single" w:sz="4" w:space="0" w:color="auto"/>
              <w:right w:val="single" w:sz="4" w:space="0" w:color="auto"/>
            </w:tcBorders>
            <w:vAlign w:val="center"/>
          </w:tcPr>
          <w:p w14:paraId="52447472" w14:textId="77777777" w:rsidR="002A21A5" w:rsidRPr="0056279E" w:rsidRDefault="002A21A5" w:rsidP="006A2567">
            <w:pPr>
              <w:rPr>
                <w:b/>
              </w:rPr>
            </w:pPr>
            <w:r w:rsidRPr="0056279E">
              <w:rPr>
                <w:b/>
              </w:rPr>
              <w:t>60</w:t>
            </w:r>
          </w:p>
        </w:tc>
        <w:tc>
          <w:tcPr>
            <w:tcW w:w="1121" w:type="dxa"/>
            <w:vMerge w:val="restart"/>
            <w:tcBorders>
              <w:right w:val="single" w:sz="4" w:space="0" w:color="auto"/>
            </w:tcBorders>
            <w:vAlign w:val="center"/>
          </w:tcPr>
          <w:p w14:paraId="2734173A" w14:textId="77777777" w:rsidR="002A21A5" w:rsidRPr="00EE5C73" w:rsidRDefault="002A21A5" w:rsidP="006A2567"/>
        </w:tc>
      </w:tr>
      <w:tr w:rsidR="002A21A5" w:rsidRPr="00EE5C73" w14:paraId="61CBE026" w14:textId="77777777" w:rsidTr="00C078B0">
        <w:trPr>
          <w:trHeight w:val="288"/>
        </w:trPr>
        <w:tc>
          <w:tcPr>
            <w:tcW w:w="806" w:type="dxa"/>
            <w:vMerge/>
            <w:vAlign w:val="center"/>
          </w:tcPr>
          <w:p w14:paraId="2D01366D" w14:textId="77777777" w:rsidR="002A21A5" w:rsidRPr="00EE5C73" w:rsidRDefault="002A21A5" w:rsidP="006A2567"/>
        </w:tc>
        <w:tc>
          <w:tcPr>
            <w:tcW w:w="1638" w:type="dxa"/>
            <w:vMerge/>
            <w:tcBorders>
              <w:right w:val="single" w:sz="4" w:space="0" w:color="auto"/>
            </w:tcBorders>
            <w:vAlign w:val="center"/>
          </w:tcPr>
          <w:p w14:paraId="2291CA71" w14:textId="77777777" w:rsidR="002A21A5" w:rsidRPr="00EE5C73" w:rsidRDefault="002A21A5" w:rsidP="006A2567"/>
        </w:tc>
        <w:tc>
          <w:tcPr>
            <w:tcW w:w="992" w:type="dxa"/>
            <w:tcBorders>
              <w:bottom w:val="nil"/>
              <w:right w:val="single" w:sz="4" w:space="0" w:color="auto"/>
            </w:tcBorders>
            <w:vAlign w:val="center"/>
          </w:tcPr>
          <w:p w14:paraId="4E101888" w14:textId="6CCF8AC7" w:rsidR="002A21A5" w:rsidRDefault="002A21A5" w:rsidP="00B84FAE">
            <w:pPr>
              <w:rPr>
                <w:b/>
              </w:rPr>
            </w:pPr>
            <w:r>
              <w:rPr>
                <w:b/>
              </w:rPr>
              <w:t xml:space="preserve">PBS </w:t>
            </w:r>
          </w:p>
        </w:tc>
        <w:tc>
          <w:tcPr>
            <w:tcW w:w="3969" w:type="dxa"/>
            <w:gridSpan w:val="5"/>
            <w:tcBorders>
              <w:top w:val="single" w:sz="4" w:space="0" w:color="auto"/>
              <w:bottom w:val="nil"/>
              <w:right w:val="single" w:sz="4" w:space="0" w:color="auto"/>
            </w:tcBorders>
            <w:vAlign w:val="center"/>
          </w:tcPr>
          <w:p w14:paraId="42EFF1E0" w14:textId="51D829FC" w:rsidR="002A21A5" w:rsidRPr="00C73AA3" w:rsidRDefault="002A21A5" w:rsidP="00C73AA3">
            <w:pPr>
              <w:jc w:val="center"/>
              <w:rPr>
                <w:b/>
              </w:rPr>
            </w:pPr>
            <w:r w:rsidRPr="00C73AA3">
              <w:rPr>
                <w:b/>
              </w:rPr>
              <w:t xml:space="preserve">LPS </w:t>
            </w:r>
            <w:r>
              <w:rPr>
                <w:b/>
              </w:rPr>
              <w:t>(</w:t>
            </w:r>
            <w:r w:rsidRPr="00C73AA3">
              <w:rPr>
                <w:b/>
              </w:rPr>
              <w:t>1</w:t>
            </w:r>
            <w:r>
              <w:rPr>
                <w:rFonts w:ascii="Times New Roman" w:hAnsi="Times New Roman" w:cs="Times New Roman"/>
                <w:b/>
              </w:rPr>
              <w:t xml:space="preserve"> μg/ml</w:t>
            </w:r>
            <w:r w:rsidRPr="00C73AA3">
              <w:rPr>
                <w:rFonts w:ascii="Times New Roman" w:hAnsi="Times New Roman" w:cs="Times New Roman"/>
                <w:b/>
              </w:rPr>
              <w:t>)</w:t>
            </w:r>
          </w:p>
        </w:tc>
        <w:tc>
          <w:tcPr>
            <w:tcW w:w="1121" w:type="dxa"/>
            <w:vMerge/>
            <w:tcBorders>
              <w:bottom w:val="nil"/>
              <w:right w:val="single" w:sz="4" w:space="0" w:color="auto"/>
            </w:tcBorders>
            <w:vAlign w:val="center"/>
          </w:tcPr>
          <w:p w14:paraId="0A1EFC90" w14:textId="77777777" w:rsidR="002A21A5" w:rsidRPr="00EE5C73" w:rsidRDefault="002A21A5" w:rsidP="006A2567"/>
        </w:tc>
      </w:tr>
      <w:tr w:rsidR="008A5D9F" w:rsidRPr="00EE5C73" w14:paraId="6917F13A" w14:textId="77777777" w:rsidTr="008A5D9F">
        <w:trPr>
          <w:trHeight w:val="181"/>
        </w:trPr>
        <w:tc>
          <w:tcPr>
            <w:tcW w:w="806" w:type="dxa"/>
            <w:vAlign w:val="center"/>
          </w:tcPr>
          <w:p w14:paraId="0701941E" w14:textId="4EB4BB2F" w:rsidR="00B84FAE" w:rsidRPr="00EE5C73" w:rsidRDefault="00B84FAE" w:rsidP="006A2567">
            <w:r w:rsidRPr="00EE5C73">
              <w:t>1</w:t>
            </w:r>
          </w:p>
        </w:tc>
        <w:tc>
          <w:tcPr>
            <w:tcW w:w="1638" w:type="dxa"/>
            <w:tcBorders>
              <w:right w:val="single" w:sz="4" w:space="0" w:color="auto"/>
            </w:tcBorders>
            <w:vAlign w:val="center"/>
          </w:tcPr>
          <w:p w14:paraId="629BFE9D" w14:textId="77777777" w:rsidR="00B84FAE" w:rsidRPr="00EE5C73" w:rsidRDefault="00B84FAE" w:rsidP="006A2567">
            <w:r w:rsidRPr="00C3264E">
              <w:rPr>
                <w:rFonts w:ascii="Times New Roman" w:hAnsi="Times New Roman" w:cs="Times New Roman"/>
                <w:bCs/>
                <w:iCs/>
              </w:rPr>
              <w:t>Cao methanol</w:t>
            </w:r>
            <w:r>
              <w:rPr>
                <w:rFonts w:ascii="Times New Roman" w:hAnsi="Times New Roman" w:cs="Times New Roman"/>
                <w:bCs/>
                <w:iCs/>
              </w:rPr>
              <w:t xml:space="preserve"> của</w:t>
            </w:r>
            <w:r w:rsidRPr="00C3264E">
              <w:rPr>
                <w:rFonts w:ascii="Times New Roman" w:hAnsi="Times New Roman" w:cs="Times New Roman"/>
                <w:bCs/>
                <w:iCs/>
              </w:rPr>
              <w:t xml:space="preserve">  rễ tơ</w:t>
            </w:r>
          </w:p>
        </w:tc>
        <w:tc>
          <w:tcPr>
            <w:tcW w:w="992" w:type="dxa"/>
            <w:tcBorders>
              <w:bottom w:val="single" w:sz="4" w:space="0" w:color="auto"/>
              <w:right w:val="single" w:sz="4" w:space="0" w:color="auto"/>
            </w:tcBorders>
            <w:vAlign w:val="center"/>
          </w:tcPr>
          <w:p w14:paraId="1583C453" w14:textId="3E6578E8" w:rsidR="00B84FAE" w:rsidRPr="00EE5C73" w:rsidRDefault="00B84FAE" w:rsidP="006A2567">
            <w:r>
              <w:t>0</w:t>
            </w:r>
          </w:p>
        </w:tc>
        <w:tc>
          <w:tcPr>
            <w:tcW w:w="1134" w:type="dxa"/>
            <w:tcBorders>
              <w:bottom w:val="single" w:sz="4" w:space="0" w:color="auto"/>
              <w:right w:val="single" w:sz="4" w:space="0" w:color="auto"/>
            </w:tcBorders>
            <w:vAlign w:val="center"/>
          </w:tcPr>
          <w:p w14:paraId="14A3226B" w14:textId="7D5F3FA7" w:rsidR="00B84FAE" w:rsidRPr="00EE5C73" w:rsidRDefault="00B84FAE" w:rsidP="00B84FAE">
            <w:r>
              <w:t>458</w:t>
            </w:r>
          </w:p>
        </w:tc>
        <w:tc>
          <w:tcPr>
            <w:tcW w:w="709" w:type="dxa"/>
            <w:tcBorders>
              <w:left w:val="single" w:sz="4" w:space="0" w:color="auto"/>
              <w:bottom w:val="single" w:sz="4" w:space="0" w:color="auto"/>
              <w:right w:val="single" w:sz="4" w:space="0" w:color="auto"/>
            </w:tcBorders>
            <w:vAlign w:val="center"/>
          </w:tcPr>
          <w:p w14:paraId="7B0F5E38" w14:textId="6DA95808" w:rsidR="00B84FAE" w:rsidRPr="00EE5C73" w:rsidRDefault="00B84FAE" w:rsidP="006A2567">
            <w:r>
              <w:t>265</w:t>
            </w:r>
          </w:p>
        </w:tc>
        <w:tc>
          <w:tcPr>
            <w:tcW w:w="709" w:type="dxa"/>
            <w:tcBorders>
              <w:left w:val="single" w:sz="4" w:space="0" w:color="auto"/>
              <w:bottom w:val="single" w:sz="4" w:space="0" w:color="auto"/>
              <w:right w:val="single" w:sz="4" w:space="0" w:color="auto"/>
            </w:tcBorders>
            <w:vAlign w:val="center"/>
          </w:tcPr>
          <w:p w14:paraId="179E81C8" w14:textId="77777777" w:rsidR="00B84FAE" w:rsidRPr="00EE5C73" w:rsidRDefault="00B84FAE" w:rsidP="006A2567">
            <w:r>
              <w:t xml:space="preserve">172 </w:t>
            </w:r>
          </w:p>
        </w:tc>
        <w:tc>
          <w:tcPr>
            <w:tcW w:w="708" w:type="dxa"/>
            <w:tcBorders>
              <w:left w:val="single" w:sz="4" w:space="0" w:color="auto"/>
              <w:bottom w:val="single" w:sz="4" w:space="0" w:color="auto"/>
              <w:right w:val="single" w:sz="4" w:space="0" w:color="auto"/>
            </w:tcBorders>
            <w:vAlign w:val="center"/>
          </w:tcPr>
          <w:p w14:paraId="36E59DD0" w14:textId="77777777" w:rsidR="00B84FAE" w:rsidRPr="00EE5C73" w:rsidRDefault="00B84FAE" w:rsidP="006A2567">
            <w:r>
              <w:t xml:space="preserve">117 </w:t>
            </w:r>
          </w:p>
        </w:tc>
        <w:tc>
          <w:tcPr>
            <w:tcW w:w="709" w:type="dxa"/>
            <w:tcBorders>
              <w:left w:val="single" w:sz="4" w:space="0" w:color="auto"/>
              <w:bottom w:val="single" w:sz="4" w:space="0" w:color="auto"/>
              <w:right w:val="single" w:sz="4" w:space="0" w:color="auto"/>
            </w:tcBorders>
            <w:vAlign w:val="center"/>
          </w:tcPr>
          <w:p w14:paraId="21E40B55" w14:textId="77777777" w:rsidR="00B84FAE" w:rsidRPr="00EE5C73" w:rsidRDefault="00B84FAE" w:rsidP="006A2567">
            <w:r>
              <w:t>27</w:t>
            </w:r>
          </w:p>
        </w:tc>
        <w:tc>
          <w:tcPr>
            <w:tcW w:w="1121" w:type="dxa"/>
            <w:tcBorders>
              <w:left w:val="single" w:sz="4" w:space="0" w:color="auto"/>
              <w:bottom w:val="single" w:sz="4" w:space="0" w:color="auto"/>
            </w:tcBorders>
            <w:vAlign w:val="center"/>
          </w:tcPr>
          <w:p w14:paraId="44937C64" w14:textId="77777777" w:rsidR="00B84FAE" w:rsidRPr="00EE5C73" w:rsidRDefault="00B84FAE" w:rsidP="006A2567">
            <w:r>
              <w:t>3,6</w:t>
            </w:r>
          </w:p>
        </w:tc>
      </w:tr>
      <w:tr w:rsidR="008A5D9F" w:rsidRPr="00EE5C73" w14:paraId="3FBDD73B" w14:textId="77777777" w:rsidTr="008A5D9F">
        <w:trPr>
          <w:trHeight w:val="350"/>
        </w:trPr>
        <w:tc>
          <w:tcPr>
            <w:tcW w:w="806" w:type="dxa"/>
            <w:vAlign w:val="center"/>
          </w:tcPr>
          <w:p w14:paraId="568E234C" w14:textId="77777777" w:rsidR="00B84FAE" w:rsidRPr="00EE5C73" w:rsidRDefault="00B84FAE" w:rsidP="006A2567">
            <w:r>
              <w:t>2</w:t>
            </w:r>
          </w:p>
        </w:tc>
        <w:tc>
          <w:tcPr>
            <w:tcW w:w="1638" w:type="dxa"/>
            <w:tcBorders>
              <w:right w:val="single" w:sz="4" w:space="0" w:color="auto"/>
            </w:tcBorders>
            <w:vAlign w:val="center"/>
          </w:tcPr>
          <w:p w14:paraId="25ED03A9" w14:textId="77777777" w:rsidR="00B84FAE" w:rsidRPr="00EE5C73" w:rsidRDefault="00B84FAE" w:rsidP="006A2567">
            <w:r w:rsidRPr="00C3264E">
              <w:rPr>
                <w:rFonts w:ascii="Times New Roman" w:hAnsi="Times New Roman" w:cs="Times New Roman"/>
                <w:bCs/>
                <w:iCs/>
              </w:rPr>
              <w:t>Cao methanol</w:t>
            </w:r>
            <w:r>
              <w:rPr>
                <w:rFonts w:ascii="Times New Roman" w:hAnsi="Times New Roman" w:cs="Times New Roman"/>
                <w:bCs/>
                <w:iCs/>
              </w:rPr>
              <w:t xml:space="preserve"> của</w:t>
            </w:r>
            <w:r w:rsidRPr="00C3264E">
              <w:rPr>
                <w:rFonts w:ascii="Times New Roman" w:hAnsi="Times New Roman" w:cs="Times New Roman"/>
                <w:bCs/>
                <w:iCs/>
              </w:rPr>
              <w:t xml:space="preserve">  rễ t</w:t>
            </w:r>
            <w:r>
              <w:rPr>
                <w:rFonts w:ascii="Times New Roman" w:hAnsi="Times New Roman" w:cs="Times New Roman"/>
                <w:bCs/>
                <w:iCs/>
              </w:rPr>
              <w:t>ự nhiên</w:t>
            </w:r>
          </w:p>
        </w:tc>
        <w:tc>
          <w:tcPr>
            <w:tcW w:w="992" w:type="dxa"/>
            <w:tcBorders>
              <w:right w:val="single" w:sz="4" w:space="0" w:color="auto"/>
            </w:tcBorders>
            <w:vAlign w:val="center"/>
          </w:tcPr>
          <w:p w14:paraId="10B23733" w14:textId="55DC33CC" w:rsidR="00B84FAE" w:rsidRPr="00EE5C73" w:rsidRDefault="00B84FAE" w:rsidP="006A2567">
            <w:r>
              <w:t>0</w:t>
            </w:r>
          </w:p>
        </w:tc>
        <w:tc>
          <w:tcPr>
            <w:tcW w:w="1134" w:type="dxa"/>
            <w:tcBorders>
              <w:right w:val="single" w:sz="4" w:space="0" w:color="auto"/>
            </w:tcBorders>
            <w:vAlign w:val="center"/>
          </w:tcPr>
          <w:p w14:paraId="7B542EF7" w14:textId="4A19F170" w:rsidR="00B84FAE" w:rsidRPr="00EE5C73" w:rsidRDefault="00B84FAE" w:rsidP="00B84FAE">
            <w:r>
              <w:t>458</w:t>
            </w:r>
          </w:p>
        </w:tc>
        <w:tc>
          <w:tcPr>
            <w:tcW w:w="709" w:type="dxa"/>
            <w:tcBorders>
              <w:left w:val="single" w:sz="4" w:space="0" w:color="auto"/>
              <w:right w:val="single" w:sz="4" w:space="0" w:color="auto"/>
            </w:tcBorders>
            <w:vAlign w:val="center"/>
          </w:tcPr>
          <w:p w14:paraId="1FFC59F9" w14:textId="6D65F425" w:rsidR="00B84FAE" w:rsidRPr="00EE5C73" w:rsidRDefault="00B84FAE" w:rsidP="006A2567">
            <w:r>
              <w:t xml:space="preserve">289 </w:t>
            </w:r>
          </w:p>
        </w:tc>
        <w:tc>
          <w:tcPr>
            <w:tcW w:w="709" w:type="dxa"/>
            <w:tcBorders>
              <w:left w:val="single" w:sz="4" w:space="0" w:color="auto"/>
              <w:right w:val="single" w:sz="4" w:space="0" w:color="auto"/>
            </w:tcBorders>
            <w:vAlign w:val="center"/>
          </w:tcPr>
          <w:p w14:paraId="2F147302" w14:textId="77777777" w:rsidR="00B84FAE" w:rsidRPr="00EE5C73" w:rsidRDefault="00B84FAE" w:rsidP="006A2567">
            <w:r>
              <w:t xml:space="preserve">192 </w:t>
            </w:r>
          </w:p>
        </w:tc>
        <w:tc>
          <w:tcPr>
            <w:tcW w:w="708" w:type="dxa"/>
            <w:tcBorders>
              <w:left w:val="single" w:sz="4" w:space="0" w:color="auto"/>
              <w:right w:val="single" w:sz="4" w:space="0" w:color="auto"/>
            </w:tcBorders>
            <w:vAlign w:val="center"/>
          </w:tcPr>
          <w:p w14:paraId="3E8CED7E" w14:textId="77777777" w:rsidR="00B84FAE" w:rsidRPr="00EE5C73" w:rsidRDefault="00B84FAE" w:rsidP="006A2567">
            <w:r>
              <w:t xml:space="preserve">84 </w:t>
            </w:r>
          </w:p>
        </w:tc>
        <w:tc>
          <w:tcPr>
            <w:tcW w:w="709" w:type="dxa"/>
            <w:tcBorders>
              <w:left w:val="single" w:sz="4" w:space="0" w:color="auto"/>
              <w:right w:val="single" w:sz="4" w:space="0" w:color="auto"/>
            </w:tcBorders>
            <w:vAlign w:val="center"/>
          </w:tcPr>
          <w:p w14:paraId="3F7FC57A" w14:textId="77777777" w:rsidR="00B84FAE" w:rsidRPr="00EE5C73" w:rsidRDefault="00B84FAE" w:rsidP="006A2567">
            <w:r>
              <w:t>24</w:t>
            </w:r>
          </w:p>
        </w:tc>
        <w:tc>
          <w:tcPr>
            <w:tcW w:w="1121" w:type="dxa"/>
            <w:tcBorders>
              <w:left w:val="single" w:sz="4" w:space="0" w:color="auto"/>
            </w:tcBorders>
            <w:vAlign w:val="center"/>
          </w:tcPr>
          <w:p w14:paraId="23C7B6D5" w14:textId="77777777" w:rsidR="00B84FAE" w:rsidRPr="00EE5C73" w:rsidRDefault="00B84FAE" w:rsidP="006A2567">
            <w:r>
              <w:t>6,6</w:t>
            </w:r>
          </w:p>
        </w:tc>
      </w:tr>
    </w:tbl>
    <w:p w14:paraId="0F455675" w14:textId="77777777" w:rsidR="00C01F5D" w:rsidRDefault="00C01F5D" w:rsidP="006959CF">
      <w:pPr>
        <w:widowControl w:val="0"/>
        <w:autoSpaceDE w:val="0"/>
        <w:autoSpaceDN w:val="0"/>
        <w:adjustRightInd w:val="0"/>
        <w:spacing w:line="360" w:lineRule="auto"/>
        <w:ind w:firstLine="720"/>
        <w:jc w:val="both"/>
        <w:rPr>
          <w:rFonts w:ascii="Times New Roman" w:hAnsi="Times New Roman" w:cs="Times New Roman"/>
          <w:color w:val="FF0000"/>
        </w:rPr>
      </w:pPr>
    </w:p>
    <w:p w14:paraId="243F3B3B" w14:textId="08D2D96B" w:rsidR="00CC4E49" w:rsidRPr="006959CF" w:rsidRDefault="00B520DB" w:rsidP="004F6538">
      <w:pPr>
        <w:widowControl w:val="0"/>
        <w:autoSpaceDE w:val="0"/>
        <w:autoSpaceDN w:val="0"/>
        <w:adjustRightInd w:val="0"/>
        <w:spacing w:line="360" w:lineRule="auto"/>
        <w:jc w:val="both"/>
        <w:rPr>
          <w:rFonts w:ascii="Times New Roman" w:hAnsi="Times New Roman" w:cs="Times New Roman"/>
          <w:color w:val="FF0000"/>
        </w:rPr>
      </w:pPr>
      <w:r w:rsidRPr="00B520DB">
        <w:rPr>
          <w:rFonts w:ascii="Times New Roman" w:hAnsi="Times New Roman" w:cs="Times New Roman"/>
          <w:noProof/>
          <w:color w:val="FF0000"/>
        </w:rPr>
        <w:drawing>
          <wp:inline distT="0" distB="0" distL="0" distR="0" wp14:anchorId="079D7578" wp14:editId="3EB0389D">
            <wp:extent cx="5486400" cy="203327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0"/>
                    <a:stretch>
                      <a:fillRect/>
                    </a:stretch>
                  </pic:blipFill>
                  <pic:spPr>
                    <a:xfrm>
                      <a:off x="0" y="0"/>
                      <a:ext cx="5486400" cy="2033270"/>
                    </a:xfrm>
                    <a:prstGeom prst="rect">
                      <a:avLst/>
                    </a:prstGeom>
                  </pic:spPr>
                </pic:pic>
              </a:graphicData>
            </a:graphic>
          </wp:inline>
        </w:drawing>
      </w:r>
    </w:p>
    <w:p w14:paraId="63679A7F" w14:textId="2D96C00C" w:rsidR="00EE0E0B" w:rsidRPr="00F07CC5" w:rsidRDefault="000D74AB" w:rsidP="008B04DC">
      <w:pPr>
        <w:widowControl w:val="0"/>
        <w:autoSpaceDE w:val="0"/>
        <w:autoSpaceDN w:val="0"/>
        <w:adjustRightInd w:val="0"/>
        <w:spacing w:line="360" w:lineRule="auto"/>
        <w:jc w:val="both"/>
        <w:rPr>
          <w:rFonts w:ascii="Times New Roman" w:hAnsi="Times New Roman" w:cs="Times New Roman"/>
          <w:b/>
          <w:bCs/>
          <w:i/>
          <w:iCs/>
          <w:noProof/>
        </w:rPr>
      </w:pPr>
      <w:r w:rsidRPr="004E1BD9">
        <w:rPr>
          <w:rFonts w:ascii="Times New Roman" w:hAnsi="Times New Roman" w:cs="Times New Roman"/>
          <w:b/>
          <w:bCs/>
          <w:iCs/>
        </w:rPr>
        <w:t>Hình 1</w:t>
      </w:r>
      <w:r w:rsidR="005A0960" w:rsidRPr="004E1BD9">
        <w:rPr>
          <w:rFonts w:ascii="Times New Roman" w:hAnsi="Times New Roman" w:cs="Times New Roman"/>
          <w:b/>
          <w:bCs/>
          <w:iCs/>
        </w:rPr>
        <w:t>:</w:t>
      </w:r>
      <w:r w:rsidR="005A0960" w:rsidRPr="00B642AD">
        <w:rPr>
          <w:rFonts w:ascii="Times New Roman" w:hAnsi="Times New Roman" w:cs="Times New Roman"/>
          <w:bCs/>
          <w:iCs/>
        </w:rPr>
        <w:t xml:space="preserve">  A) </w:t>
      </w:r>
      <w:r w:rsidR="00ED2A84">
        <w:rPr>
          <w:rFonts w:ascii="Times New Roman" w:hAnsi="Times New Roman" w:cs="Times New Roman"/>
          <w:bCs/>
          <w:iCs/>
        </w:rPr>
        <w:t>Ả</w:t>
      </w:r>
      <w:r w:rsidR="005A0960" w:rsidRPr="00B642AD">
        <w:rPr>
          <w:rFonts w:ascii="Times New Roman" w:hAnsi="Times New Roman" w:cs="Times New Roman"/>
          <w:bCs/>
          <w:iCs/>
        </w:rPr>
        <w:t xml:space="preserve">nh hưởng cao chiết methanol rễ tơ và rễ tự nhiên lên khả năng sống sót của </w:t>
      </w:r>
      <w:r w:rsidR="0000319E">
        <w:rPr>
          <w:rFonts w:ascii="Times New Roman" w:hAnsi="Times New Roman" w:cs="Times New Roman"/>
          <w:bCs/>
          <w:iCs/>
        </w:rPr>
        <w:t xml:space="preserve">dòng </w:t>
      </w:r>
      <w:r w:rsidR="005A0960" w:rsidRPr="00B642AD">
        <w:rPr>
          <w:rFonts w:ascii="Times New Roman" w:hAnsi="Times New Roman" w:cs="Times New Roman"/>
          <w:bCs/>
          <w:iCs/>
        </w:rPr>
        <w:t>tế</w:t>
      </w:r>
      <w:r w:rsidR="0000319E">
        <w:rPr>
          <w:rFonts w:ascii="Times New Roman" w:hAnsi="Times New Roman" w:cs="Times New Roman"/>
          <w:bCs/>
          <w:iCs/>
        </w:rPr>
        <w:t xml:space="preserve"> bào THP-1</w:t>
      </w:r>
      <w:r w:rsidR="005A0960" w:rsidRPr="00B642AD">
        <w:rPr>
          <w:rFonts w:ascii="Times New Roman" w:hAnsi="Times New Roman" w:cs="Times New Roman"/>
          <w:bCs/>
          <w:iCs/>
        </w:rPr>
        <w:t>. B) Cao chiết methanol của rễ tơ và rễ tự nhiên ức chế</w:t>
      </w:r>
      <w:r w:rsidR="005C1628" w:rsidRPr="00B642AD">
        <w:rPr>
          <w:rFonts w:ascii="Times New Roman" w:hAnsi="Times New Roman" w:cs="Times New Roman"/>
          <w:bCs/>
          <w:iCs/>
        </w:rPr>
        <w:t xml:space="preserve"> </w:t>
      </w:r>
      <w:r w:rsidR="005A0960" w:rsidRPr="00B642AD">
        <w:rPr>
          <w:rFonts w:ascii="Times New Roman" w:hAnsi="Times New Roman" w:cs="Times New Roman"/>
          <w:bCs/>
          <w:iCs/>
        </w:rPr>
        <w:t>sản xuấ</w:t>
      </w:r>
      <w:r w:rsidR="00192A20">
        <w:rPr>
          <w:rFonts w:ascii="Times New Roman" w:hAnsi="Times New Roman" w:cs="Times New Roman"/>
          <w:bCs/>
          <w:iCs/>
        </w:rPr>
        <w:t xml:space="preserve">t </w:t>
      </w:r>
      <w:r w:rsidR="005A0960" w:rsidRPr="00B642AD">
        <w:rPr>
          <w:rFonts w:ascii="Times New Roman" w:hAnsi="Times New Roman" w:cs="Times New Roman"/>
          <w:bCs/>
          <w:iCs/>
        </w:rPr>
        <w:t>IL-6 trên dòng tế</w:t>
      </w:r>
      <w:r w:rsidR="0000319E">
        <w:rPr>
          <w:rFonts w:ascii="Times New Roman" w:hAnsi="Times New Roman" w:cs="Times New Roman"/>
          <w:bCs/>
          <w:iCs/>
        </w:rPr>
        <w:t xml:space="preserve"> bào </w:t>
      </w:r>
      <w:r w:rsidR="005C1628" w:rsidRPr="00B642AD">
        <w:rPr>
          <w:rFonts w:ascii="Times New Roman" w:hAnsi="Times New Roman" w:cs="Times New Roman"/>
          <w:bCs/>
          <w:iCs/>
        </w:rPr>
        <w:t>THP-1</w:t>
      </w:r>
      <w:r w:rsidR="00FA4CC5">
        <w:rPr>
          <w:rFonts w:ascii="Times New Roman" w:hAnsi="Times New Roman" w:cs="Times New Roman"/>
          <w:bCs/>
          <w:iCs/>
        </w:rPr>
        <w:t xml:space="preserve"> </w:t>
      </w:r>
      <w:r w:rsidR="0000319E">
        <w:rPr>
          <w:rFonts w:ascii="Times New Roman" w:hAnsi="Times New Roman" w:cs="Times New Roman"/>
          <w:bCs/>
          <w:iCs/>
        </w:rPr>
        <w:t>kích thích</w:t>
      </w:r>
      <w:r w:rsidR="005A0960" w:rsidRPr="00B642AD">
        <w:rPr>
          <w:rFonts w:ascii="Times New Roman" w:hAnsi="Times New Roman" w:cs="Times New Roman"/>
          <w:bCs/>
          <w:iCs/>
        </w:rPr>
        <w:t xml:space="preserve"> bởi LPS.</w:t>
      </w:r>
    </w:p>
    <w:p w14:paraId="09933AF3" w14:textId="134CC4F6" w:rsidR="00EB10F6" w:rsidRDefault="009F7A4D" w:rsidP="00D75BA0">
      <w:pPr>
        <w:spacing w:line="360" w:lineRule="auto"/>
        <w:jc w:val="both"/>
        <w:rPr>
          <w:rFonts w:ascii="Times New Roman" w:hAnsi="Times New Roman" w:cs="Times New Roman"/>
          <w:b/>
          <w:lang w:val="pt-BR"/>
        </w:rPr>
      </w:pPr>
      <w:r w:rsidRPr="00B642AD">
        <w:rPr>
          <w:rFonts w:ascii="Times New Roman" w:hAnsi="Times New Roman" w:cs="Times New Roman"/>
          <w:b/>
          <w:lang w:val="pt-BR"/>
        </w:rPr>
        <w:t>Khả năng gây độc tế bào</w:t>
      </w:r>
      <w:r w:rsidR="0000319E">
        <w:rPr>
          <w:rFonts w:ascii="Times New Roman" w:hAnsi="Times New Roman" w:cs="Times New Roman"/>
          <w:b/>
          <w:lang w:val="pt-BR"/>
        </w:rPr>
        <w:t xml:space="preserve"> ung thư</w:t>
      </w:r>
      <w:r w:rsidRPr="00B642AD">
        <w:rPr>
          <w:rFonts w:ascii="Times New Roman" w:hAnsi="Times New Roman" w:cs="Times New Roman"/>
          <w:b/>
          <w:lang w:val="pt-BR"/>
        </w:rPr>
        <w:t xml:space="preserve"> </w:t>
      </w:r>
      <w:r w:rsidRPr="00B642AD">
        <w:rPr>
          <w:rFonts w:ascii="Times New Roman" w:hAnsi="Times New Roman" w:cs="Times New Roman"/>
          <w:b/>
          <w:i/>
          <w:lang w:val="pt-BR"/>
        </w:rPr>
        <w:t>in vitro</w:t>
      </w:r>
      <w:r w:rsidRPr="00B642AD">
        <w:rPr>
          <w:rFonts w:ascii="Times New Roman" w:hAnsi="Times New Roman" w:cs="Times New Roman"/>
          <w:b/>
          <w:lang w:val="pt-BR"/>
        </w:rPr>
        <w:t xml:space="preserve"> </w:t>
      </w:r>
    </w:p>
    <w:p w14:paraId="5B4F4DBC" w14:textId="310D9791" w:rsidR="005109B1" w:rsidRPr="00D43C0F" w:rsidRDefault="00451B5B" w:rsidP="00D43C0F">
      <w:pPr>
        <w:spacing w:line="360" w:lineRule="auto"/>
        <w:jc w:val="both"/>
        <w:rPr>
          <w:rFonts w:ascii="Times New Roman" w:hAnsi="Times New Roman" w:cs="Times New Roman"/>
          <w:lang w:val="pt-BR"/>
        </w:rPr>
      </w:pPr>
      <w:r w:rsidRPr="00451B5B">
        <w:rPr>
          <w:rFonts w:ascii="Times New Roman" w:hAnsi="Times New Roman" w:cs="Times New Roman"/>
          <w:lang w:val="pt-BR"/>
        </w:rPr>
        <w:t>Phép thử này được thực hiện theo phương pháp củ</w:t>
      </w:r>
      <w:r w:rsidR="004F6538">
        <w:rPr>
          <w:rFonts w:ascii="Times New Roman" w:hAnsi="Times New Roman" w:cs="Times New Roman"/>
          <w:lang w:val="pt-BR"/>
        </w:rPr>
        <w:t>a Monks (1991) [16</w:t>
      </w:r>
      <w:r w:rsidR="0072011B">
        <w:rPr>
          <w:rFonts w:ascii="Times New Roman" w:hAnsi="Times New Roman" w:cs="Times New Roman"/>
          <w:lang w:val="pt-BR"/>
        </w:rPr>
        <w:t>]</w:t>
      </w:r>
      <w:r w:rsidRPr="00451B5B">
        <w:rPr>
          <w:rFonts w:ascii="Times New Roman" w:hAnsi="Times New Roman" w:cs="Times New Roman"/>
          <w:lang w:val="pt-BR"/>
        </w:rPr>
        <w:t>. Theo tiêu chuẩn của Viện ung thư quốc gia Hoa Kỳ (</w:t>
      </w:r>
      <w:r w:rsidR="00600E4D" w:rsidRPr="00600E4D">
        <w:rPr>
          <w:rFonts w:ascii="Times New Roman" w:hAnsi="Times New Roman" w:cs="Times New Roman"/>
          <w:lang w:val="pt-BR"/>
        </w:rPr>
        <w:t>National Cancer Institute - NCI</w:t>
      </w:r>
      <w:r w:rsidRPr="00451B5B">
        <w:rPr>
          <w:rFonts w:ascii="Times New Roman" w:hAnsi="Times New Roman" w:cs="Times New Roman"/>
          <w:lang w:val="pt-BR"/>
        </w:rPr>
        <w:t>), cặn chiết được coi có hoạt tính tốt với IC</w:t>
      </w:r>
      <w:r w:rsidRPr="00451B5B">
        <w:rPr>
          <w:rFonts w:ascii="Times New Roman" w:hAnsi="Times New Roman" w:cs="Times New Roman"/>
          <w:vertAlign w:val="subscript"/>
          <w:lang w:val="pt-BR"/>
        </w:rPr>
        <w:t xml:space="preserve">50 </w:t>
      </w:r>
      <w:r w:rsidRPr="00451B5B">
        <w:rPr>
          <w:rFonts w:ascii="Times New Roman" w:hAnsi="Times New Roman" w:cs="Times New Roman"/>
        </w:rPr>
        <w:sym w:font="Symbol" w:char="F0A3"/>
      </w:r>
      <w:r w:rsidRPr="00451B5B">
        <w:rPr>
          <w:rFonts w:ascii="Times New Roman" w:hAnsi="Times New Roman" w:cs="Times New Roman"/>
          <w:lang w:val="pt-BR"/>
        </w:rPr>
        <w:t xml:space="preserve"> 20 </w:t>
      </w:r>
      <w:r w:rsidRPr="00451B5B">
        <w:rPr>
          <w:rFonts w:ascii="Times New Roman" w:hAnsi="Times New Roman" w:cs="Times New Roman"/>
        </w:rPr>
        <w:t>μ</w:t>
      </w:r>
      <w:r w:rsidRPr="00451B5B">
        <w:rPr>
          <w:rFonts w:ascii="Times New Roman" w:hAnsi="Times New Roman" w:cs="Times New Roman"/>
          <w:lang w:val="pt-BR"/>
        </w:rPr>
        <w:t>g/ml</w:t>
      </w:r>
      <w:r w:rsidR="00600E4D">
        <w:rPr>
          <w:rFonts w:ascii="Times New Roman" w:hAnsi="Times New Roman" w:cs="Times New Roman"/>
          <w:lang w:val="pt-BR"/>
        </w:rPr>
        <w:t xml:space="preserve">. </w:t>
      </w:r>
      <w:r w:rsidR="00E459EB" w:rsidRPr="00E459EB">
        <w:rPr>
          <w:rFonts w:ascii="Times New Roman" w:hAnsi="Times New Roman" w:cs="Times New Roman"/>
          <w:lang w:val="pt-BR"/>
        </w:rPr>
        <w:t>Kết quả về k</w:t>
      </w:r>
      <w:r w:rsidRPr="00E459EB">
        <w:rPr>
          <w:rFonts w:ascii="Times New Roman" w:hAnsi="Times New Roman" w:cs="Times New Roman"/>
          <w:lang w:val="pt-BR"/>
        </w:rPr>
        <w:t>hả nă</w:t>
      </w:r>
      <w:r w:rsidRPr="00451B5B">
        <w:rPr>
          <w:rFonts w:ascii="Times New Roman" w:hAnsi="Times New Roman" w:cs="Times New Roman"/>
          <w:lang w:val="pt-BR"/>
        </w:rPr>
        <w:t xml:space="preserve">ng gây độc tế bào ung thư </w:t>
      </w:r>
      <w:r w:rsidRPr="00451B5B">
        <w:rPr>
          <w:rFonts w:ascii="Times New Roman" w:hAnsi="Times New Roman" w:cs="Times New Roman"/>
          <w:i/>
          <w:lang w:val="pt-BR"/>
        </w:rPr>
        <w:t>in vitro</w:t>
      </w:r>
      <w:r w:rsidRPr="00451B5B">
        <w:rPr>
          <w:rFonts w:ascii="Times New Roman" w:hAnsi="Times New Roman" w:cs="Times New Roman"/>
          <w:lang w:val="pt-BR"/>
        </w:rPr>
        <w:t xml:space="preserve"> </w:t>
      </w:r>
      <w:r>
        <w:rPr>
          <w:rFonts w:ascii="Times New Roman" w:hAnsi="Times New Roman" w:cs="Times New Roman"/>
          <w:lang w:val="pt-BR"/>
        </w:rPr>
        <w:t>của</w:t>
      </w:r>
      <w:r w:rsidRPr="00451B5B">
        <w:rPr>
          <w:rFonts w:ascii="Times New Roman" w:hAnsi="Times New Roman" w:cs="Times New Roman"/>
          <w:lang w:val="pt-BR"/>
        </w:rPr>
        <w:t xml:space="preserve"> </w:t>
      </w:r>
      <w:r w:rsidRPr="00451B5B">
        <w:rPr>
          <w:rFonts w:ascii="Times New Roman" w:hAnsi="Times New Roman" w:cs="Times New Roman"/>
        </w:rPr>
        <w:t xml:space="preserve">cao chiết methanol rễ tơ và rễ tự nhiên </w:t>
      </w:r>
      <w:r w:rsidR="00E459EB">
        <w:rPr>
          <w:rFonts w:ascii="Times New Roman" w:hAnsi="Times New Roman" w:cs="Times New Roman"/>
        </w:rPr>
        <w:t xml:space="preserve">Bá bệnh được </w:t>
      </w:r>
      <w:r w:rsidRPr="00451B5B">
        <w:rPr>
          <w:rFonts w:ascii="Times New Roman" w:hAnsi="Times New Roman" w:cs="Times New Roman"/>
        </w:rPr>
        <w:t>thể hiện ở bả</w:t>
      </w:r>
      <w:r w:rsidR="00F36AFC">
        <w:rPr>
          <w:rFonts w:ascii="Times New Roman" w:hAnsi="Times New Roman" w:cs="Times New Roman"/>
        </w:rPr>
        <w:t>ng 2</w:t>
      </w:r>
      <w:r w:rsidRPr="00451B5B">
        <w:rPr>
          <w:rFonts w:ascii="Times New Roman" w:hAnsi="Times New Roman" w:cs="Times New Roman"/>
        </w:rPr>
        <w:t xml:space="preserve">. </w:t>
      </w:r>
    </w:p>
    <w:p w14:paraId="6D748DD8" w14:textId="6AE872A6" w:rsidR="00B642AD" w:rsidRPr="00B642AD" w:rsidRDefault="00763D69" w:rsidP="00FF433E">
      <w:pPr>
        <w:widowControl w:val="0"/>
        <w:autoSpaceDE w:val="0"/>
        <w:autoSpaceDN w:val="0"/>
        <w:adjustRightInd w:val="0"/>
        <w:spacing w:after="240"/>
        <w:jc w:val="center"/>
        <w:rPr>
          <w:rFonts w:ascii="Times New Roman" w:hAnsi="Times New Roman" w:cs="Times New Roman"/>
        </w:rPr>
      </w:pPr>
      <w:r w:rsidRPr="00DD7CED">
        <w:rPr>
          <w:rFonts w:ascii="Times New Roman" w:hAnsi="Times New Roman" w:cs="Times New Roman"/>
          <w:b/>
        </w:rPr>
        <w:t xml:space="preserve">Bảng </w:t>
      </w:r>
      <w:r w:rsidR="00F36AFC">
        <w:rPr>
          <w:rFonts w:ascii="Times New Roman" w:hAnsi="Times New Roman" w:cs="Times New Roman"/>
          <w:b/>
        </w:rPr>
        <w:t>2</w:t>
      </w:r>
      <w:r w:rsidRPr="00DD7CED">
        <w:rPr>
          <w:rFonts w:ascii="Times New Roman" w:hAnsi="Times New Roman" w:cs="Times New Roman"/>
          <w:b/>
        </w:rPr>
        <w:t>:</w:t>
      </w:r>
      <w:r w:rsidRPr="00B642AD">
        <w:rPr>
          <w:rFonts w:ascii="Times New Roman" w:hAnsi="Times New Roman" w:cs="Times New Roman"/>
        </w:rPr>
        <w:t xml:space="preserve"> Kết quả xác định giá trị I</w:t>
      </w:r>
      <w:r w:rsidR="00451B5B">
        <w:rPr>
          <w:rFonts w:ascii="Times New Roman" w:hAnsi="Times New Roman" w:cs="Times New Roman"/>
        </w:rPr>
        <w:t>C</w:t>
      </w:r>
      <w:r w:rsidR="00451B5B" w:rsidRPr="00451B5B">
        <w:rPr>
          <w:rFonts w:ascii="Times New Roman" w:hAnsi="Times New Roman" w:cs="Times New Roman"/>
          <w:vertAlign w:val="subscript"/>
        </w:rPr>
        <w:t>50</w:t>
      </w:r>
      <w:r w:rsidRPr="00B642AD">
        <w:rPr>
          <w:rFonts w:ascii="Times New Roman" w:hAnsi="Times New Roman" w:cs="Times New Roman"/>
          <w:position w:val="-3"/>
        </w:rPr>
        <w:t xml:space="preserve"> </w:t>
      </w:r>
      <w:r w:rsidRPr="00B642AD">
        <w:rPr>
          <w:rFonts w:ascii="Times New Roman" w:hAnsi="Times New Roman" w:cs="Times New Roman"/>
        </w:rPr>
        <w:t xml:space="preserve">của </w:t>
      </w:r>
      <w:r w:rsidR="00575B54" w:rsidRPr="00B642AD">
        <w:rPr>
          <w:rFonts w:ascii="Times New Roman" w:hAnsi="Times New Roman" w:cs="Times New Roman"/>
        </w:rPr>
        <w:t>cao chiết</w:t>
      </w:r>
      <w:r w:rsidR="000D74AB" w:rsidRPr="00B642AD">
        <w:rPr>
          <w:rFonts w:ascii="Times New Roman" w:hAnsi="Times New Roman" w:cs="Times New Roman"/>
        </w:rPr>
        <w:t xml:space="preserve"> methanol</w:t>
      </w:r>
      <w:r w:rsidR="00575B54" w:rsidRPr="00B642AD">
        <w:rPr>
          <w:rFonts w:ascii="Times New Roman" w:hAnsi="Times New Roman" w:cs="Times New Roman"/>
        </w:rPr>
        <w:t xml:space="preserve"> rễ tơ và rễ tự nhiên</w:t>
      </w:r>
      <w:r w:rsidR="00E459EB">
        <w:rPr>
          <w:rFonts w:ascii="Times New Roman" w:hAnsi="Times New Roman" w:cs="Times New Roman"/>
        </w:rPr>
        <w:t xml:space="preserve"> </w:t>
      </w:r>
      <w:r w:rsidR="00575B54" w:rsidRPr="00B642AD">
        <w:rPr>
          <w:rFonts w:ascii="Times New Roman" w:hAnsi="Times New Roman" w:cs="Times New Roman"/>
        </w:rPr>
        <w:t xml:space="preserve"> </w:t>
      </w:r>
    </w:p>
    <w:tbl>
      <w:tblPr>
        <w:tblStyle w:val="TableGrid"/>
        <w:tblW w:w="8148" w:type="dxa"/>
        <w:jc w:val="center"/>
        <w:tblLayout w:type="fixed"/>
        <w:tblLook w:val="04A0" w:firstRow="1" w:lastRow="0" w:firstColumn="1" w:lastColumn="0" w:noHBand="0" w:noVBand="1"/>
      </w:tblPr>
      <w:tblGrid>
        <w:gridCol w:w="805"/>
        <w:gridCol w:w="1781"/>
        <w:gridCol w:w="1134"/>
        <w:gridCol w:w="851"/>
        <w:gridCol w:w="850"/>
        <w:gridCol w:w="851"/>
        <w:gridCol w:w="850"/>
        <w:gridCol w:w="1026"/>
      </w:tblGrid>
      <w:tr w:rsidR="000D6859" w:rsidRPr="00B642AD" w14:paraId="4BF72526" w14:textId="77777777" w:rsidTr="000D6859">
        <w:trPr>
          <w:trHeight w:val="419"/>
          <w:jc w:val="center"/>
        </w:trPr>
        <w:tc>
          <w:tcPr>
            <w:tcW w:w="805" w:type="dxa"/>
            <w:vMerge w:val="restart"/>
            <w:vAlign w:val="center"/>
          </w:tcPr>
          <w:p w14:paraId="607707E5" w14:textId="77777777" w:rsidR="000668B5" w:rsidRPr="00B642AD" w:rsidRDefault="000668B5" w:rsidP="009F3A7B">
            <w:pPr>
              <w:rPr>
                <w:rFonts w:ascii="Times New Roman" w:hAnsi="Times New Roman" w:cs="Times New Roman"/>
                <w:b/>
              </w:rPr>
            </w:pPr>
          </w:p>
          <w:p w14:paraId="57C671BE" w14:textId="77777777" w:rsidR="00F310E8" w:rsidRPr="00B642AD" w:rsidRDefault="00F310E8" w:rsidP="009F3A7B">
            <w:pPr>
              <w:rPr>
                <w:rFonts w:ascii="Times New Roman" w:hAnsi="Times New Roman" w:cs="Times New Roman"/>
                <w:b/>
              </w:rPr>
            </w:pPr>
            <w:r w:rsidRPr="00B642AD">
              <w:rPr>
                <w:rFonts w:ascii="Times New Roman" w:hAnsi="Times New Roman" w:cs="Times New Roman"/>
                <w:b/>
              </w:rPr>
              <w:t>STT</w:t>
            </w:r>
          </w:p>
        </w:tc>
        <w:tc>
          <w:tcPr>
            <w:tcW w:w="1781" w:type="dxa"/>
            <w:vMerge w:val="restart"/>
            <w:tcBorders>
              <w:right w:val="single" w:sz="4" w:space="0" w:color="auto"/>
            </w:tcBorders>
            <w:vAlign w:val="center"/>
          </w:tcPr>
          <w:p w14:paraId="73066062" w14:textId="77777777" w:rsidR="00F310E8" w:rsidRPr="00B642AD" w:rsidRDefault="00F310E8" w:rsidP="009F3A7B">
            <w:pPr>
              <w:rPr>
                <w:rFonts w:ascii="Times New Roman" w:hAnsi="Times New Roman" w:cs="Times New Roman"/>
                <w:b/>
              </w:rPr>
            </w:pPr>
            <w:r w:rsidRPr="00B642AD">
              <w:rPr>
                <w:rFonts w:ascii="Times New Roman" w:hAnsi="Times New Roman" w:cs="Times New Roman"/>
                <w:b/>
              </w:rPr>
              <w:t>Tên mẫu</w:t>
            </w:r>
          </w:p>
        </w:tc>
        <w:tc>
          <w:tcPr>
            <w:tcW w:w="1134" w:type="dxa"/>
            <w:vMerge w:val="restart"/>
            <w:tcBorders>
              <w:left w:val="single" w:sz="4" w:space="0" w:color="auto"/>
            </w:tcBorders>
            <w:vAlign w:val="center"/>
          </w:tcPr>
          <w:p w14:paraId="56AC920D" w14:textId="77777777" w:rsidR="00F310E8" w:rsidRPr="00B642AD" w:rsidRDefault="00F310E8" w:rsidP="009F3A7B">
            <w:pPr>
              <w:rPr>
                <w:rFonts w:ascii="Times New Roman" w:hAnsi="Times New Roman" w:cs="Times New Roman"/>
                <w:b/>
              </w:rPr>
            </w:pPr>
            <w:r w:rsidRPr="00B642AD">
              <w:rPr>
                <w:rFonts w:ascii="Times New Roman" w:hAnsi="Times New Roman" w:cs="Times New Roman"/>
                <w:b/>
              </w:rPr>
              <w:t>Dòng tế bào</w:t>
            </w:r>
          </w:p>
        </w:tc>
        <w:tc>
          <w:tcPr>
            <w:tcW w:w="3402" w:type="dxa"/>
            <w:gridSpan w:val="4"/>
            <w:tcBorders>
              <w:top w:val="single" w:sz="4" w:space="0" w:color="auto"/>
              <w:bottom w:val="single" w:sz="4" w:space="0" w:color="auto"/>
              <w:right w:val="single" w:sz="4" w:space="0" w:color="auto"/>
            </w:tcBorders>
            <w:vAlign w:val="center"/>
          </w:tcPr>
          <w:p w14:paraId="356BDFB4" w14:textId="390AB39F" w:rsidR="00F310E8" w:rsidRPr="00B642AD" w:rsidRDefault="00F310E8" w:rsidP="009F3A7B">
            <w:pPr>
              <w:rPr>
                <w:rFonts w:ascii="Times New Roman" w:hAnsi="Times New Roman" w:cs="Times New Roman"/>
                <w:b/>
              </w:rPr>
            </w:pPr>
            <w:r w:rsidRPr="00B642AD">
              <w:rPr>
                <w:rFonts w:ascii="Times New Roman" w:hAnsi="Times New Roman" w:cs="Times New Roman"/>
                <w:b/>
              </w:rPr>
              <w:t>% ức chế tại nồng độ</w:t>
            </w:r>
            <w:r w:rsidR="00F256DB">
              <w:rPr>
                <w:rFonts w:ascii="Times New Roman" w:hAnsi="Times New Roman" w:cs="Times New Roman"/>
                <w:b/>
              </w:rPr>
              <w:t xml:space="preserve"> </w:t>
            </w:r>
            <w:r w:rsidR="00F256DB" w:rsidRPr="00B642AD">
              <w:rPr>
                <w:rFonts w:ascii="Times New Roman" w:hAnsi="Times New Roman" w:cs="Times New Roman"/>
                <w:b/>
              </w:rPr>
              <w:t>(µg/m</w:t>
            </w:r>
            <w:r w:rsidR="00F256DB">
              <w:rPr>
                <w:rFonts w:ascii="Times New Roman" w:hAnsi="Times New Roman" w:cs="Times New Roman"/>
                <w:b/>
              </w:rPr>
              <w:t>l</w:t>
            </w:r>
            <w:r w:rsidR="00F256DB" w:rsidRPr="00B642AD">
              <w:rPr>
                <w:rFonts w:ascii="Times New Roman" w:hAnsi="Times New Roman" w:cs="Times New Roman"/>
                <w:b/>
              </w:rPr>
              <w:t>)</w:t>
            </w:r>
          </w:p>
        </w:tc>
        <w:tc>
          <w:tcPr>
            <w:tcW w:w="1026" w:type="dxa"/>
            <w:vMerge w:val="restart"/>
            <w:tcBorders>
              <w:top w:val="single" w:sz="4" w:space="0" w:color="auto"/>
              <w:right w:val="single" w:sz="4" w:space="0" w:color="auto"/>
            </w:tcBorders>
            <w:vAlign w:val="center"/>
          </w:tcPr>
          <w:p w14:paraId="01127229" w14:textId="77777777" w:rsidR="00F310E8" w:rsidRPr="00B642AD" w:rsidRDefault="00F310E8" w:rsidP="009F3A7B">
            <w:pPr>
              <w:rPr>
                <w:rFonts w:ascii="Times New Roman" w:hAnsi="Times New Roman" w:cs="Times New Roman"/>
                <w:b/>
              </w:rPr>
            </w:pPr>
            <w:r w:rsidRPr="00B642AD">
              <w:rPr>
                <w:rFonts w:ascii="Times New Roman" w:hAnsi="Times New Roman" w:cs="Times New Roman"/>
                <w:b/>
              </w:rPr>
              <w:t>IC</w:t>
            </w:r>
            <w:r w:rsidRPr="00B642AD">
              <w:rPr>
                <w:rFonts w:ascii="Times New Roman" w:hAnsi="Times New Roman" w:cs="Times New Roman"/>
                <w:b/>
                <w:vertAlign w:val="subscript"/>
              </w:rPr>
              <w:t>50</w:t>
            </w:r>
          </w:p>
          <w:p w14:paraId="4EE3D568" w14:textId="423174BF" w:rsidR="00F310E8" w:rsidRPr="00B642AD" w:rsidRDefault="00EE00F2" w:rsidP="009F3A7B">
            <w:pPr>
              <w:rPr>
                <w:rFonts w:ascii="Times New Roman" w:hAnsi="Times New Roman" w:cs="Times New Roman"/>
              </w:rPr>
            </w:pPr>
            <w:r w:rsidRPr="00B642AD">
              <w:rPr>
                <w:rFonts w:ascii="Times New Roman" w:hAnsi="Times New Roman" w:cs="Times New Roman"/>
                <w:b/>
              </w:rPr>
              <w:t>(µg/m</w:t>
            </w:r>
            <w:r w:rsidR="00321988">
              <w:rPr>
                <w:rFonts w:ascii="Times New Roman" w:hAnsi="Times New Roman" w:cs="Times New Roman"/>
                <w:b/>
              </w:rPr>
              <w:t>l</w:t>
            </w:r>
            <w:r w:rsidR="00F310E8" w:rsidRPr="00B642AD">
              <w:rPr>
                <w:rFonts w:ascii="Times New Roman" w:hAnsi="Times New Roman" w:cs="Times New Roman"/>
                <w:b/>
              </w:rPr>
              <w:t>)</w:t>
            </w:r>
          </w:p>
        </w:tc>
      </w:tr>
      <w:tr w:rsidR="000D6859" w:rsidRPr="00B642AD" w14:paraId="3305FAC9" w14:textId="77777777" w:rsidTr="000D6859">
        <w:trPr>
          <w:trHeight w:val="496"/>
          <w:jc w:val="center"/>
        </w:trPr>
        <w:tc>
          <w:tcPr>
            <w:tcW w:w="805" w:type="dxa"/>
            <w:vMerge/>
            <w:vAlign w:val="center"/>
          </w:tcPr>
          <w:p w14:paraId="63590D47" w14:textId="77777777" w:rsidR="00F310E8" w:rsidRPr="00B642AD" w:rsidRDefault="00F310E8" w:rsidP="009F3A7B">
            <w:pPr>
              <w:rPr>
                <w:rFonts w:ascii="Times New Roman" w:hAnsi="Times New Roman" w:cs="Times New Roman"/>
                <w:b/>
              </w:rPr>
            </w:pPr>
          </w:p>
        </w:tc>
        <w:tc>
          <w:tcPr>
            <w:tcW w:w="1781" w:type="dxa"/>
            <w:vMerge/>
            <w:tcBorders>
              <w:right w:val="single" w:sz="4" w:space="0" w:color="auto"/>
            </w:tcBorders>
            <w:vAlign w:val="center"/>
          </w:tcPr>
          <w:p w14:paraId="6A5F3AE7" w14:textId="77777777" w:rsidR="00F310E8" w:rsidRPr="00B642AD" w:rsidRDefault="00F310E8" w:rsidP="009F3A7B">
            <w:pPr>
              <w:rPr>
                <w:rFonts w:ascii="Times New Roman" w:hAnsi="Times New Roman" w:cs="Times New Roman"/>
                <w:b/>
              </w:rPr>
            </w:pPr>
          </w:p>
        </w:tc>
        <w:tc>
          <w:tcPr>
            <w:tcW w:w="1134" w:type="dxa"/>
            <w:vMerge/>
            <w:tcBorders>
              <w:left w:val="single" w:sz="4" w:space="0" w:color="auto"/>
            </w:tcBorders>
            <w:vAlign w:val="center"/>
          </w:tcPr>
          <w:p w14:paraId="62638F26" w14:textId="77777777" w:rsidR="00F310E8" w:rsidRPr="00B642AD" w:rsidRDefault="00F310E8" w:rsidP="009F3A7B">
            <w:pPr>
              <w:rPr>
                <w:rFonts w:ascii="Times New Roman" w:hAnsi="Times New Roman" w:cs="Times New Roman"/>
                <w:b/>
              </w:rPr>
            </w:pPr>
          </w:p>
        </w:tc>
        <w:tc>
          <w:tcPr>
            <w:tcW w:w="851" w:type="dxa"/>
            <w:tcBorders>
              <w:top w:val="single" w:sz="4" w:space="0" w:color="auto"/>
              <w:bottom w:val="nil"/>
              <w:right w:val="single" w:sz="4" w:space="0" w:color="auto"/>
            </w:tcBorders>
            <w:vAlign w:val="center"/>
          </w:tcPr>
          <w:p w14:paraId="20779FD7" w14:textId="3DD65944" w:rsidR="00F310E8" w:rsidRPr="00B642AD" w:rsidRDefault="00F310E8" w:rsidP="009F3A7B">
            <w:pPr>
              <w:rPr>
                <w:rFonts w:ascii="Times New Roman" w:hAnsi="Times New Roman" w:cs="Times New Roman"/>
                <w:b/>
              </w:rPr>
            </w:pPr>
            <w:r w:rsidRPr="00B642AD">
              <w:rPr>
                <w:rFonts w:ascii="Times New Roman" w:hAnsi="Times New Roman" w:cs="Times New Roman"/>
                <w:b/>
              </w:rPr>
              <w:t xml:space="preserve">100 </w:t>
            </w:r>
          </w:p>
        </w:tc>
        <w:tc>
          <w:tcPr>
            <w:tcW w:w="850" w:type="dxa"/>
            <w:tcBorders>
              <w:top w:val="single" w:sz="4" w:space="0" w:color="auto"/>
              <w:bottom w:val="nil"/>
              <w:right w:val="single" w:sz="4" w:space="0" w:color="auto"/>
            </w:tcBorders>
            <w:vAlign w:val="center"/>
          </w:tcPr>
          <w:p w14:paraId="283BB853" w14:textId="141F5099" w:rsidR="00F310E8" w:rsidRPr="00B642AD" w:rsidRDefault="00F310E8" w:rsidP="009F3A7B">
            <w:pPr>
              <w:rPr>
                <w:rFonts w:ascii="Times New Roman" w:hAnsi="Times New Roman" w:cs="Times New Roman"/>
                <w:b/>
              </w:rPr>
            </w:pPr>
            <w:r w:rsidRPr="00B642AD">
              <w:rPr>
                <w:rFonts w:ascii="Times New Roman" w:hAnsi="Times New Roman" w:cs="Times New Roman"/>
                <w:b/>
              </w:rPr>
              <w:t xml:space="preserve">20 </w:t>
            </w:r>
          </w:p>
        </w:tc>
        <w:tc>
          <w:tcPr>
            <w:tcW w:w="851" w:type="dxa"/>
            <w:tcBorders>
              <w:top w:val="single" w:sz="4" w:space="0" w:color="auto"/>
              <w:bottom w:val="nil"/>
              <w:right w:val="single" w:sz="4" w:space="0" w:color="auto"/>
            </w:tcBorders>
            <w:vAlign w:val="center"/>
          </w:tcPr>
          <w:p w14:paraId="161B0AFE" w14:textId="5EDF37D7" w:rsidR="00F310E8" w:rsidRPr="00B642AD" w:rsidRDefault="00F310E8" w:rsidP="009F3A7B">
            <w:pPr>
              <w:rPr>
                <w:rFonts w:ascii="Times New Roman" w:hAnsi="Times New Roman" w:cs="Times New Roman"/>
                <w:b/>
              </w:rPr>
            </w:pPr>
            <w:r w:rsidRPr="00B642AD">
              <w:rPr>
                <w:rFonts w:ascii="Times New Roman" w:hAnsi="Times New Roman" w:cs="Times New Roman"/>
                <w:b/>
              </w:rPr>
              <w:t xml:space="preserve">4 </w:t>
            </w:r>
          </w:p>
        </w:tc>
        <w:tc>
          <w:tcPr>
            <w:tcW w:w="850" w:type="dxa"/>
            <w:tcBorders>
              <w:top w:val="single" w:sz="4" w:space="0" w:color="auto"/>
              <w:bottom w:val="nil"/>
              <w:right w:val="single" w:sz="4" w:space="0" w:color="auto"/>
            </w:tcBorders>
            <w:vAlign w:val="center"/>
          </w:tcPr>
          <w:p w14:paraId="268166A6" w14:textId="7E0D24E9" w:rsidR="00F310E8" w:rsidRPr="00B642AD" w:rsidRDefault="00F310E8" w:rsidP="009F3A7B">
            <w:pPr>
              <w:rPr>
                <w:rFonts w:ascii="Times New Roman" w:hAnsi="Times New Roman" w:cs="Times New Roman"/>
                <w:b/>
              </w:rPr>
            </w:pPr>
            <w:r w:rsidRPr="00B642AD">
              <w:rPr>
                <w:rFonts w:ascii="Times New Roman" w:hAnsi="Times New Roman" w:cs="Times New Roman"/>
                <w:b/>
              </w:rPr>
              <w:t>0.8</w:t>
            </w:r>
          </w:p>
        </w:tc>
        <w:tc>
          <w:tcPr>
            <w:tcW w:w="1026" w:type="dxa"/>
            <w:vMerge/>
            <w:tcBorders>
              <w:bottom w:val="nil"/>
              <w:right w:val="single" w:sz="4" w:space="0" w:color="auto"/>
            </w:tcBorders>
            <w:vAlign w:val="center"/>
          </w:tcPr>
          <w:p w14:paraId="4D4BC6DF" w14:textId="34211952" w:rsidR="00F310E8" w:rsidRPr="00B642AD" w:rsidRDefault="00F310E8" w:rsidP="009F3A7B">
            <w:pPr>
              <w:rPr>
                <w:rFonts w:ascii="Times New Roman" w:hAnsi="Times New Roman" w:cs="Times New Roman"/>
              </w:rPr>
            </w:pPr>
          </w:p>
        </w:tc>
      </w:tr>
      <w:tr w:rsidR="000D6859" w:rsidRPr="00B642AD" w14:paraId="224B99C3" w14:textId="77777777" w:rsidTr="000D6859">
        <w:trPr>
          <w:trHeight w:val="227"/>
          <w:jc w:val="center"/>
        </w:trPr>
        <w:tc>
          <w:tcPr>
            <w:tcW w:w="805" w:type="dxa"/>
            <w:vMerge w:val="restart"/>
            <w:vAlign w:val="center"/>
          </w:tcPr>
          <w:p w14:paraId="0772B8E1" w14:textId="77777777" w:rsidR="00F310E8" w:rsidRPr="00B642AD" w:rsidRDefault="00F310E8" w:rsidP="009F3A7B">
            <w:pPr>
              <w:rPr>
                <w:rFonts w:ascii="Times New Roman" w:hAnsi="Times New Roman" w:cs="Times New Roman"/>
              </w:rPr>
            </w:pPr>
            <w:r w:rsidRPr="00B642AD">
              <w:rPr>
                <w:rFonts w:ascii="Times New Roman" w:hAnsi="Times New Roman" w:cs="Times New Roman"/>
              </w:rPr>
              <w:t>1</w:t>
            </w:r>
          </w:p>
        </w:tc>
        <w:tc>
          <w:tcPr>
            <w:tcW w:w="1781" w:type="dxa"/>
            <w:vMerge w:val="restart"/>
            <w:tcBorders>
              <w:right w:val="single" w:sz="4" w:space="0" w:color="auto"/>
            </w:tcBorders>
            <w:vAlign w:val="center"/>
          </w:tcPr>
          <w:p w14:paraId="572B4AA1" w14:textId="481196C1" w:rsidR="00F310E8" w:rsidRPr="00B642AD" w:rsidRDefault="000D6859" w:rsidP="009F3A7B">
            <w:pPr>
              <w:rPr>
                <w:rFonts w:ascii="Times New Roman" w:hAnsi="Times New Roman" w:cs="Times New Roman"/>
              </w:rPr>
            </w:pPr>
            <w:r w:rsidRPr="00B642AD">
              <w:rPr>
                <w:rFonts w:ascii="Times New Roman" w:hAnsi="Times New Roman" w:cs="Times New Roman"/>
              </w:rPr>
              <w:t xml:space="preserve">Cao </w:t>
            </w:r>
            <w:r w:rsidR="00CE7005">
              <w:rPr>
                <w:rFonts w:ascii="Times New Roman" w:hAnsi="Times New Roman" w:cs="Times New Roman"/>
              </w:rPr>
              <w:t xml:space="preserve">chiết </w:t>
            </w:r>
            <w:r w:rsidRPr="00B642AD">
              <w:rPr>
                <w:rFonts w:ascii="Times New Roman" w:hAnsi="Times New Roman" w:cs="Times New Roman"/>
              </w:rPr>
              <w:t>methanol của r</w:t>
            </w:r>
            <w:r w:rsidR="00F310E8" w:rsidRPr="00B642AD">
              <w:rPr>
                <w:rFonts w:ascii="Times New Roman" w:hAnsi="Times New Roman" w:cs="Times New Roman"/>
              </w:rPr>
              <w:t>ễ tơ</w:t>
            </w:r>
          </w:p>
        </w:tc>
        <w:tc>
          <w:tcPr>
            <w:tcW w:w="1134" w:type="dxa"/>
            <w:tcBorders>
              <w:left w:val="single" w:sz="4" w:space="0" w:color="auto"/>
              <w:bottom w:val="single" w:sz="4" w:space="0" w:color="auto"/>
            </w:tcBorders>
            <w:vAlign w:val="center"/>
          </w:tcPr>
          <w:p w14:paraId="32DAF9DA" w14:textId="4A688C2F" w:rsidR="00F310E8" w:rsidRPr="00B642AD" w:rsidRDefault="00F310E8" w:rsidP="009F3A7B">
            <w:pPr>
              <w:rPr>
                <w:rFonts w:ascii="Times New Roman" w:hAnsi="Times New Roman" w:cs="Times New Roman"/>
              </w:rPr>
            </w:pPr>
            <w:r w:rsidRPr="00B642AD">
              <w:rPr>
                <w:rFonts w:ascii="Times New Roman" w:hAnsi="Times New Roman" w:cs="Times New Roman"/>
              </w:rPr>
              <w:t>Hep-G2</w:t>
            </w:r>
          </w:p>
        </w:tc>
        <w:tc>
          <w:tcPr>
            <w:tcW w:w="851" w:type="dxa"/>
            <w:tcBorders>
              <w:bottom w:val="single" w:sz="4" w:space="0" w:color="auto"/>
              <w:right w:val="single" w:sz="4" w:space="0" w:color="auto"/>
            </w:tcBorders>
            <w:vAlign w:val="center"/>
          </w:tcPr>
          <w:p w14:paraId="15AFE13C" w14:textId="5DE70041" w:rsidR="00F310E8" w:rsidRPr="00B642AD" w:rsidRDefault="00361885" w:rsidP="009F3A7B">
            <w:pPr>
              <w:rPr>
                <w:rFonts w:ascii="Times New Roman" w:hAnsi="Times New Roman" w:cs="Times New Roman"/>
              </w:rPr>
            </w:pPr>
            <w:r w:rsidRPr="00B642AD">
              <w:rPr>
                <w:rFonts w:ascii="Times New Roman" w:hAnsi="Times New Roman" w:cs="Times New Roman"/>
              </w:rPr>
              <w:t>61,</w:t>
            </w:r>
            <w:r w:rsidR="000F3129" w:rsidRPr="00B642AD">
              <w:rPr>
                <w:rFonts w:ascii="Times New Roman" w:hAnsi="Times New Roman" w:cs="Times New Roman"/>
              </w:rPr>
              <w:t>2</w:t>
            </w:r>
            <w:r w:rsidR="0030556A" w:rsidRPr="00B642AD">
              <w:rPr>
                <w:rFonts w:ascii="Times New Roman" w:hAnsi="Times New Roman" w:cs="Times New Roman"/>
              </w:rPr>
              <w:t xml:space="preserve"> </w:t>
            </w:r>
          </w:p>
        </w:tc>
        <w:tc>
          <w:tcPr>
            <w:tcW w:w="850" w:type="dxa"/>
            <w:tcBorders>
              <w:left w:val="single" w:sz="4" w:space="0" w:color="auto"/>
              <w:bottom w:val="single" w:sz="4" w:space="0" w:color="auto"/>
              <w:right w:val="single" w:sz="4" w:space="0" w:color="auto"/>
            </w:tcBorders>
            <w:vAlign w:val="center"/>
          </w:tcPr>
          <w:p w14:paraId="176087C0" w14:textId="14B6F8B3" w:rsidR="00F310E8" w:rsidRPr="00B642AD" w:rsidRDefault="00361885" w:rsidP="009F3A7B">
            <w:pPr>
              <w:rPr>
                <w:rFonts w:ascii="Times New Roman" w:hAnsi="Times New Roman" w:cs="Times New Roman"/>
              </w:rPr>
            </w:pPr>
            <w:r w:rsidRPr="00B642AD">
              <w:rPr>
                <w:rFonts w:ascii="Times New Roman" w:hAnsi="Times New Roman" w:cs="Times New Roman"/>
              </w:rPr>
              <w:t>16,</w:t>
            </w:r>
            <w:r w:rsidR="000F3129" w:rsidRPr="00B642AD">
              <w:rPr>
                <w:rFonts w:ascii="Times New Roman" w:hAnsi="Times New Roman" w:cs="Times New Roman"/>
              </w:rPr>
              <w:t>8</w:t>
            </w:r>
            <w:r w:rsidR="0030556A" w:rsidRPr="00B642AD">
              <w:rPr>
                <w:rFonts w:ascii="Times New Roman" w:hAnsi="Times New Roman" w:cs="Times New Roman"/>
              </w:rPr>
              <w:t xml:space="preserve"> </w:t>
            </w:r>
          </w:p>
        </w:tc>
        <w:tc>
          <w:tcPr>
            <w:tcW w:w="851" w:type="dxa"/>
            <w:tcBorders>
              <w:left w:val="single" w:sz="4" w:space="0" w:color="auto"/>
              <w:bottom w:val="single" w:sz="4" w:space="0" w:color="auto"/>
              <w:right w:val="single" w:sz="4" w:space="0" w:color="auto"/>
            </w:tcBorders>
            <w:vAlign w:val="center"/>
          </w:tcPr>
          <w:p w14:paraId="6D449921" w14:textId="3A87855A" w:rsidR="00F310E8" w:rsidRPr="00B642AD" w:rsidRDefault="00361885" w:rsidP="009F3A7B">
            <w:pPr>
              <w:rPr>
                <w:rFonts w:ascii="Times New Roman" w:hAnsi="Times New Roman" w:cs="Times New Roman"/>
              </w:rPr>
            </w:pPr>
            <w:r w:rsidRPr="00B642AD">
              <w:rPr>
                <w:rFonts w:ascii="Times New Roman" w:hAnsi="Times New Roman" w:cs="Times New Roman"/>
              </w:rPr>
              <w:t>0,</w:t>
            </w:r>
            <w:r w:rsidR="000F3129" w:rsidRPr="00B642AD">
              <w:rPr>
                <w:rFonts w:ascii="Times New Roman" w:hAnsi="Times New Roman" w:cs="Times New Roman"/>
              </w:rPr>
              <w:t>6</w:t>
            </w:r>
            <w:r w:rsidR="0030556A" w:rsidRPr="00B642AD">
              <w:rPr>
                <w:rFonts w:ascii="Times New Roman" w:hAnsi="Times New Roman" w:cs="Times New Roman"/>
              </w:rPr>
              <w:t xml:space="preserve"> </w:t>
            </w:r>
          </w:p>
        </w:tc>
        <w:tc>
          <w:tcPr>
            <w:tcW w:w="850" w:type="dxa"/>
            <w:tcBorders>
              <w:left w:val="single" w:sz="4" w:space="0" w:color="auto"/>
              <w:bottom w:val="single" w:sz="4" w:space="0" w:color="auto"/>
              <w:right w:val="single" w:sz="4" w:space="0" w:color="auto"/>
            </w:tcBorders>
            <w:vAlign w:val="center"/>
          </w:tcPr>
          <w:p w14:paraId="7BB372A8" w14:textId="30549382" w:rsidR="00F310E8" w:rsidRPr="00B642AD" w:rsidRDefault="00361885" w:rsidP="009F3A7B">
            <w:pPr>
              <w:rPr>
                <w:rFonts w:ascii="Times New Roman" w:hAnsi="Times New Roman" w:cs="Times New Roman"/>
              </w:rPr>
            </w:pPr>
            <w:r w:rsidRPr="00B642AD">
              <w:rPr>
                <w:rFonts w:ascii="Times New Roman" w:hAnsi="Times New Roman" w:cs="Times New Roman"/>
              </w:rPr>
              <w:t>- 0,</w:t>
            </w:r>
            <w:r w:rsidR="0030556A" w:rsidRPr="00B642AD">
              <w:rPr>
                <w:rFonts w:ascii="Times New Roman" w:hAnsi="Times New Roman" w:cs="Times New Roman"/>
              </w:rPr>
              <w:t>6</w:t>
            </w:r>
          </w:p>
        </w:tc>
        <w:tc>
          <w:tcPr>
            <w:tcW w:w="1026" w:type="dxa"/>
            <w:tcBorders>
              <w:left w:val="single" w:sz="4" w:space="0" w:color="auto"/>
              <w:bottom w:val="single" w:sz="4" w:space="0" w:color="auto"/>
            </w:tcBorders>
            <w:vAlign w:val="center"/>
          </w:tcPr>
          <w:p w14:paraId="2E4297FC" w14:textId="6FC96AD6" w:rsidR="00F310E8" w:rsidRPr="00B642AD" w:rsidRDefault="00361885" w:rsidP="009F3A7B">
            <w:pPr>
              <w:rPr>
                <w:rFonts w:ascii="Times New Roman" w:hAnsi="Times New Roman" w:cs="Times New Roman"/>
              </w:rPr>
            </w:pPr>
            <w:r w:rsidRPr="00B642AD">
              <w:rPr>
                <w:rFonts w:ascii="Times New Roman" w:hAnsi="Times New Roman" w:cs="Times New Roman"/>
              </w:rPr>
              <w:t>77,</w:t>
            </w:r>
            <w:r w:rsidR="001B53FC" w:rsidRPr="00B642AD">
              <w:rPr>
                <w:rFonts w:ascii="Times New Roman" w:hAnsi="Times New Roman" w:cs="Times New Roman"/>
              </w:rPr>
              <w:t>4</w:t>
            </w:r>
          </w:p>
        </w:tc>
      </w:tr>
      <w:tr w:rsidR="000D6859" w:rsidRPr="00B642AD" w14:paraId="4ED6BAB5" w14:textId="77777777" w:rsidTr="000D6859">
        <w:trPr>
          <w:trHeight w:val="233"/>
          <w:jc w:val="center"/>
        </w:trPr>
        <w:tc>
          <w:tcPr>
            <w:tcW w:w="805" w:type="dxa"/>
            <w:vMerge/>
            <w:vAlign w:val="center"/>
          </w:tcPr>
          <w:p w14:paraId="0FB9AB2E" w14:textId="77777777" w:rsidR="00F310E8" w:rsidRPr="00B642AD" w:rsidRDefault="00F310E8" w:rsidP="009F3A7B">
            <w:pPr>
              <w:rPr>
                <w:rFonts w:ascii="Times New Roman" w:hAnsi="Times New Roman" w:cs="Times New Roman"/>
              </w:rPr>
            </w:pPr>
          </w:p>
        </w:tc>
        <w:tc>
          <w:tcPr>
            <w:tcW w:w="1781" w:type="dxa"/>
            <w:vMerge/>
            <w:tcBorders>
              <w:right w:val="single" w:sz="4" w:space="0" w:color="auto"/>
            </w:tcBorders>
            <w:vAlign w:val="center"/>
          </w:tcPr>
          <w:p w14:paraId="60E8C891" w14:textId="77777777" w:rsidR="00F310E8" w:rsidRPr="00B642AD" w:rsidRDefault="00F310E8" w:rsidP="009F3A7B">
            <w:pPr>
              <w:rPr>
                <w:rFonts w:ascii="Times New Roman" w:hAnsi="Times New Roman" w:cs="Times New Roman"/>
              </w:rPr>
            </w:pPr>
          </w:p>
        </w:tc>
        <w:tc>
          <w:tcPr>
            <w:tcW w:w="1134" w:type="dxa"/>
            <w:tcBorders>
              <w:left w:val="single" w:sz="4" w:space="0" w:color="auto"/>
              <w:bottom w:val="single" w:sz="4" w:space="0" w:color="auto"/>
            </w:tcBorders>
            <w:vAlign w:val="center"/>
          </w:tcPr>
          <w:p w14:paraId="5D63601B" w14:textId="6FFAB068" w:rsidR="00F310E8" w:rsidRPr="00B642AD" w:rsidRDefault="00F310E8" w:rsidP="009F3A7B">
            <w:pPr>
              <w:rPr>
                <w:rFonts w:ascii="Times New Roman" w:hAnsi="Times New Roman" w:cs="Times New Roman"/>
              </w:rPr>
            </w:pPr>
            <w:r w:rsidRPr="00B642AD">
              <w:rPr>
                <w:rFonts w:ascii="Times New Roman" w:hAnsi="Times New Roman" w:cs="Times New Roman"/>
              </w:rPr>
              <w:t>LU-1</w:t>
            </w:r>
          </w:p>
        </w:tc>
        <w:tc>
          <w:tcPr>
            <w:tcW w:w="851" w:type="dxa"/>
            <w:tcBorders>
              <w:bottom w:val="single" w:sz="4" w:space="0" w:color="auto"/>
              <w:right w:val="single" w:sz="4" w:space="0" w:color="auto"/>
            </w:tcBorders>
            <w:vAlign w:val="center"/>
          </w:tcPr>
          <w:p w14:paraId="486AC832" w14:textId="64DA7356" w:rsidR="00F310E8" w:rsidRPr="00B642AD" w:rsidRDefault="00361885" w:rsidP="009F3A7B">
            <w:pPr>
              <w:rPr>
                <w:rFonts w:ascii="Times New Roman" w:hAnsi="Times New Roman" w:cs="Times New Roman"/>
              </w:rPr>
            </w:pPr>
            <w:r w:rsidRPr="00B642AD">
              <w:rPr>
                <w:rFonts w:ascii="Times New Roman" w:hAnsi="Times New Roman" w:cs="Times New Roman"/>
              </w:rPr>
              <w:t>64,</w:t>
            </w:r>
            <w:r w:rsidR="000F3129" w:rsidRPr="00B642AD">
              <w:rPr>
                <w:rFonts w:ascii="Times New Roman" w:hAnsi="Times New Roman" w:cs="Times New Roman"/>
              </w:rPr>
              <w:t>4</w:t>
            </w:r>
            <w:r w:rsidR="0030556A" w:rsidRPr="00B642AD">
              <w:rPr>
                <w:rFonts w:ascii="Times New Roman" w:hAnsi="Times New Roman" w:cs="Times New Roman"/>
              </w:rPr>
              <w:t xml:space="preserve"> </w:t>
            </w:r>
          </w:p>
        </w:tc>
        <w:tc>
          <w:tcPr>
            <w:tcW w:w="850" w:type="dxa"/>
            <w:tcBorders>
              <w:left w:val="single" w:sz="4" w:space="0" w:color="auto"/>
              <w:bottom w:val="single" w:sz="4" w:space="0" w:color="auto"/>
              <w:right w:val="single" w:sz="4" w:space="0" w:color="auto"/>
            </w:tcBorders>
            <w:vAlign w:val="center"/>
          </w:tcPr>
          <w:p w14:paraId="438EFE94" w14:textId="33E3DE73" w:rsidR="00F310E8" w:rsidRPr="00B642AD" w:rsidRDefault="00361885" w:rsidP="009F3A7B">
            <w:pPr>
              <w:rPr>
                <w:rFonts w:ascii="Times New Roman" w:hAnsi="Times New Roman" w:cs="Times New Roman"/>
              </w:rPr>
            </w:pPr>
            <w:r w:rsidRPr="00B642AD">
              <w:rPr>
                <w:rFonts w:ascii="Times New Roman" w:hAnsi="Times New Roman" w:cs="Times New Roman"/>
              </w:rPr>
              <w:t>28,</w:t>
            </w:r>
            <w:r w:rsidR="000F3129" w:rsidRPr="00B642AD">
              <w:rPr>
                <w:rFonts w:ascii="Times New Roman" w:hAnsi="Times New Roman" w:cs="Times New Roman"/>
              </w:rPr>
              <w:t>3</w:t>
            </w:r>
            <w:r w:rsidR="0030556A" w:rsidRPr="00B642AD">
              <w:rPr>
                <w:rFonts w:ascii="Times New Roman" w:hAnsi="Times New Roman" w:cs="Times New Roman"/>
              </w:rPr>
              <w:t xml:space="preserve"> </w:t>
            </w:r>
          </w:p>
        </w:tc>
        <w:tc>
          <w:tcPr>
            <w:tcW w:w="851" w:type="dxa"/>
            <w:tcBorders>
              <w:left w:val="single" w:sz="4" w:space="0" w:color="auto"/>
              <w:bottom w:val="single" w:sz="4" w:space="0" w:color="auto"/>
              <w:right w:val="single" w:sz="4" w:space="0" w:color="auto"/>
            </w:tcBorders>
            <w:vAlign w:val="center"/>
          </w:tcPr>
          <w:p w14:paraId="5FC95A7E" w14:textId="4F3985E5" w:rsidR="00F310E8" w:rsidRPr="00B642AD" w:rsidRDefault="00361885" w:rsidP="009F3A7B">
            <w:pPr>
              <w:rPr>
                <w:rFonts w:ascii="Times New Roman" w:hAnsi="Times New Roman" w:cs="Times New Roman"/>
              </w:rPr>
            </w:pPr>
            <w:r w:rsidRPr="00B642AD">
              <w:rPr>
                <w:rFonts w:ascii="Times New Roman" w:hAnsi="Times New Roman" w:cs="Times New Roman"/>
              </w:rPr>
              <w:t>12,</w:t>
            </w:r>
            <w:r w:rsidR="000F3129" w:rsidRPr="00B642AD">
              <w:rPr>
                <w:rFonts w:ascii="Times New Roman" w:hAnsi="Times New Roman" w:cs="Times New Roman"/>
              </w:rPr>
              <w:t>3</w:t>
            </w:r>
            <w:r w:rsidR="0030556A" w:rsidRPr="00B642AD">
              <w:rPr>
                <w:rFonts w:ascii="Times New Roman" w:hAnsi="Times New Roman" w:cs="Times New Roman"/>
              </w:rPr>
              <w:t xml:space="preserve"> </w:t>
            </w:r>
          </w:p>
        </w:tc>
        <w:tc>
          <w:tcPr>
            <w:tcW w:w="850" w:type="dxa"/>
            <w:tcBorders>
              <w:left w:val="single" w:sz="4" w:space="0" w:color="auto"/>
              <w:bottom w:val="single" w:sz="4" w:space="0" w:color="auto"/>
              <w:right w:val="single" w:sz="4" w:space="0" w:color="auto"/>
            </w:tcBorders>
            <w:vAlign w:val="center"/>
          </w:tcPr>
          <w:p w14:paraId="4AA16EBC" w14:textId="3CAB6C05" w:rsidR="00F310E8" w:rsidRPr="00B642AD" w:rsidRDefault="00361885" w:rsidP="009F3A7B">
            <w:pPr>
              <w:rPr>
                <w:rFonts w:ascii="Times New Roman" w:hAnsi="Times New Roman" w:cs="Times New Roman"/>
              </w:rPr>
            </w:pPr>
            <w:r w:rsidRPr="00B642AD">
              <w:rPr>
                <w:rFonts w:ascii="Times New Roman" w:hAnsi="Times New Roman" w:cs="Times New Roman"/>
              </w:rPr>
              <w:t>5,</w:t>
            </w:r>
            <w:r w:rsidR="000F3129" w:rsidRPr="00B642AD">
              <w:rPr>
                <w:rFonts w:ascii="Times New Roman" w:hAnsi="Times New Roman" w:cs="Times New Roman"/>
              </w:rPr>
              <w:t>7</w:t>
            </w:r>
            <w:r w:rsidR="0030556A" w:rsidRPr="00B642AD">
              <w:rPr>
                <w:rFonts w:ascii="Times New Roman" w:hAnsi="Times New Roman" w:cs="Times New Roman"/>
              </w:rPr>
              <w:t xml:space="preserve"> </w:t>
            </w:r>
          </w:p>
        </w:tc>
        <w:tc>
          <w:tcPr>
            <w:tcW w:w="1026" w:type="dxa"/>
            <w:tcBorders>
              <w:left w:val="single" w:sz="4" w:space="0" w:color="auto"/>
              <w:bottom w:val="single" w:sz="4" w:space="0" w:color="auto"/>
            </w:tcBorders>
            <w:vAlign w:val="center"/>
          </w:tcPr>
          <w:p w14:paraId="2E220FC5" w14:textId="371DF7E0" w:rsidR="00F310E8" w:rsidRPr="00B642AD" w:rsidRDefault="00361885" w:rsidP="009F3A7B">
            <w:pPr>
              <w:rPr>
                <w:rFonts w:ascii="Times New Roman" w:hAnsi="Times New Roman" w:cs="Times New Roman"/>
              </w:rPr>
            </w:pPr>
            <w:r w:rsidRPr="00B642AD">
              <w:rPr>
                <w:rFonts w:ascii="Times New Roman" w:hAnsi="Times New Roman" w:cs="Times New Roman"/>
              </w:rPr>
              <w:t>61,</w:t>
            </w:r>
            <w:r w:rsidR="001B53FC" w:rsidRPr="00B642AD">
              <w:rPr>
                <w:rFonts w:ascii="Times New Roman" w:hAnsi="Times New Roman" w:cs="Times New Roman"/>
              </w:rPr>
              <w:t>1</w:t>
            </w:r>
            <w:r w:rsidR="00427BCF" w:rsidRPr="00B642AD">
              <w:rPr>
                <w:rFonts w:ascii="Times New Roman" w:hAnsi="Times New Roman" w:cs="Times New Roman"/>
              </w:rPr>
              <w:t xml:space="preserve"> </w:t>
            </w:r>
          </w:p>
        </w:tc>
      </w:tr>
      <w:tr w:rsidR="000D6859" w:rsidRPr="00B642AD" w14:paraId="3C97B892" w14:textId="77777777" w:rsidTr="000D6859">
        <w:trPr>
          <w:trHeight w:val="184"/>
          <w:jc w:val="center"/>
        </w:trPr>
        <w:tc>
          <w:tcPr>
            <w:tcW w:w="805" w:type="dxa"/>
            <w:vMerge/>
            <w:vAlign w:val="center"/>
          </w:tcPr>
          <w:p w14:paraId="49569BB1" w14:textId="50A06231" w:rsidR="0050032A" w:rsidRPr="00B642AD" w:rsidRDefault="0050032A" w:rsidP="009F3A7B">
            <w:pPr>
              <w:rPr>
                <w:rFonts w:ascii="Times New Roman" w:hAnsi="Times New Roman" w:cs="Times New Roman"/>
              </w:rPr>
            </w:pPr>
          </w:p>
        </w:tc>
        <w:tc>
          <w:tcPr>
            <w:tcW w:w="1781" w:type="dxa"/>
            <w:vMerge/>
            <w:tcBorders>
              <w:right w:val="single" w:sz="4" w:space="0" w:color="auto"/>
            </w:tcBorders>
            <w:vAlign w:val="center"/>
          </w:tcPr>
          <w:p w14:paraId="1A9FA494" w14:textId="77777777" w:rsidR="0050032A" w:rsidRPr="00B642AD" w:rsidRDefault="0050032A" w:rsidP="009F3A7B">
            <w:pPr>
              <w:rPr>
                <w:rFonts w:ascii="Times New Roman" w:hAnsi="Times New Roman" w:cs="Times New Roman"/>
              </w:rPr>
            </w:pPr>
          </w:p>
        </w:tc>
        <w:tc>
          <w:tcPr>
            <w:tcW w:w="1134" w:type="dxa"/>
            <w:tcBorders>
              <w:top w:val="single" w:sz="4" w:space="0" w:color="auto"/>
              <w:left w:val="single" w:sz="4" w:space="0" w:color="auto"/>
              <w:right w:val="single" w:sz="4" w:space="0" w:color="auto"/>
            </w:tcBorders>
            <w:vAlign w:val="center"/>
          </w:tcPr>
          <w:p w14:paraId="79797BFB" w14:textId="746D4509" w:rsidR="0050032A" w:rsidRPr="00B642AD" w:rsidRDefault="0050032A" w:rsidP="009F3A7B">
            <w:pPr>
              <w:rPr>
                <w:rFonts w:ascii="Times New Roman" w:hAnsi="Times New Roman" w:cs="Times New Roman"/>
              </w:rPr>
            </w:pPr>
            <w:r w:rsidRPr="00B642AD">
              <w:rPr>
                <w:rFonts w:ascii="Times New Roman" w:hAnsi="Times New Roman" w:cs="Times New Roman"/>
              </w:rPr>
              <w:t>MCF</w:t>
            </w:r>
            <w:r w:rsidR="00B514D0" w:rsidRPr="00B642AD">
              <w:rPr>
                <w:rFonts w:ascii="Times New Roman" w:hAnsi="Times New Roman" w:cs="Times New Roman"/>
              </w:rPr>
              <w:t>-</w:t>
            </w:r>
            <w:r w:rsidRPr="00B642AD">
              <w:rPr>
                <w:rFonts w:ascii="Times New Roman" w:hAnsi="Times New Roman" w:cs="Times New Roman"/>
              </w:rPr>
              <w:t>7</w:t>
            </w:r>
          </w:p>
        </w:tc>
        <w:tc>
          <w:tcPr>
            <w:tcW w:w="851" w:type="dxa"/>
            <w:tcBorders>
              <w:top w:val="single" w:sz="4" w:space="0" w:color="auto"/>
              <w:left w:val="single" w:sz="4" w:space="0" w:color="auto"/>
              <w:bottom w:val="single" w:sz="4" w:space="0" w:color="auto"/>
            </w:tcBorders>
          </w:tcPr>
          <w:p w14:paraId="4496518E" w14:textId="0B38D068" w:rsidR="0050032A" w:rsidRPr="00B642AD" w:rsidRDefault="00361885" w:rsidP="009F3A7B">
            <w:pPr>
              <w:rPr>
                <w:rFonts w:ascii="Times New Roman" w:hAnsi="Times New Roman" w:cs="Times New Roman"/>
              </w:rPr>
            </w:pPr>
            <w:r w:rsidRPr="00B642AD">
              <w:rPr>
                <w:rFonts w:ascii="Times New Roman" w:hAnsi="Times New Roman" w:cs="Times New Roman"/>
              </w:rPr>
              <w:t>54,</w:t>
            </w:r>
            <w:r w:rsidR="000F3129" w:rsidRPr="00B642AD">
              <w:rPr>
                <w:rFonts w:ascii="Times New Roman" w:hAnsi="Times New Roman" w:cs="Times New Roman"/>
              </w:rPr>
              <w:t>7</w:t>
            </w:r>
            <w:r w:rsidR="0050032A" w:rsidRPr="00B642AD">
              <w:rPr>
                <w:rFonts w:ascii="Times New Roman" w:hAnsi="Times New Roman" w:cs="Times New Roman"/>
              </w:rPr>
              <w:t xml:space="preserve"> </w:t>
            </w:r>
          </w:p>
        </w:tc>
        <w:tc>
          <w:tcPr>
            <w:tcW w:w="850" w:type="dxa"/>
            <w:tcBorders>
              <w:top w:val="single" w:sz="4" w:space="0" w:color="auto"/>
              <w:bottom w:val="single" w:sz="4" w:space="0" w:color="auto"/>
            </w:tcBorders>
          </w:tcPr>
          <w:p w14:paraId="55C39AB6" w14:textId="3B72E729" w:rsidR="0050032A" w:rsidRPr="00B642AD" w:rsidRDefault="00361885" w:rsidP="009F3A7B">
            <w:pPr>
              <w:rPr>
                <w:rFonts w:ascii="Times New Roman" w:hAnsi="Times New Roman" w:cs="Times New Roman"/>
              </w:rPr>
            </w:pPr>
            <w:r w:rsidRPr="00B642AD">
              <w:rPr>
                <w:rFonts w:ascii="Times New Roman" w:hAnsi="Times New Roman" w:cs="Times New Roman"/>
              </w:rPr>
              <w:t>13,</w:t>
            </w:r>
            <w:r w:rsidR="000F3129" w:rsidRPr="00B642AD">
              <w:rPr>
                <w:rFonts w:ascii="Times New Roman" w:hAnsi="Times New Roman" w:cs="Times New Roman"/>
              </w:rPr>
              <w:t>3</w:t>
            </w:r>
            <w:r w:rsidR="0050032A" w:rsidRPr="00B642AD">
              <w:rPr>
                <w:rFonts w:ascii="Times New Roman" w:hAnsi="Times New Roman" w:cs="Times New Roman"/>
              </w:rPr>
              <w:t xml:space="preserve"> </w:t>
            </w:r>
          </w:p>
        </w:tc>
        <w:tc>
          <w:tcPr>
            <w:tcW w:w="851" w:type="dxa"/>
            <w:tcBorders>
              <w:top w:val="single" w:sz="4" w:space="0" w:color="auto"/>
            </w:tcBorders>
          </w:tcPr>
          <w:p w14:paraId="4C13280F" w14:textId="2B5BF8F8" w:rsidR="0050032A" w:rsidRPr="00B642AD" w:rsidRDefault="00361885" w:rsidP="009F3A7B">
            <w:pPr>
              <w:rPr>
                <w:rFonts w:ascii="Times New Roman" w:hAnsi="Times New Roman" w:cs="Times New Roman"/>
              </w:rPr>
            </w:pPr>
            <w:r w:rsidRPr="00B642AD">
              <w:rPr>
                <w:rFonts w:ascii="Times New Roman" w:hAnsi="Times New Roman" w:cs="Times New Roman"/>
              </w:rPr>
              <w:t>2,</w:t>
            </w:r>
            <w:r w:rsidR="000F3129" w:rsidRPr="00B642AD">
              <w:rPr>
                <w:rFonts w:ascii="Times New Roman" w:hAnsi="Times New Roman" w:cs="Times New Roman"/>
              </w:rPr>
              <w:t>4</w:t>
            </w:r>
            <w:r w:rsidR="0050032A" w:rsidRPr="00B642AD">
              <w:rPr>
                <w:rFonts w:ascii="Times New Roman" w:hAnsi="Times New Roman" w:cs="Times New Roman"/>
              </w:rPr>
              <w:t xml:space="preserve"> </w:t>
            </w:r>
          </w:p>
        </w:tc>
        <w:tc>
          <w:tcPr>
            <w:tcW w:w="850" w:type="dxa"/>
            <w:tcBorders>
              <w:top w:val="single" w:sz="4" w:space="0" w:color="auto"/>
            </w:tcBorders>
          </w:tcPr>
          <w:p w14:paraId="15F4AF87" w14:textId="35EB51DA" w:rsidR="0050032A" w:rsidRPr="00B642AD" w:rsidRDefault="00361885" w:rsidP="009F3A7B">
            <w:pPr>
              <w:rPr>
                <w:rFonts w:ascii="Times New Roman" w:hAnsi="Times New Roman" w:cs="Times New Roman"/>
              </w:rPr>
            </w:pPr>
            <w:r w:rsidRPr="00B642AD">
              <w:rPr>
                <w:rFonts w:ascii="Times New Roman" w:hAnsi="Times New Roman" w:cs="Times New Roman"/>
              </w:rPr>
              <w:t>-9,</w:t>
            </w:r>
            <w:r w:rsidR="000F3129" w:rsidRPr="00B642AD">
              <w:rPr>
                <w:rFonts w:ascii="Times New Roman" w:hAnsi="Times New Roman" w:cs="Times New Roman"/>
              </w:rPr>
              <w:t>9</w:t>
            </w:r>
          </w:p>
        </w:tc>
        <w:tc>
          <w:tcPr>
            <w:tcW w:w="1026" w:type="dxa"/>
            <w:tcBorders>
              <w:top w:val="single" w:sz="4" w:space="0" w:color="auto"/>
            </w:tcBorders>
          </w:tcPr>
          <w:p w14:paraId="66FE8CFB" w14:textId="0BB9148C" w:rsidR="0050032A" w:rsidRPr="00B642AD" w:rsidRDefault="00361885" w:rsidP="009F3A7B">
            <w:pPr>
              <w:rPr>
                <w:rFonts w:ascii="Times New Roman" w:hAnsi="Times New Roman" w:cs="Times New Roman"/>
              </w:rPr>
            </w:pPr>
            <w:r w:rsidRPr="00B642AD">
              <w:rPr>
                <w:rFonts w:ascii="Times New Roman" w:hAnsi="Times New Roman" w:cs="Times New Roman"/>
              </w:rPr>
              <w:t>88,</w:t>
            </w:r>
            <w:r w:rsidR="001B53FC" w:rsidRPr="00B642AD">
              <w:rPr>
                <w:rFonts w:ascii="Times New Roman" w:hAnsi="Times New Roman" w:cs="Times New Roman"/>
              </w:rPr>
              <w:t>2</w:t>
            </w:r>
            <w:r w:rsidR="0050032A" w:rsidRPr="00B642AD">
              <w:rPr>
                <w:rFonts w:ascii="Times New Roman" w:hAnsi="Times New Roman" w:cs="Times New Roman"/>
              </w:rPr>
              <w:t xml:space="preserve"> </w:t>
            </w:r>
          </w:p>
        </w:tc>
      </w:tr>
      <w:tr w:rsidR="000D6859" w:rsidRPr="00B642AD" w14:paraId="32F4517B" w14:textId="77777777" w:rsidTr="000D6859">
        <w:trPr>
          <w:trHeight w:val="61"/>
          <w:jc w:val="center"/>
        </w:trPr>
        <w:tc>
          <w:tcPr>
            <w:tcW w:w="805" w:type="dxa"/>
            <w:vMerge w:val="restart"/>
            <w:vAlign w:val="center"/>
          </w:tcPr>
          <w:p w14:paraId="4BDCD415" w14:textId="77777777" w:rsidR="00F4020C" w:rsidRPr="00B642AD" w:rsidRDefault="00F4020C" w:rsidP="009F3A7B">
            <w:pPr>
              <w:rPr>
                <w:rFonts w:ascii="Times New Roman" w:hAnsi="Times New Roman" w:cs="Times New Roman"/>
              </w:rPr>
            </w:pPr>
          </w:p>
          <w:p w14:paraId="71C11094" w14:textId="77777777" w:rsidR="00F4020C" w:rsidRPr="00B642AD" w:rsidRDefault="00F4020C" w:rsidP="009F3A7B">
            <w:pPr>
              <w:rPr>
                <w:rFonts w:ascii="Times New Roman" w:hAnsi="Times New Roman" w:cs="Times New Roman"/>
              </w:rPr>
            </w:pPr>
          </w:p>
          <w:p w14:paraId="06532CA7" w14:textId="63256C20" w:rsidR="0050032A" w:rsidRPr="00B642AD" w:rsidRDefault="0050032A" w:rsidP="009F3A7B">
            <w:pPr>
              <w:rPr>
                <w:rFonts w:ascii="Times New Roman" w:hAnsi="Times New Roman" w:cs="Times New Roman"/>
              </w:rPr>
            </w:pPr>
            <w:r w:rsidRPr="00B642AD">
              <w:rPr>
                <w:rFonts w:ascii="Times New Roman" w:hAnsi="Times New Roman" w:cs="Times New Roman"/>
              </w:rPr>
              <w:t>2</w:t>
            </w:r>
          </w:p>
        </w:tc>
        <w:tc>
          <w:tcPr>
            <w:tcW w:w="1781" w:type="dxa"/>
            <w:vMerge w:val="restart"/>
            <w:tcBorders>
              <w:right w:val="single" w:sz="4" w:space="0" w:color="auto"/>
            </w:tcBorders>
            <w:vAlign w:val="center"/>
          </w:tcPr>
          <w:p w14:paraId="3FE4B924" w14:textId="65D13736" w:rsidR="0050032A" w:rsidRPr="00B642AD" w:rsidRDefault="000D6859" w:rsidP="009F3A7B">
            <w:pPr>
              <w:rPr>
                <w:rFonts w:ascii="Times New Roman" w:hAnsi="Times New Roman" w:cs="Times New Roman"/>
              </w:rPr>
            </w:pPr>
            <w:r w:rsidRPr="00B642AD">
              <w:rPr>
                <w:rFonts w:ascii="Times New Roman" w:hAnsi="Times New Roman" w:cs="Times New Roman"/>
              </w:rPr>
              <w:t xml:space="preserve">Cao </w:t>
            </w:r>
            <w:r w:rsidR="00CE7005">
              <w:rPr>
                <w:rFonts w:ascii="Times New Roman" w:hAnsi="Times New Roman" w:cs="Times New Roman"/>
              </w:rPr>
              <w:t xml:space="preserve">chiết </w:t>
            </w:r>
            <w:r w:rsidRPr="00B642AD">
              <w:rPr>
                <w:rFonts w:ascii="Times New Roman" w:hAnsi="Times New Roman" w:cs="Times New Roman"/>
              </w:rPr>
              <w:t>methanol của r</w:t>
            </w:r>
            <w:r w:rsidR="0050032A" w:rsidRPr="00B642AD">
              <w:rPr>
                <w:rFonts w:ascii="Times New Roman" w:hAnsi="Times New Roman" w:cs="Times New Roman"/>
              </w:rPr>
              <w:t>ễ tự nhiên</w:t>
            </w:r>
          </w:p>
        </w:tc>
        <w:tc>
          <w:tcPr>
            <w:tcW w:w="1134" w:type="dxa"/>
            <w:tcBorders>
              <w:left w:val="single" w:sz="4" w:space="0" w:color="auto"/>
              <w:right w:val="single" w:sz="4" w:space="0" w:color="auto"/>
            </w:tcBorders>
            <w:vAlign w:val="center"/>
          </w:tcPr>
          <w:p w14:paraId="449F75F1" w14:textId="097D9346" w:rsidR="0050032A" w:rsidRPr="00B642AD" w:rsidRDefault="0050032A" w:rsidP="009F3A7B">
            <w:pPr>
              <w:rPr>
                <w:rFonts w:ascii="Times New Roman" w:hAnsi="Times New Roman" w:cs="Times New Roman"/>
              </w:rPr>
            </w:pPr>
            <w:r w:rsidRPr="00B642AD">
              <w:rPr>
                <w:rFonts w:ascii="Times New Roman" w:hAnsi="Times New Roman" w:cs="Times New Roman"/>
              </w:rPr>
              <w:t>Hep-G2</w:t>
            </w:r>
          </w:p>
        </w:tc>
        <w:tc>
          <w:tcPr>
            <w:tcW w:w="851" w:type="dxa"/>
            <w:tcBorders>
              <w:top w:val="single" w:sz="4" w:space="0" w:color="auto"/>
              <w:left w:val="single" w:sz="4" w:space="0" w:color="auto"/>
            </w:tcBorders>
            <w:vAlign w:val="center"/>
          </w:tcPr>
          <w:p w14:paraId="245D3A6F" w14:textId="16536230" w:rsidR="0050032A" w:rsidRPr="00B642AD" w:rsidRDefault="00361885" w:rsidP="009F3A7B">
            <w:pPr>
              <w:rPr>
                <w:rFonts w:ascii="Times New Roman" w:hAnsi="Times New Roman" w:cs="Times New Roman"/>
              </w:rPr>
            </w:pPr>
            <w:r w:rsidRPr="00B642AD">
              <w:rPr>
                <w:rFonts w:ascii="Times New Roman" w:hAnsi="Times New Roman" w:cs="Times New Roman"/>
              </w:rPr>
              <w:t>75,</w:t>
            </w:r>
            <w:r w:rsidR="000F3129" w:rsidRPr="00B642AD">
              <w:rPr>
                <w:rFonts w:ascii="Times New Roman" w:hAnsi="Times New Roman" w:cs="Times New Roman"/>
              </w:rPr>
              <w:t>9</w:t>
            </w:r>
            <w:r w:rsidR="0050032A" w:rsidRPr="00B642AD">
              <w:rPr>
                <w:rFonts w:ascii="Times New Roman" w:hAnsi="Times New Roman" w:cs="Times New Roman"/>
              </w:rPr>
              <w:t xml:space="preserve"> </w:t>
            </w:r>
          </w:p>
        </w:tc>
        <w:tc>
          <w:tcPr>
            <w:tcW w:w="850" w:type="dxa"/>
            <w:tcBorders>
              <w:top w:val="single" w:sz="4" w:space="0" w:color="auto"/>
              <w:left w:val="nil"/>
            </w:tcBorders>
            <w:vAlign w:val="center"/>
          </w:tcPr>
          <w:p w14:paraId="4A7D99EC" w14:textId="29E1BCB6" w:rsidR="0050032A" w:rsidRPr="00B642AD" w:rsidRDefault="00361885" w:rsidP="009F3A7B">
            <w:pPr>
              <w:rPr>
                <w:rFonts w:ascii="Times New Roman" w:hAnsi="Times New Roman" w:cs="Times New Roman"/>
              </w:rPr>
            </w:pPr>
            <w:r w:rsidRPr="00B642AD">
              <w:rPr>
                <w:rFonts w:ascii="Times New Roman" w:hAnsi="Times New Roman" w:cs="Times New Roman"/>
              </w:rPr>
              <w:t>18,</w:t>
            </w:r>
            <w:r w:rsidR="000F3129" w:rsidRPr="00B642AD">
              <w:rPr>
                <w:rFonts w:ascii="Times New Roman" w:hAnsi="Times New Roman" w:cs="Times New Roman"/>
              </w:rPr>
              <w:t>8</w:t>
            </w:r>
            <w:r w:rsidR="0050032A" w:rsidRPr="00B642AD">
              <w:rPr>
                <w:rFonts w:ascii="Times New Roman" w:hAnsi="Times New Roman" w:cs="Times New Roman"/>
              </w:rPr>
              <w:t xml:space="preserve"> </w:t>
            </w:r>
          </w:p>
        </w:tc>
        <w:tc>
          <w:tcPr>
            <w:tcW w:w="851" w:type="dxa"/>
            <w:vAlign w:val="center"/>
          </w:tcPr>
          <w:p w14:paraId="27978CAB" w14:textId="0F9F29F8" w:rsidR="0050032A" w:rsidRPr="00B642AD" w:rsidRDefault="00361885" w:rsidP="009F3A7B">
            <w:pPr>
              <w:rPr>
                <w:rFonts w:ascii="Times New Roman" w:hAnsi="Times New Roman" w:cs="Times New Roman"/>
              </w:rPr>
            </w:pPr>
            <w:r w:rsidRPr="00B642AD">
              <w:rPr>
                <w:rFonts w:ascii="Times New Roman" w:hAnsi="Times New Roman" w:cs="Times New Roman"/>
              </w:rPr>
              <w:t>2,</w:t>
            </w:r>
            <w:r w:rsidR="000F3129" w:rsidRPr="00B642AD">
              <w:rPr>
                <w:rFonts w:ascii="Times New Roman" w:hAnsi="Times New Roman" w:cs="Times New Roman"/>
              </w:rPr>
              <w:t>4</w:t>
            </w:r>
            <w:r w:rsidR="0050032A" w:rsidRPr="00B642AD">
              <w:rPr>
                <w:rFonts w:ascii="Times New Roman" w:hAnsi="Times New Roman" w:cs="Times New Roman"/>
              </w:rPr>
              <w:t xml:space="preserve"> </w:t>
            </w:r>
          </w:p>
        </w:tc>
        <w:tc>
          <w:tcPr>
            <w:tcW w:w="850" w:type="dxa"/>
            <w:vAlign w:val="center"/>
          </w:tcPr>
          <w:p w14:paraId="7BFC3583" w14:textId="16D9599F" w:rsidR="0050032A" w:rsidRPr="00B642AD" w:rsidRDefault="00361885" w:rsidP="009F3A7B">
            <w:pPr>
              <w:rPr>
                <w:rFonts w:ascii="Times New Roman" w:hAnsi="Times New Roman" w:cs="Times New Roman"/>
              </w:rPr>
            </w:pPr>
            <w:r w:rsidRPr="00B642AD">
              <w:rPr>
                <w:rFonts w:ascii="Times New Roman" w:hAnsi="Times New Roman" w:cs="Times New Roman"/>
              </w:rPr>
              <w:t>5,</w:t>
            </w:r>
            <w:r w:rsidR="000F3129" w:rsidRPr="00B642AD">
              <w:rPr>
                <w:rFonts w:ascii="Times New Roman" w:hAnsi="Times New Roman" w:cs="Times New Roman"/>
              </w:rPr>
              <w:t>2</w:t>
            </w:r>
          </w:p>
        </w:tc>
        <w:tc>
          <w:tcPr>
            <w:tcW w:w="1026" w:type="dxa"/>
            <w:vAlign w:val="center"/>
          </w:tcPr>
          <w:p w14:paraId="159DE80A" w14:textId="7DA9BA49" w:rsidR="0050032A" w:rsidRPr="00B642AD" w:rsidRDefault="00361885" w:rsidP="009F3A7B">
            <w:pPr>
              <w:rPr>
                <w:rFonts w:ascii="Times New Roman" w:hAnsi="Times New Roman" w:cs="Times New Roman"/>
              </w:rPr>
            </w:pPr>
            <w:r w:rsidRPr="00B642AD">
              <w:rPr>
                <w:rFonts w:ascii="Times New Roman" w:hAnsi="Times New Roman" w:cs="Times New Roman"/>
              </w:rPr>
              <w:t>63,</w:t>
            </w:r>
            <w:r w:rsidR="001B53FC" w:rsidRPr="00B642AD">
              <w:rPr>
                <w:rFonts w:ascii="Times New Roman" w:hAnsi="Times New Roman" w:cs="Times New Roman"/>
              </w:rPr>
              <w:t>8</w:t>
            </w:r>
            <w:r w:rsidR="0050032A" w:rsidRPr="00B642AD">
              <w:rPr>
                <w:rFonts w:ascii="Times New Roman" w:hAnsi="Times New Roman" w:cs="Times New Roman"/>
              </w:rPr>
              <w:t xml:space="preserve"> </w:t>
            </w:r>
          </w:p>
        </w:tc>
      </w:tr>
      <w:tr w:rsidR="000D6859" w:rsidRPr="00B642AD" w14:paraId="298FAB49" w14:textId="77777777" w:rsidTr="000D6859">
        <w:trPr>
          <w:trHeight w:val="163"/>
          <w:jc w:val="center"/>
        </w:trPr>
        <w:tc>
          <w:tcPr>
            <w:tcW w:w="805" w:type="dxa"/>
            <w:vMerge/>
            <w:vAlign w:val="center"/>
          </w:tcPr>
          <w:p w14:paraId="23909A39" w14:textId="1CB83DBE" w:rsidR="0050032A" w:rsidRPr="00B642AD" w:rsidRDefault="0050032A" w:rsidP="009F3A7B">
            <w:pPr>
              <w:rPr>
                <w:rFonts w:ascii="Times New Roman" w:hAnsi="Times New Roman" w:cs="Times New Roman"/>
              </w:rPr>
            </w:pPr>
          </w:p>
        </w:tc>
        <w:tc>
          <w:tcPr>
            <w:tcW w:w="1781" w:type="dxa"/>
            <w:vMerge/>
            <w:tcBorders>
              <w:right w:val="single" w:sz="4" w:space="0" w:color="auto"/>
            </w:tcBorders>
            <w:vAlign w:val="center"/>
          </w:tcPr>
          <w:p w14:paraId="7D7946BC" w14:textId="1E3ABEA1" w:rsidR="0050032A" w:rsidRPr="00B642AD" w:rsidRDefault="0050032A" w:rsidP="009F3A7B">
            <w:pPr>
              <w:rPr>
                <w:rFonts w:ascii="Times New Roman" w:hAnsi="Times New Roman" w:cs="Times New Roman"/>
              </w:rPr>
            </w:pPr>
          </w:p>
        </w:tc>
        <w:tc>
          <w:tcPr>
            <w:tcW w:w="1134" w:type="dxa"/>
            <w:tcBorders>
              <w:left w:val="single" w:sz="4" w:space="0" w:color="auto"/>
              <w:bottom w:val="single" w:sz="4" w:space="0" w:color="auto"/>
              <w:right w:val="single" w:sz="4" w:space="0" w:color="auto"/>
            </w:tcBorders>
            <w:vAlign w:val="center"/>
          </w:tcPr>
          <w:p w14:paraId="309B85D2" w14:textId="64B3466C" w:rsidR="0050032A" w:rsidRPr="00B642AD" w:rsidRDefault="0050032A" w:rsidP="009F3A7B">
            <w:pPr>
              <w:rPr>
                <w:rFonts w:ascii="Times New Roman" w:hAnsi="Times New Roman" w:cs="Times New Roman"/>
              </w:rPr>
            </w:pPr>
            <w:r w:rsidRPr="00B642AD">
              <w:rPr>
                <w:rFonts w:ascii="Times New Roman" w:hAnsi="Times New Roman" w:cs="Times New Roman"/>
              </w:rPr>
              <w:t>LU-1</w:t>
            </w:r>
          </w:p>
        </w:tc>
        <w:tc>
          <w:tcPr>
            <w:tcW w:w="851" w:type="dxa"/>
            <w:tcBorders>
              <w:left w:val="single" w:sz="4" w:space="0" w:color="auto"/>
              <w:bottom w:val="single" w:sz="4" w:space="0" w:color="auto"/>
            </w:tcBorders>
            <w:vAlign w:val="center"/>
          </w:tcPr>
          <w:p w14:paraId="596995F1" w14:textId="63251E6C" w:rsidR="0050032A" w:rsidRPr="00B642AD" w:rsidRDefault="00361885" w:rsidP="009F3A7B">
            <w:pPr>
              <w:rPr>
                <w:rFonts w:ascii="Times New Roman" w:hAnsi="Times New Roman" w:cs="Times New Roman"/>
              </w:rPr>
            </w:pPr>
            <w:r w:rsidRPr="00B642AD">
              <w:rPr>
                <w:rFonts w:ascii="Times New Roman" w:hAnsi="Times New Roman" w:cs="Times New Roman"/>
              </w:rPr>
              <w:t>70,</w:t>
            </w:r>
            <w:r w:rsidR="000F3129" w:rsidRPr="00B642AD">
              <w:rPr>
                <w:rFonts w:ascii="Times New Roman" w:hAnsi="Times New Roman" w:cs="Times New Roman"/>
              </w:rPr>
              <w:t>8</w:t>
            </w:r>
            <w:r w:rsidR="0050032A" w:rsidRPr="00B642AD">
              <w:rPr>
                <w:rFonts w:ascii="Times New Roman" w:hAnsi="Times New Roman" w:cs="Times New Roman"/>
              </w:rPr>
              <w:t xml:space="preserve"> </w:t>
            </w:r>
          </w:p>
        </w:tc>
        <w:tc>
          <w:tcPr>
            <w:tcW w:w="850" w:type="dxa"/>
            <w:tcBorders>
              <w:bottom w:val="single" w:sz="4" w:space="0" w:color="auto"/>
            </w:tcBorders>
            <w:vAlign w:val="center"/>
          </w:tcPr>
          <w:p w14:paraId="42AA116C" w14:textId="0D1EA5AA" w:rsidR="0050032A" w:rsidRPr="00B642AD" w:rsidRDefault="00361885" w:rsidP="009F3A7B">
            <w:pPr>
              <w:rPr>
                <w:rFonts w:ascii="Times New Roman" w:hAnsi="Times New Roman" w:cs="Times New Roman"/>
              </w:rPr>
            </w:pPr>
            <w:r w:rsidRPr="00B642AD">
              <w:rPr>
                <w:rFonts w:ascii="Times New Roman" w:hAnsi="Times New Roman" w:cs="Times New Roman"/>
              </w:rPr>
              <w:t>36,</w:t>
            </w:r>
            <w:r w:rsidR="000F3129" w:rsidRPr="00B642AD">
              <w:rPr>
                <w:rFonts w:ascii="Times New Roman" w:hAnsi="Times New Roman" w:cs="Times New Roman"/>
              </w:rPr>
              <w:t>6</w:t>
            </w:r>
            <w:r w:rsidR="0050032A" w:rsidRPr="00B642AD">
              <w:rPr>
                <w:rFonts w:ascii="Times New Roman" w:hAnsi="Times New Roman" w:cs="Times New Roman"/>
              </w:rPr>
              <w:t xml:space="preserve"> </w:t>
            </w:r>
          </w:p>
        </w:tc>
        <w:tc>
          <w:tcPr>
            <w:tcW w:w="851" w:type="dxa"/>
            <w:tcBorders>
              <w:bottom w:val="single" w:sz="4" w:space="0" w:color="auto"/>
            </w:tcBorders>
            <w:vAlign w:val="center"/>
          </w:tcPr>
          <w:p w14:paraId="116B3208" w14:textId="42B6E544" w:rsidR="0050032A" w:rsidRPr="00B642AD" w:rsidRDefault="00361885" w:rsidP="009F3A7B">
            <w:pPr>
              <w:rPr>
                <w:rFonts w:ascii="Times New Roman" w:hAnsi="Times New Roman" w:cs="Times New Roman"/>
              </w:rPr>
            </w:pPr>
            <w:r w:rsidRPr="00B642AD">
              <w:rPr>
                <w:rFonts w:ascii="Times New Roman" w:hAnsi="Times New Roman" w:cs="Times New Roman"/>
              </w:rPr>
              <w:t>7,</w:t>
            </w:r>
            <w:r w:rsidR="000F3129" w:rsidRPr="00B642AD">
              <w:rPr>
                <w:rFonts w:ascii="Times New Roman" w:hAnsi="Times New Roman" w:cs="Times New Roman"/>
              </w:rPr>
              <w:t>1</w:t>
            </w:r>
            <w:r w:rsidR="0050032A" w:rsidRPr="00B642AD">
              <w:rPr>
                <w:rFonts w:ascii="Times New Roman" w:hAnsi="Times New Roman" w:cs="Times New Roman"/>
              </w:rPr>
              <w:t xml:space="preserve"> </w:t>
            </w:r>
          </w:p>
        </w:tc>
        <w:tc>
          <w:tcPr>
            <w:tcW w:w="850" w:type="dxa"/>
            <w:tcBorders>
              <w:bottom w:val="single" w:sz="4" w:space="0" w:color="auto"/>
            </w:tcBorders>
            <w:vAlign w:val="center"/>
          </w:tcPr>
          <w:p w14:paraId="586B0F8E" w14:textId="73118721" w:rsidR="0050032A" w:rsidRPr="00B642AD" w:rsidRDefault="00361885" w:rsidP="009F3A7B">
            <w:pPr>
              <w:rPr>
                <w:rFonts w:ascii="Times New Roman" w:hAnsi="Times New Roman" w:cs="Times New Roman"/>
              </w:rPr>
            </w:pPr>
            <w:r w:rsidRPr="00B642AD">
              <w:rPr>
                <w:rFonts w:ascii="Times New Roman" w:hAnsi="Times New Roman" w:cs="Times New Roman"/>
              </w:rPr>
              <w:t>4,</w:t>
            </w:r>
            <w:r w:rsidR="000F3129" w:rsidRPr="00B642AD">
              <w:rPr>
                <w:rFonts w:ascii="Times New Roman" w:hAnsi="Times New Roman" w:cs="Times New Roman"/>
              </w:rPr>
              <w:t>5</w:t>
            </w:r>
            <w:r w:rsidR="0050032A" w:rsidRPr="00B642AD">
              <w:rPr>
                <w:rFonts w:ascii="Times New Roman" w:hAnsi="Times New Roman" w:cs="Times New Roman"/>
              </w:rPr>
              <w:t xml:space="preserve"> </w:t>
            </w:r>
          </w:p>
        </w:tc>
        <w:tc>
          <w:tcPr>
            <w:tcW w:w="1026" w:type="dxa"/>
            <w:tcBorders>
              <w:bottom w:val="single" w:sz="4" w:space="0" w:color="auto"/>
            </w:tcBorders>
            <w:vAlign w:val="center"/>
          </w:tcPr>
          <w:p w14:paraId="1E40B2B3" w14:textId="3D60985A" w:rsidR="0050032A" w:rsidRPr="00B642AD" w:rsidRDefault="00361885" w:rsidP="009F3A7B">
            <w:pPr>
              <w:rPr>
                <w:rFonts w:ascii="Times New Roman" w:hAnsi="Times New Roman" w:cs="Times New Roman"/>
              </w:rPr>
            </w:pPr>
            <w:r w:rsidRPr="00B642AD">
              <w:rPr>
                <w:rFonts w:ascii="Times New Roman" w:hAnsi="Times New Roman" w:cs="Times New Roman"/>
              </w:rPr>
              <w:t>46,</w:t>
            </w:r>
            <w:r w:rsidR="001B53FC" w:rsidRPr="00B642AD">
              <w:rPr>
                <w:rFonts w:ascii="Times New Roman" w:hAnsi="Times New Roman" w:cs="Times New Roman"/>
              </w:rPr>
              <w:t>2</w:t>
            </w:r>
            <w:r w:rsidR="0050032A" w:rsidRPr="00B642AD">
              <w:rPr>
                <w:rFonts w:ascii="Times New Roman" w:hAnsi="Times New Roman" w:cs="Times New Roman"/>
              </w:rPr>
              <w:t xml:space="preserve"> </w:t>
            </w:r>
          </w:p>
        </w:tc>
      </w:tr>
      <w:tr w:rsidR="000D6859" w:rsidRPr="00B642AD" w14:paraId="6123A857" w14:textId="77777777" w:rsidTr="000D6859">
        <w:trPr>
          <w:trHeight w:val="227"/>
          <w:jc w:val="center"/>
        </w:trPr>
        <w:tc>
          <w:tcPr>
            <w:tcW w:w="805" w:type="dxa"/>
            <w:vMerge/>
            <w:vAlign w:val="center"/>
          </w:tcPr>
          <w:p w14:paraId="28741B66" w14:textId="77777777" w:rsidR="0050032A" w:rsidRPr="00B642AD" w:rsidRDefault="0050032A" w:rsidP="009F3A7B">
            <w:pPr>
              <w:rPr>
                <w:rFonts w:ascii="Times New Roman" w:hAnsi="Times New Roman" w:cs="Times New Roman"/>
              </w:rPr>
            </w:pPr>
          </w:p>
        </w:tc>
        <w:tc>
          <w:tcPr>
            <w:tcW w:w="1781" w:type="dxa"/>
            <w:vMerge/>
            <w:tcBorders>
              <w:right w:val="single" w:sz="4" w:space="0" w:color="auto"/>
            </w:tcBorders>
            <w:vAlign w:val="center"/>
          </w:tcPr>
          <w:p w14:paraId="094BEA2E" w14:textId="77777777" w:rsidR="0050032A" w:rsidRPr="00B642AD" w:rsidRDefault="0050032A" w:rsidP="009F3A7B">
            <w:pPr>
              <w:rPr>
                <w:rFonts w:ascii="Times New Roman" w:hAnsi="Times New Roman" w:cs="Times New Roman"/>
              </w:rPr>
            </w:pPr>
          </w:p>
        </w:tc>
        <w:tc>
          <w:tcPr>
            <w:tcW w:w="1134" w:type="dxa"/>
            <w:tcBorders>
              <w:left w:val="single" w:sz="4" w:space="0" w:color="auto"/>
              <w:bottom w:val="single" w:sz="4" w:space="0" w:color="auto"/>
              <w:right w:val="single" w:sz="4" w:space="0" w:color="auto"/>
            </w:tcBorders>
            <w:vAlign w:val="center"/>
          </w:tcPr>
          <w:p w14:paraId="40639D2F" w14:textId="1E6A7092" w:rsidR="0050032A" w:rsidRPr="00B642AD" w:rsidRDefault="0050032A" w:rsidP="009F3A7B">
            <w:pPr>
              <w:rPr>
                <w:rFonts w:ascii="Times New Roman" w:hAnsi="Times New Roman" w:cs="Times New Roman"/>
              </w:rPr>
            </w:pPr>
            <w:r w:rsidRPr="00B642AD">
              <w:rPr>
                <w:rFonts w:ascii="Times New Roman" w:hAnsi="Times New Roman" w:cs="Times New Roman"/>
              </w:rPr>
              <w:t>MCF</w:t>
            </w:r>
            <w:r w:rsidR="00B514D0" w:rsidRPr="00B642AD">
              <w:rPr>
                <w:rFonts w:ascii="Times New Roman" w:hAnsi="Times New Roman" w:cs="Times New Roman"/>
              </w:rPr>
              <w:t>-</w:t>
            </w:r>
            <w:r w:rsidRPr="00B642AD">
              <w:rPr>
                <w:rFonts w:ascii="Times New Roman" w:hAnsi="Times New Roman" w:cs="Times New Roman"/>
              </w:rPr>
              <w:t>7</w:t>
            </w:r>
          </w:p>
        </w:tc>
        <w:tc>
          <w:tcPr>
            <w:tcW w:w="851" w:type="dxa"/>
            <w:tcBorders>
              <w:left w:val="single" w:sz="4" w:space="0" w:color="auto"/>
              <w:bottom w:val="single" w:sz="4" w:space="0" w:color="auto"/>
            </w:tcBorders>
            <w:vAlign w:val="center"/>
          </w:tcPr>
          <w:p w14:paraId="4891EFF0" w14:textId="677E4394" w:rsidR="0050032A" w:rsidRPr="00B642AD" w:rsidRDefault="00361885" w:rsidP="009F3A7B">
            <w:pPr>
              <w:rPr>
                <w:rFonts w:ascii="Times New Roman" w:hAnsi="Times New Roman" w:cs="Times New Roman"/>
              </w:rPr>
            </w:pPr>
            <w:r w:rsidRPr="00B642AD">
              <w:rPr>
                <w:rFonts w:ascii="Times New Roman" w:hAnsi="Times New Roman" w:cs="Times New Roman"/>
              </w:rPr>
              <w:t>75,</w:t>
            </w:r>
            <w:r w:rsidR="000F3129" w:rsidRPr="00B642AD">
              <w:rPr>
                <w:rFonts w:ascii="Times New Roman" w:hAnsi="Times New Roman" w:cs="Times New Roman"/>
              </w:rPr>
              <w:t>1</w:t>
            </w:r>
            <w:r w:rsidR="0050032A" w:rsidRPr="00B642AD">
              <w:rPr>
                <w:rFonts w:ascii="Times New Roman" w:hAnsi="Times New Roman" w:cs="Times New Roman"/>
              </w:rPr>
              <w:t xml:space="preserve"> </w:t>
            </w:r>
          </w:p>
        </w:tc>
        <w:tc>
          <w:tcPr>
            <w:tcW w:w="850" w:type="dxa"/>
            <w:tcBorders>
              <w:bottom w:val="single" w:sz="4" w:space="0" w:color="auto"/>
            </w:tcBorders>
            <w:vAlign w:val="center"/>
          </w:tcPr>
          <w:p w14:paraId="21AE9831" w14:textId="22C8B7BB" w:rsidR="0050032A" w:rsidRPr="00B642AD" w:rsidRDefault="00361885" w:rsidP="009F3A7B">
            <w:pPr>
              <w:rPr>
                <w:rFonts w:ascii="Times New Roman" w:hAnsi="Times New Roman" w:cs="Times New Roman"/>
              </w:rPr>
            </w:pPr>
            <w:r w:rsidRPr="00B642AD">
              <w:rPr>
                <w:rFonts w:ascii="Times New Roman" w:hAnsi="Times New Roman" w:cs="Times New Roman"/>
              </w:rPr>
              <w:t>26,</w:t>
            </w:r>
            <w:r w:rsidR="000F3129" w:rsidRPr="00B642AD">
              <w:rPr>
                <w:rFonts w:ascii="Times New Roman" w:hAnsi="Times New Roman" w:cs="Times New Roman"/>
              </w:rPr>
              <w:t>8</w:t>
            </w:r>
            <w:r w:rsidR="0050032A" w:rsidRPr="00B642AD">
              <w:rPr>
                <w:rFonts w:ascii="Times New Roman" w:hAnsi="Times New Roman" w:cs="Times New Roman"/>
              </w:rPr>
              <w:t xml:space="preserve"> </w:t>
            </w:r>
          </w:p>
        </w:tc>
        <w:tc>
          <w:tcPr>
            <w:tcW w:w="851" w:type="dxa"/>
            <w:tcBorders>
              <w:bottom w:val="single" w:sz="4" w:space="0" w:color="auto"/>
            </w:tcBorders>
            <w:vAlign w:val="center"/>
          </w:tcPr>
          <w:p w14:paraId="421146A6" w14:textId="22F1A64C" w:rsidR="0050032A" w:rsidRPr="00B642AD" w:rsidRDefault="00361885" w:rsidP="009F3A7B">
            <w:pPr>
              <w:rPr>
                <w:rFonts w:ascii="Times New Roman" w:hAnsi="Times New Roman" w:cs="Times New Roman"/>
              </w:rPr>
            </w:pPr>
            <w:r w:rsidRPr="00B642AD">
              <w:rPr>
                <w:rFonts w:ascii="Times New Roman" w:hAnsi="Times New Roman" w:cs="Times New Roman"/>
              </w:rPr>
              <w:t>9,</w:t>
            </w:r>
            <w:r w:rsidR="000F3129" w:rsidRPr="00B642AD">
              <w:rPr>
                <w:rFonts w:ascii="Times New Roman" w:hAnsi="Times New Roman" w:cs="Times New Roman"/>
              </w:rPr>
              <w:t>1</w:t>
            </w:r>
            <w:r w:rsidR="0050032A" w:rsidRPr="00B642AD">
              <w:rPr>
                <w:rFonts w:ascii="Times New Roman" w:hAnsi="Times New Roman" w:cs="Times New Roman"/>
              </w:rPr>
              <w:t xml:space="preserve"> </w:t>
            </w:r>
          </w:p>
        </w:tc>
        <w:tc>
          <w:tcPr>
            <w:tcW w:w="850" w:type="dxa"/>
            <w:tcBorders>
              <w:bottom w:val="single" w:sz="4" w:space="0" w:color="auto"/>
            </w:tcBorders>
            <w:vAlign w:val="center"/>
          </w:tcPr>
          <w:p w14:paraId="2BD026A6" w14:textId="3B2CE481" w:rsidR="0050032A" w:rsidRPr="00B642AD" w:rsidRDefault="00361885" w:rsidP="009F3A7B">
            <w:pPr>
              <w:rPr>
                <w:rFonts w:ascii="Times New Roman" w:hAnsi="Times New Roman" w:cs="Times New Roman"/>
              </w:rPr>
            </w:pPr>
            <w:r w:rsidRPr="00B642AD">
              <w:rPr>
                <w:rFonts w:ascii="Times New Roman" w:hAnsi="Times New Roman" w:cs="Times New Roman"/>
              </w:rPr>
              <w:t>6,</w:t>
            </w:r>
            <w:r w:rsidR="000F3129" w:rsidRPr="00B642AD">
              <w:rPr>
                <w:rFonts w:ascii="Times New Roman" w:hAnsi="Times New Roman" w:cs="Times New Roman"/>
              </w:rPr>
              <w:t>9</w:t>
            </w:r>
          </w:p>
        </w:tc>
        <w:tc>
          <w:tcPr>
            <w:tcW w:w="1026" w:type="dxa"/>
            <w:tcBorders>
              <w:bottom w:val="single" w:sz="4" w:space="0" w:color="auto"/>
            </w:tcBorders>
            <w:vAlign w:val="center"/>
          </w:tcPr>
          <w:p w14:paraId="6B6767B3" w14:textId="47299C8F" w:rsidR="0050032A" w:rsidRPr="00B642AD" w:rsidRDefault="00361885" w:rsidP="009F3A7B">
            <w:pPr>
              <w:rPr>
                <w:rFonts w:ascii="Times New Roman" w:hAnsi="Times New Roman" w:cs="Times New Roman"/>
              </w:rPr>
            </w:pPr>
            <w:r w:rsidRPr="00B642AD">
              <w:rPr>
                <w:rFonts w:ascii="Times New Roman" w:hAnsi="Times New Roman" w:cs="Times New Roman"/>
              </w:rPr>
              <w:t>54,</w:t>
            </w:r>
            <w:r w:rsidR="001B53FC" w:rsidRPr="00B642AD">
              <w:rPr>
                <w:rFonts w:ascii="Times New Roman" w:hAnsi="Times New Roman" w:cs="Times New Roman"/>
              </w:rPr>
              <w:t>8</w:t>
            </w:r>
            <w:r w:rsidR="007B4898" w:rsidRPr="00B642AD">
              <w:rPr>
                <w:rFonts w:ascii="Times New Roman" w:hAnsi="Times New Roman" w:cs="Times New Roman"/>
              </w:rPr>
              <w:t xml:space="preserve"> </w:t>
            </w:r>
            <w:r w:rsidR="0050032A" w:rsidRPr="00B642AD">
              <w:rPr>
                <w:rFonts w:ascii="Times New Roman" w:hAnsi="Times New Roman" w:cs="Times New Roman"/>
              </w:rPr>
              <w:t xml:space="preserve"> </w:t>
            </w:r>
          </w:p>
        </w:tc>
      </w:tr>
      <w:tr w:rsidR="000D6859" w:rsidRPr="00B642AD" w14:paraId="1E6474F7" w14:textId="77777777" w:rsidTr="000D6859">
        <w:trPr>
          <w:trHeight w:val="233"/>
          <w:jc w:val="center"/>
        </w:trPr>
        <w:tc>
          <w:tcPr>
            <w:tcW w:w="805" w:type="dxa"/>
            <w:vMerge w:val="restart"/>
            <w:vAlign w:val="center"/>
          </w:tcPr>
          <w:p w14:paraId="3F10C221" w14:textId="11C8ECE6" w:rsidR="009344BA" w:rsidRPr="00B642AD" w:rsidRDefault="00CE7005" w:rsidP="009F3A7B">
            <w:pPr>
              <w:rPr>
                <w:rFonts w:ascii="Times New Roman" w:hAnsi="Times New Roman" w:cs="Times New Roman"/>
              </w:rPr>
            </w:pPr>
            <w:r>
              <w:rPr>
                <w:rFonts w:ascii="Times New Roman" w:hAnsi="Times New Roman" w:cs="Times New Roman"/>
              </w:rPr>
              <w:t>3</w:t>
            </w:r>
          </w:p>
        </w:tc>
        <w:tc>
          <w:tcPr>
            <w:tcW w:w="1781" w:type="dxa"/>
            <w:vMerge w:val="restart"/>
            <w:tcBorders>
              <w:right w:val="single" w:sz="4" w:space="0" w:color="auto"/>
            </w:tcBorders>
            <w:vAlign w:val="center"/>
          </w:tcPr>
          <w:p w14:paraId="00F432A6" w14:textId="4E9195ED" w:rsidR="009344BA" w:rsidRPr="00B642AD" w:rsidRDefault="009344BA" w:rsidP="009F3A7B">
            <w:pPr>
              <w:rPr>
                <w:rFonts w:ascii="Times New Roman" w:hAnsi="Times New Roman" w:cs="Times New Roman"/>
              </w:rPr>
            </w:pPr>
            <w:r w:rsidRPr="00B642AD">
              <w:rPr>
                <w:rFonts w:ascii="Times New Roman" w:hAnsi="Times New Roman" w:cs="Times New Roman"/>
              </w:rPr>
              <w:t>Ellipticin</w:t>
            </w:r>
            <w:r w:rsidR="00321988">
              <w:rPr>
                <w:rFonts w:ascii="Times New Roman" w:hAnsi="Times New Roman" w:cs="Times New Roman"/>
              </w:rPr>
              <w:t>e</w:t>
            </w:r>
          </w:p>
        </w:tc>
        <w:tc>
          <w:tcPr>
            <w:tcW w:w="1134" w:type="dxa"/>
            <w:tcBorders>
              <w:left w:val="single" w:sz="4" w:space="0" w:color="auto"/>
              <w:bottom w:val="single" w:sz="4" w:space="0" w:color="auto"/>
              <w:right w:val="single" w:sz="4" w:space="0" w:color="auto"/>
            </w:tcBorders>
            <w:vAlign w:val="center"/>
          </w:tcPr>
          <w:p w14:paraId="3347C8CC" w14:textId="353CFF71" w:rsidR="009344BA" w:rsidRPr="00B642AD" w:rsidRDefault="009344BA" w:rsidP="009F3A7B">
            <w:pPr>
              <w:rPr>
                <w:rFonts w:ascii="Times New Roman" w:hAnsi="Times New Roman" w:cs="Times New Roman"/>
              </w:rPr>
            </w:pPr>
            <w:r w:rsidRPr="00B642AD">
              <w:rPr>
                <w:rFonts w:ascii="Times New Roman" w:hAnsi="Times New Roman" w:cs="Times New Roman"/>
              </w:rPr>
              <w:t>Hep-G2</w:t>
            </w:r>
          </w:p>
        </w:tc>
        <w:tc>
          <w:tcPr>
            <w:tcW w:w="851" w:type="dxa"/>
            <w:tcBorders>
              <w:left w:val="single" w:sz="4" w:space="0" w:color="auto"/>
              <w:bottom w:val="single" w:sz="4" w:space="0" w:color="auto"/>
            </w:tcBorders>
          </w:tcPr>
          <w:p w14:paraId="63EF0051" w14:textId="6AC5EB08" w:rsidR="009344BA" w:rsidRPr="00B642AD" w:rsidRDefault="00575B54" w:rsidP="009F3A7B">
            <w:pPr>
              <w:rPr>
                <w:rFonts w:ascii="Times New Roman" w:hAnsi="Times New Roman" w:cs="Times New Roman"/>
              </w:rPr>
            </w:pPr>
            <w:r w:rsidRPr="00B642AD">
              <w:rPr>
                <w:rFonts w:ascii="Times New Roman" w:hAnsi="Times New Roman" w:cs="Times New Roman"/>
                <w:color w:val="000000"/>
                <w:lang w:val="vi-VN"/>
              </w:rPr>
              <w:t>99,72</w:t>
            </w:r>
          </w:p>
        </w:tc>
        <w:tc>
          <w:tcPr>
            <w:tcW w:w="850" w:type="dxa"/>
            <w:tcBorders>
              <w:bottom w:val="single" w:sz="4" w:space="0" w:color="auto"/>
            </w:tcBorders>
          </w:tcPr>
          <w:p w14:paraId="62EC1055" w14:textId="2E8E2DE8" w:rsidR="009344BA" w:rsidRPr="00B642AD" w:rsidRDefault="00575B54" w:rsidP="009F3A7B">
            <w:pPr>
              <w:rPr>
                <w:rFonts w:ascii="Times New Roman" w:hAnsi="Times New Roman" w:cs="Times New Roman"/>
              </w:rPr>
            </w:pPr>
            <w:r w:rsidRPr="00B642AD">
              <w:rPr>
                <w:rFonts w:ascii="Times New Roman" w:hAnsi="Times New Roman" w:cs="Times New Roman"/>
                <w:color w:val="000000"/>
                <w:lang w:val="vi-VN"/>
              </w:rPr>
              <w:t>71,89</w:t>
            </w:r>
          </w:p>
        </w:tc>
        <w:tc>
          <w:tcPr>
            <w:tcW w:w="851" w:type="dxa"/>
            <w:tcBorders>
              <w:bottom w:val="single" w:sz="4" w:space="0" w:color="auto"/>
            </w:tcBorders>
          </w:tcPr>
          <w:p w14:paraId="153B7A6D" w14:textId="6225C41B" w:rsidR="009344BA" w:rsidRPr="00B642AD" w:rsidRDefault="00575B54" w:rsidP="009F3A7B">
            <w:pPr>
              <w:rPr>
                <w:rFonts w:ascii="Times New Roman" w:hAnsi="Times New Roman" w:cs="Times New Roman"/>
              </w:rPr>
            </w:pPr>
            <w:r w:rsidRPr="00B642AD">
              <w:rPr>
                <w:rFonts w:ascii="Times New Roman" w:hAnsi="Times New Roman" w:cs="Times New Roman"/>
                <w:color w:val="000000"/>
              </w:rPr>
              <w:t>5</w:t>
            </w:r>
            <w:r w:rsidRPr="00B642AD">
              <w:rPr>
                <w:rFonts w:ascii="Times New Roman" w:hAnsi="Times New Roman" w:cs="Times New Roman"/>
                <w:color w:val="000000"/>
                <w:lang w:val="vi-VN"/>
              </w:rPr>
              <w:t>2,31</w:t>
            </w:r>
          </w:p>
        </w:tc>
        <w:tc>
          <w:tcPr>
            <w:tcW w:w="850" w:type="dxa"/>
            <w:tcBorders>
              <w:bottom w:val="single" w:sz="4" w:space="0" w:color="auto"/>
            </w:tcBorders>
          </w:tcPr>
          <w:p w14:paraId="25D47081" w14:textId="04AEC1B3" w:rsidR="009344BA" w:rsidRPr="00B642AD" w:rsidRDefault="00575B54" w:rsidP="009F3A7B">
            <w:pPr>
              <w:rPr>
                <w:rFonts w:ascii="Times New Roman" w:hAnsi="Times New Roman" w:cs="Times New Roman"/>
              </w:rPr>
            </w:pPr>
            <w:r w:rsidRPr="00B642AD">
              <w:rPr>
                <w:rFonts w:ascii="Times New Roman" w:hAnsi="Times New Roman" w:cs="Times New Roman"/>
                <w:color w:val="000000"/>
              </w:rPr>
              <w:t>2</w:t>
            </w:r>
            <w:r w:rsidRPr="00B642AD">
              <w:rPr>
                <w:rFonts w:ascii="Times New Roman" w:hAnsi="Times New Roman" w:cs="Times New Roman"/>
                <w:color w:val="000000"/>
                <w:lang w:val="vi-VN"/>
              </w:rPr>
              <w:t>0,58</w:t>
            </w:r>
          </w:p>
        </w:tc>
        <w:tc>
          <w:tcPr>
            <w:tcW w:w="1026" w:type="dxa"/>
            <w:tcBorders>
              <w:bottom w:val="single" w:sz="4" w:space="0" w:color="auto"/>
            </w:tcBorders>
          </w:tcPr>
          <w:p w14:paraId="61ECD496" w14:textId="0AC0C9E2" w:rsidR="009344BA" w:rsidRPr="00B642AD" w:rsidRDefault="00361885" w:rsidP="009F3A7B">
            <w:pPr>
              <w:rPr>
                <w:rFonts w:ascii="Times New Roman" w:hAnsi="Times New Roman" w:cs="Times New Roman"/>
              </w:rPr>
            </w:pPr>
            <w:r w:rsidRPr="00B642AD">
              <w:rPr>
                <w:rFonts w:ascii="Times New Roman" w:hAnsi="Times New Roman" w:cs="Times New Roman"/>
              </w:rPr>
              <w:t>0,</w:t>
            </w:r>
            <w:r w:rsidR="009344BA" w:rsidRPr="00B642AD">
              <w:rPr>
                <w:rFonts w:ascii="Times New Roman" w:hAnsi="Times New Roman" w:cs="Times New Roman"/>
              </w:rPr>
              <w:t xml:space="preserve">46 </w:t>
            </w:r>
          </w:p>
        </w:tc>
      </w:tr>
      <w:tr w:rsidR="000D6859" w:rsidRPr="00B642AD" w14:paraId="4CF5BB99" w14:textId="77777777" w:rsidTr="000D6859">
        <w:trPr>
          <w:trHeight w:val="143"/>
          <w:jc w:val="center"/>
        </w:trPr>
        <w:tc>
          <w:tcPr>
            <w:tcW w:w="805" w:type="dxa"/>
            <w:vMerge/>
            <w:vAlign w:val="center"/>
          </w:tcPr>
          <w:p w14:paraId="07AADBA7" w14:textId="483FDD62" w:rsidR="00575B54" w:rsidRPr="00B642AD" w:rsidRDefault="00575B54" w:rsidP="009F3A7B">
            <w:pPr>
              <w:rPr>
                <w:rFonts w:ascii="Times New Roman" w:hAnsi="Times New Roman" w:cs="Times New Roman"/>
              </w:rPr>
            </w:pPr>
          </w:p>
        </w:tc>
        <w:tc>
          <w:tcPr>
            <w:tcW w:w="1781" w:type="dxa"/>
            <w:vMerge/>
            <w:tcBorders>
              <w:right w:val="single" w:sz="4" w:space="0" w:color="auto"/>
            </w:tcBorders>
            <w:vAlign w:val="center"/>
          </w:tcPr>
          <w:p w14:paraId="40B937C3" w14:textId="208BD59E" w:rsidR="00575B54" w:rsidRPr="00B642AD" w:rsidRDefault="00575B54" w:rsidP="009F3A7B">
            <w:pPr>
              <w:rPr>
                <w:rFonts w:ascii="Times New Roman" w:hAnsi="Times New Roman" w:cs="Times New Roman"/>
              </w:rPr>
            </w:pPr>
          </w:p>
        </w:tc>
        <w:tc>
          <w:tcPr>
            <w:tcW w:w="1134" w:type="dxa"/>
            <w:tcBorders>
              <w:top w:val="single" w:sz="4" w:space="0" w:color="auto"/>
              <w:left w:val="single" w:sz="4" w:space="0" w:color="auto"/>
              <w:right w:val="single" w:sz="4" w:space="0" w:color="auto"/>
            </w:tcBorders>
            <w:vAlign w:val="center"/>
          </w:tcPr>
          <w:p w14:paraId="1C9D001F" w14:textId="43FD6F7D" w:rsidR="00575B54" w:rsidRPr="00B642AD" w:rsidRDefault="00575B54" w:rsidP="009F3A7B">
            <w:pPr>
              <w:rPr>
                <w:rFonts w:ascii="Times New Roman" w:hAnsi="Times New Roman" w:cs="Times New Roman"/>
              </w:rPr>
            </w:pPr>
            <w:r w:rsidRPr="00B642AD">
              <w:rPr>
                <w:rFonts w:ascii="Times New Roman" w:hAnsi="Times New Roman" w:cs="Times New Roman"/>
              </w:rPr>
              <w:t>LU-1</w:t>
            </w:r>
          </w:p>
        </w:tc>
        <w:tc>
          <w:tcPr>
            <w:tcW w:w="851" w:type="dxa"/>
            <w:tcBorders>
              <w:top w:val="single" w:sz="4" w:space="0" w:color="auto"/>
              <w:left w:val="single" w:sz="4" w:space="0" w:color="auto"/>
            </w:tcBorders>
          </w:tcPr>
          <w:p w14:paraId="4E1A554A" w14:textId="18FF0620" w:rsidR="00575B54" w:rsidRPr="00B642AD" w:rsidRDefault="00575B54" w:rsidP="009F3A7B">
            <w:pPr>
              <w:rPr>
                <w:rFonts w:ascii="Times New Roman" w:hAnsi="Times New Roman" w:cs="Times New Roman"/>
              </w:rPr>
            </w:pPr>
            <w:r w:rsidRPr="00B642AD">
              <w:rPr>
                <w:rFonts w:ascii="Times New Roman" w:hAnsi="Times New Roman" w:cs="Times New Roman"/>
                <w:color w:val="000000"/>
                <w:lang w:val="vi-VN"/>
              </w:rPr>
              <w:t>9</w:t>
            </w:r>
            <w:r w:rsidRPr="00B642AD">
              <w:rPr>
                <w:rFonts w:ascii="Times New Roman" w:hAnsi="Times New Roman" w:cs="Times New Roman"/>
                <w:color w:val="000000"/>
              </w:rPr>
              <w:t>7</w:t>
            </w:r>
            <w:r w:rsidRPr="00B642AD">
              <w:rPr>
                <w:rFonts w:ascii="Times New Roman" w:hAnsi="Times New Roman" w:cs="Times New Roman"/>
                <w:color w:val="000000"/>
                <w:lang w:val="vi-VN"/>
              </w:rPr>
              <w:t>,67</w:t>
            </w:r>
          </w:p>
        </w:tc>
        <w:tc>
          <w:tcPr>
            <w:tcW w:w="850" w:type="dxa"/>
            <w:tcBorders>
              <w:top w:val="single" w:sz="4" w:space="0" w:color="auto"/>
            </w:tcBorders>
          </w:tcPr>
          <w:p w14:paraId="6346E247" w14:textId="0746706B" w:rsidR="00575B54" w:rsidRPr="00B642AD" w:rsidRDefault="00575B54" w:rsidP="009F3A7B">
            <w:pPr>
              <w:rPr>
                <w:rFonts w:ascii="Times New Roman" w:hAnsi="Times New Roman" w:cs="Times New Roman"/>
              </w:rPr>
            </w:pPr>
            <w:r w:rsidRPr="00B642AD">
              <w:rPr>
                <w:rFonts w:ascii="Times New Roman" w:hAnsi="Times New Roman" w:cs="Times New Roman"/>
                <w:color w:val="000000"/>
                <w:lang w:val="vi-VN"/>
              </w:rPr>
              <w:t>72,70</w:t>
            </w:r>
          </w:p>
        </w:tc>
        <w:tc>
          <w:tcPr>
            <w:tcW w:w="851" w:type="dxa"/>
            <w:tcBorders>
              <w:top w:val="single" w:sz="4" w:space="0" w:color="auto"/>
            </w:tcBorders>
          </w:tcPr>
          <w:p w14:paraId="3163BB4D" w14:textId="5262893B" w:rsidR="00575B54" w:rsidRPr="00B642AD" w:rsidRDefault="00575B54" w:rsidP="009F3A7B">
            <w:pPr>
              <w:rPr>
                <w:rFonts w:ascii="Times New Roman" w:hAnsi="Times New Roman" w:cs="Times New Roman"/>
              </w:rPr>
            </w:pPr>
            <w:r w:rsidRPr="00B642AD">
              <w:rPr>
                <w:rFonts w:ascii="Times New Roman" w:hAnsi="Times New Roman" w:cs="Times New Roman"/>
                <w:color w:val="000000"/>
              </w:rPr>
              <w:t>51</w:t>
            </w:r>
            <w:r w:rsidRPr="00B642AD">
              <w:rPr>
                <w:rFonts w:ascii="Times New Roman" w:hAnsi="Times New Roman" w:cs="Times New Roman"/>
                <w:color w:val="000000"/>
                <w:lang w:val="vi-VN"/>
              </w:rPr>
              <w:t>,52</w:t>
            </w:r>
          </w:p>
        </w:tc>
        <w:tc>
          <w:tcPr>
            <w:tcW w:w="850" w:type="dxa"/>
            <w:tcBorders>
              <w:top w:val="single" w:sz="4" w:space="0" w:color="auto"/>
            </w:tcBorders>
          </w:tcPr>
          <w:p w14:paraId="5A1535F7" w14:textId="1562EE6D" w:rsidR="00575B54" w:rsidRPr="00B642AD" w:rsidRDefault="00575B54" w:rsidP="009F3A7B">
            <w:pPr>
              <w:rPr>
                <w:rFonts w:ascii="Times New Roman" w:hAnsi="Times New Roman" w:cs="Times New Roman"/>
              </w:rPr>
            </w:pPr>
            <w:r w:rsidRPr="00B642AD">
              <w:rPr>
                <w:rFonts w:ascii="Times New Roman" w:hAnsi="Times New Roman" w:cs="Times New Roman"/>
                <w:color w:val="000000"/>
              </w:rPr>
              <w:t>2</w:t>
            </w:r>
            <w:r w:rsidRPr="00B642AD">
              <w:rPr>
                <w:rFonts w:ascii="Times New Roman" w:hAnsi="Times New Roman" w:cs="Times New Roman"/>
                <w:color w:val="000000"/>
                <w:lang w:val="vi-VN"/>
              </w:rPr>
              <w:t>3,65</w:t>
            </w:r>
          </w:p>
        </w:tc>
        <w:tc>
          <w:tcPr>
            <w:tcW w:w="1026" w:type="dxa"/>
            <w:tcBorders>
              <w:top w:val="single" w:sz="4" w:space="0" w:color="auto"/>
            </w:tcBorders>
          </w:tcPr>
          <w:p w14:paraId="7AC41906" w14:textId="22A9AE2E" w:rsidR="00575B54" w:rsidRPr="00B642AD" w:rsidRDefault="00361885" w:rsidP="009F3A7B">
            <w:pPr>
              <w:rPr>
                <w:rFonts w:ascii="Times New Roman" w:hAnsi="Times New Roman" w:cs="Times New Roman"/>
              </w:rPr>
            </w:pPr>
            <w:r w:rsidRPr="00B642AD">
              <w:rPr>
                <w:rFonts w:ascii="Times New Roman" w:hAnsi="Times New Roman" w:cs="Times New Roman"/>
              </w:rPr>
              <w:t>0,</w:t>
            </w:r>
            <w:r w:rsidR="00575B54" w:rsidRPr="00B642AD">
              <w:rPr>
                <w:rFonts w:ascii="Times New Roman" w:hAnsi="Times New Roman" w:cs="Times New Roman"/>
              </w:rPr>
              <w:t xml:space="preserve">43 </w:t>
            </w:r>
          </w:p>
        </w:tc>
      </w:tr>
      <w:tr w:rsidR="000D6859" w:rsidRPr="00B642AD" w14:paraId="73E54A47" w14:textId="77777777" w:rsidTr="000D6859">
        <w:trPr>
          <w:trHeight w:val="208"/>
          <w:jc w:val="center"/>
        </w:trPr>
        <w:tc>
          <w:tcPr>
            <w:tcW w:w="805" w:type="dxa"/>
            <w:vMerge/>
            <w:vAlign w:val="center"/>
          </w:tcPr>
          <w:p w14:paraId="43E82F98" w14:textId="3AE896FC" w:rsidR="00575B54" w:rsidRPr="00B642AD" w:rsidRDefault="00575B54" w:rsidP="009F3A7B">
            <w:pPr>
              <w:rPr>
                <w:rFonts w:ascii="Times New Roman" w:hAnsi="Times New Roman" w:cs="Times New Roman"/>
              </w:rPr>
            </w:pPr>
          </w:p>
        </w:tc>
        <w:tc>
          <w:tcPr>
            <w:tcW w:w="1781" w:type="dxa"/>
            <w:vMerge/>
            <w:tcBorders>
              <w:right w:val="single" w:sz="4" w:space="0" w:color="auto"/>
            </w:tcBorders>
            <w:vAlign w:val="center"/>
          </w:tcPr>
          <w:p w14:paraId="3D76BE06" w14:textId="2F1003BA" w:rsidR="00575B54" w:rsidRPr="00B642AD" w:rsidRDefault="00575B54" w:rsidP="009F3A7B">
            <w:pPr>
              <w:rPr>
                <w:rFonts w:ascii="Times New Roman" w:hAnsi="Times New Roman" w:cs="Times New Roman"/>
              </w:rPr>
            </w:pPr>
          </w:p>
        </w:tc>
        <w:tc>
          <w:tcPr>
            <w:tcW w:w="1134" w:type="dxa"/>
            <w:tcBorders>
              <w:top w:val="single" w:sz="4" w:space="0" w:color="auto"/>
              <w:left w:val="single" w:sz="4" w:space="0" w:color="auto"/>
              <w:right w:val="single" w:sz="4" w:space="0" w:color="auto"/>
            </w:tcBorders>
            <w:vAlign w:val="center"/>
          </w:tcPr>
          <w:p w14:paraId="0F64C3ED" w14:textId="619573EF" w:rsidR="00575B54" w:rsidRPr="00B642AD" w:rsidRDefault="00575B54" w:rsidP="009F3A7B">
            <w:pPr>
              <w:rPr>
                <w:rFonts w:ascii="Times New Roman" w:hAnsi="Times New Roman" w:cs="Times New Roman"/>
              </w:rPr>
            </w:pPr>
            <w:r w:rsidRPr="00B642AD">
              <w:rPr>
                <w:rFonts w:ascii="Times New Roman" w:hAnsi="Times New Roman" w:cs="Times New Roman"/>
              </w:rPr>
              <w:t>MCF-7</w:t>
            </w:r>
          </w:p>
        </w:tc>
        <w:tc>
          <w:tcPr>
            <w:tcW w:w="851" w:type="dxa"/>
            <w:tcBorders>
              <w:top w:val="single" w:sz="4" w:space="0" w:color="auto"/>
              <w:left w:val="single" w:sz="4" w:space="0" w:color="auto"/>
            </w:tcBorders>
          </w:tcPr>
          <w:p w14:paraId="27BD031C" w14:textId="2C7AC8B4" w:rsidR="00575B54" w:rsidRPr="00B642AD" w:rsidRDefault="00575B54" w:rsidP="009F3A7B">
            <w:pPr>
              <w:rPr>
                <w:rFonts w:ascii="Times New Roman" w:hAnsi="Times New Roman" w:cs="Times New Roman"/>
              </w:rPr>
            </w:pPr>
            <w:r w:rsidRPr="00B642AD">
              <w:rPr>
                <w:rFonts w:ascii="Times New Roman" w:hAnsi="Times New Roman" w:cs="Times New Roman"/>
                <w:color w:val="000000"/>
                <w:lang w:val="vi-VN"/>
              </w:rPr>
              <w:t>98,01</w:t>
            </w:r>
          </w:p>
        </w:tc>
        <w:tc>
          <w:tcPr>
            <w:tcW w:w="850" w:type="dxa"/>
            <w:tcBorders>
              <w:top w:val="single" w:sz="4" w:space="0" w:color="auto"/>
            </w:tcBorders>
          </w:tcPr>
          <w:p w14:paraId="192D22DD" w14:textId="568FBEC6" w:rsidR="00575B54" w:rsidRPr="00B642AD" w:rsidRDefault="00575B54" w:rsidP="009F3A7B">
            <w:pPr>
              <w:rPr>
                <w:rFonts w:ascii="Times New Roman" w:hAnsi="Times New Roman" w:cs="Times New Roman"/>
              </w:rPr>
            </w:pPr>
            <w:r w:rsidRPr="00B642AD">
              <w:rPr>
                <w:rFonts w:ascii="Times New Roman" w:hAnsi="Times New Roman" w:cs="Times New Roman"/>
                <w:color w:val="000000"/>
              </w:rPr>
              <w:t>7</w:t>
            </w:r>
            <w:r w:rsidRPr="00B642AD">
              <w:rPr>
                <w:rFonts w:ascii="Times New Roman" w:hAnsi="Times New Roman" w:cs="Times New Roman"/>
                <w:color w:val="000000"/>
                <w:lang w:val="vi-VN"/>
              </w:rPr>
              <w:t>8,89</w:t>
            </w:r>
          </w:p>
        </w:tc>
        <w:tc>
          <w:tcPr>
            <w:tcW w:w="851" w:type="dxa"/>
            <w:tcBorders>
              <w:top w:val="single" w:sz="4" w:space="0" w:color="auto"/>
            </w:tcBorders>
          </w:tcPr>
          <w:p w14:paraId="739F3C04" w14:textId="6AF23B93" w:rsidR="00575B54" w:rsidRPr="00B642AD" w:rsidRDefault="00575B54" w:rsidP="009F3A7B">
            <w:pPr>
              <w:rPr>
                <w:rFonts w:ascii="Times New Roman" w:hAnsi="Times New Roman" w:cs="Times New Roman"/>
              </w:rPr>
            </w:pPr>
            <w:r w:rsidRPr="00B642AD">
              <w:rPr>
                <w:rFonts w:ascii="Times New Roman" w:hAnsi="Times New Roman" w:cs="Times New Roman"/>
                <w:color w:val="000000"/>
              </w:rPr>
              <w:t>5</w:t>
            </w:r>
            <w:r w:rsidRPr="00B642AD">
              <w:rPr>
                <w:rFonts w:ascii="Times New Roman" w:hAnsi="Times New Roman" w:cs="Times New Roman"/>
                <w:color w:val="000000"/>
                <w:lang w:val="vi-VN"/>
              </w:rPr>
              <w:t>0,82</w:t>
            </w:r>
          </w:p>
        </w:tc>
        <w:tc>
          <w:tcPr>
            <w:tcW w:w="850" w:type="dxa"/>
            <w:tcBorders>
              <w:top w:val="single" w:sz="4" w:space="0" w:color="auto"/>
            </w:tcBorders>
          </w:tcPr>
          <w:p w14:paraId="3ECE6D73" w14:textId="075B066C" w:rsidR="00575B54" w:rsidRPr="00B642AD" w:rsidRDefault="00575B54" w:rsidP="009F3A7B">
            <w:pPr>
              <w:rPr>
                <w:rFonts w:ascii="Times New Roman" w:hAnsi="Times New Roman" w:cs="Times New Roman"/>
              </w:rPr>
            </w:pPr>
            <w:r w:rsidRPr="00B642AD">
              <w:rPr>
                <w:rFonts w:ascii="Times New Roman" w:hAnsi="Times New Roman" w:cs="Times New Roman"/>
                <w:color w:val="000000"/>
              </w:rPr>
              <w:t>1</w:t>
            </w:r>
            <w:r w:rsidRPr="00B642AD">
              <w:rPr>
                <w:rFonts w:ascii="Times New Roman" w:hAnsi="Times New Roman" w:cs="Times New Roman"/>
                <w:color w:val="000000"/>
                <w:lang w:val="vi-VN"/>
              </w:rPr>
              <w:t>9,77</w:t>
            </w:r>
          </w:p>
        </w:tc>
        <w:tc>
          <w:tcPr>
            <w:tcW w:w="1026" w:type="dxa"/>
            <w:tcBorders>
              <w:top w:val="single" w:sz="4" w:space="0" w:color="auto"/>
            </w:tcBorders>
          </w:tcPr>
          <w:p w14:paraId="1049A255" w14:textId="2A3DC46B" w:rsidR="00575B54" w:rsidRPr="00B642AD" w:rsidRDefault="00361885" w:rsidP="009F3A7B">
            <w:pPr>
              <w:rPr>
                <w:rFonts w:ascii="Times New Roman" w:hAnsi="Times New Roman" w:cs="Times New Roman"/>
              </w:rPr>
            </w:pPr>
            <w:r w:rsidRPr="00B642AD">
              <w:rPr>
                <w:rFonts w:ascii="Times New Roman" w:hAnsi="Times New Roman" w:cs="Times New Roman"/>
              </w:rPr>
              <w:t>0,</w:t>
            </w:r>
            <w:r w:rsidR="00575B54" w:rsidRPr="00B642AD">
              <w:rPr>
                <w:rFonts w:ascii="Times New Roman" w:hAnsi="Times New Roman" w:cs="Times New Roman"/>
              </w:rPr>
              <w:t xml:space="preserve">44 </w:t>
            </w:r>
          </w:p>
        </w:tc>
      </w:tr>
    </w:tbl>
    <w:p w14:paraId="0D745861" w14:textId="77777777" w:rsidR="00D5698A" w:rsidRPr="00B642AD" w:rsidRDefault="00D5698A" w:rsidP="00D5698A">
      <w:pPr>
        <w:pStyle w:val="Heading2"/>
        <w:keepLines w:val="0"/>
        <w:spacing w:before="0" w:line="360" w:lineRule="auto"/>
        <w:jc w:val="both"/>
        <w:rPr>
          <w:rFonts w:ascii="Times New Roman" w:hAnsi="Times New Roman" w:cs="Times New Roman"/>
          <w:b w:val="0"/>
          <w:color w:val="auto"/>
          <w:sz w:val="24"/>
          <w:szCs w:val="24"/>
          <w:lang w:val="pt-BR"/>
        </w:rPr>
      </w:pPr>
    </w:p>
    <w:p w14:paraId="5EEB3A8C" w14:textId="1BEB946C" w:rsidR="00F07CC5" w:rsidRPr="00F36AFC" w:rsidRDefault="00E459EB" w:rsidP="00F36AFC">
      <w:pPr>
        <w:pStyle w:val="Heading2"/>
        <w:keepLines w:val="0"/>
        <w:spacing w:before="0" w:line="360" w:lineRule="auto"/>
        <w:ind w:firstLine="720"/>
        <w:jc w:val="both"/>
        <w:rPr>
          <w:rFonts w:ascii="Times New Roman" w:hAnsi="Times New Roman" w:cs="Times New Roman"/>
          <w:b w:val="0"/>
          <w:color w:val="auto"/>
          <w:sz w:val="24"/>
          <w:szCs w:val="24"/>
          <w:lang w:val="pt-BR"/>
        </w:rPr>
      </w:pPr>
      <w:r>
        <w:rPr>
          <w:rFonts w:ascii="Times New Roman" w:hAnsi="Times New Roman" w:cs="Times New Roman"/>
          <w:b w:val="0"/>
          <w:color w:val="auto"/>
          <w:sz w:val="24"/>
          <w:szCs w:val="24"/>
          <w:shd w:val="clear" w:color="auto" w:fill="FFFFFF"/>
          <w:lang w:val="pt-BR"/>
        </w:rPr>
        <w:t xml:space="preserve">Kết quả ở bảng </w:t>
      </w:r>
      <w:r w:rsidR="009C016E">
        <w:rPr>
          <w:rFonts w:ascii="Times New Roman" w:hAnsi="Times New Roman" w:cs="Times New Roman"/>
          <w:b w:val="0"/>
          <w:color w:val="auto"/>
          <w:sz w:val="24"/>
          <w:szCs w:val="24"/>
          <w:shd w:val="clear" w:color="auto" w:fill="FFFFFF"/>
          <w:lang w:val="pt-BR"/>
        </w:rPr>
        <w:t>1</w:t>
      </w:r>
      <w:r w:rsidR="009E6D79">
        <w:rPr>
          <w:rFonts w:ascii="Times New Roman" w:hAnsi="Times New Roman" w:cs="Times New Roman"/>
          <w:b w:val="0"/>
          <w:color w:val="auto"/>
          <w:sz w:val="24"/>
          <w:szCs w:val="24"/>
          <w:shd w:val="clear" w:color="auto" w:fill="FFFFFF"/>
          <w:lang w:val="pt-BR"/>
        </w:rPr>
        <w:t xml:space="preserve"> cho thấy</w:t>
      </w:r>
      <w:r>
        <w:rPr>
          <w:rFonts w:ascii="Times New Roman" w:hAnsi="Times New Roman" w:cs="Times New Roman"/>
          <w:b w:val="0"/>
          <w:color w:val="auto"/>
          <w:sz w:val="24"/>
          <w:szCs w:val="24"/>
          <w:shd w:val="clear" w:color="auto" w:fill="FFFFFF"/>
          <w:lang w:val="pt-BR"/>
        </w:rPr>
        <w:t xml:space="preserve">, </w:t>
      </w:r>
      <w:r w:rsidR="009344BA" w:rsidRPr="00B642AD">
        <w:rPr>
          <w:rFonts w:ascii="Times New Roman" w:hAnsi="Times New Roman" w:cs="Times New Roman"/>
          <w:b w:val="0"/>
          <w:color w:val="auto"/>
          <w:sz w:val="24"/>
          <w:szCs w:val="24"/>
        </w:rPr>
        <w:t xml:space="preserve">cao </w:t>
      </w:r>
      <w:r w:rsidR="00F4091C" w:rsidRPr="00B642AD">
        <w:rPr>
          <w:rFonts w:ascii="Times New Roman" w:hAnsi="Times New Roman" w:cs="Times New Roman"/>
          <w:b w:val="0"/>
          <w:color w:val="auto"/>
          <w:sz w:val="24"/>
          <w:szCs w:val="24"/>
        </w:rPr>
        <w:t xml:space="preserve">chiết </w:t>
      </w:r>
      <w:r w:rsidR="009344BA" w:rsidRPr="00B642AD">
        <w:rPr>
          <w:rFonts w:ascii="Times New Roman" w:hAnsi="Times New Roman" w:cs="Times New Roman"/>
          <w:b w:val="0"/>
          <w:color w:val="auto"/>
          <w:sz w:val="24"/>
          <w:szCs w:val="24"/>
        </w:rPr>
        <w:t>methanol</w:t>
      </w:r>
      <w:r w:rsidR="00F4091C" w:rsidRPr="00B642AD">
        <w:rPr>
          <w:rFonts w:ascii="Times New Roman" w:hAnsi="Times New Roman" w:cs="Times New Roman"/>
          <w:b w:val="0"/>
          <w:color w:val="auto"/>
          <w:sz w:val="24"/>
          <w:szCs w:val="24"/>
        </w:rPr>
        <w:t xml:space="preserve"> rễ </w:t>
      </w:r>
      <w:r w:rsidR="000153C5" w:rsidRPr="00B642AD">
        <w:rPr>
          <w:rFonts w:ascii="Times New Roman" w:hAnsi="Times New Roman" w:cs="Times New Roman"/>
          <w:b w:val="0"/>
          <w:color w:val="auto"/>
          <w:sz w:val="24"/>
          <w:szCs w:val="24"/>
        </w:rPr>
        <w:t>tơ</w:t>
      </w:r>
      <w:r w:rsidR="009344BA" w:rsidRPr="00B642AD">
        <w:rPr>
          <w:rFonts w:ascii="Times New Roman" w:hAnsi="Times New Roman" w:cs="Times New Roman"/>
          <w:b w:val="0"/>
          <w:color w:val="auto"/>
          <w:sz w:val="24"/>
          <w:szCs w:val="24"/>
        </w:rPr>
        <w:t xml:space="preserve"> </w:t>
      </w:r>
      <w:r w:rsidR="006551AE" w:rsidRPr="00B642AD">
        <w:rPr>
          <w:rFonts w:ascii="Times New Roman" w:hAnsi="Times New Roman" w:cs="Times New Roman"/>
          <w:b w:val="0"/>
          <w:color w:val="auto"/>
          <w:sz w:val="24"/>
          <w:szCs w:val="24"/>
        </w:rPr>
        <w:t>và rễ</w:t>
      </w:r>
      <w:r w:rsidR="000153C5" w:rsidRPr="00B642AD">
        <w:rPr>
          <w:rFonts w:ascii="Times New Roman" w:hAnsi="Times New Roman" w:cs="Times New Roman"/>
          <w:b w:val="0"/>
          <w:color w:val="auto"/>
          <w:sz w:val="24"/>
          <w:szCs w:val="24"/>
        </w:rPr>
        <w:t xml:space="preserve"> tự nhiên</w:t>
      </w:r>
      <w:r w:rsidR="006551AE" w:rsidRPr="00B642AD">
        <w:rPr>
          <w:rFonts w:ascii="Times New Roman" w:hAnsi="Times New Roman" w:cs="Times New Roman"/>
          <w:b w:val="0"/>
          <w:color w:val="auto"/>
          <w:sz w:val="24"/>
          <w:szCs w:val="24"/>
        </w:rPr>
        <w:t xml:space="preserve"> </w:t>
      </w:r>
      <w:r w:rsidR="009344BA" w:rsidRPr="00B642AD">
        <w:rPr>
          <w:rFonts w:ascii="Times New Roman" w:hAnsi="Times New Roman" w:cs="Times New Roman"/>
          <w:b w:val="0"/>
          <w:color w:val="auto"/>
          <w:sz w:val="24"/>
          <w:szCs w:val="24"/>
        </w:rPr>
        <w:t>thể hiện hoạt tính kháng ung thư</w:t>
      </w:r>
      <w:r w:rsidR="00EE0E0B" w:rsidRPr="00B642AD">
        <w:rPr>
          <w:rFonts w:ascii="Times New Roman" w:hAnsi="Times New Roman" w:cs="Times New Roman"/>
          <w:b w:val="0"/>
          <w:color w:val="auto"/>
          <w:sz w:val="24"/>
          <w:szCs w:val="24"/>
        </w:rPr>
        <w:t xml:space="preserve"> ở mức trung bình</w:t>
      </w:r>
      <w:r w:rsidR="009344BA" w:rsidRPr="00B642AD">
        <w:rPr>
          <w:rFonts w:ascii="Times New Roman" w:hAnsi="Times New Roman" w:cs="Times New Roman"/>
          <w:b w:val="0"/>
          <w:color w:val="auto"/>
          <w:sz w:val="24"/>
          <w:szCs w:val="24"/>
        </w:rPr>
        <w:t xml:space="preserve"> trên cả ba dòng tế bào</w:t>
      </w:r>
      <w:r w:rsidR="00FB6329" w:rsidRPr="00B642AD">
        <w:rPr>
          <w:rFonts w:ascii="Times New Roman" w:hAnsi="Times New Roman" w:cs="Times New Roman"/>
          <w:b w:val="0"/>
          <w:color w:val="auto"/>
          <w:sz w:val="24"/>
          <w:szCs w:val="24"/>
        </w:rPr>
        <w:t xml:space="preserve"> ung thư </w:t>
      </w:r>
      <w:r w:rsidR="00EE00F2" w:rsidRPr="00B642AD">
        <w:rPr>
          <w:rFonts w:ascii="Times New Roman" w:hAnsi="Times New Roman" w:cs="Times New Roman"/>
          <w:b w:val="0"/>
          <w:color w:val="auto"/>
          <w:sz w:val="24"/>
          <w:szCs w:val="24"/>
        </w:rPr>
        <w:t>Hep-G2</w:t>
      </w:r>
      <w:r w:rsidR="00FB6329" w:rsidRPr="00B642AD">
        <w:rPr>
          <w:rFonts w:ascii="Times New Roman" w:hAnsi="Times New Roman" w:cs="Times New Roman"/>
          <w:b w:val="0"/>
          <w:color w:val="auto"/>
          <w:sz w:val="24"/>
          <w:szCs w:val="24"/>
        </w:rPr>
        <w:t xml:space="preserve"> </w:t>
      </w:r>
      <w:r w:rsidR="00FB6329" w:rsidRPr="00B642AD">
        <w:rPr>
          <w:rFonts w:ascii="Times New Roman" w:hAnsi="Times New Roman" w:cs="Times New Roman"/>
          <w:b w:val="0"/>
          <w:color w:val="auto"/>
          <w:sz w:val="24"/>
          <w:szCs w:val="24"/>
          <w:lang w:val="pt-BR"/>
        </w:rPr>
        <w:t>(</w:t>
      </w:r>
      <w:r w:rsidR="00FB6329" w:rsidRPr="00B642AD">
        <w:rPr>
          <w:rFonts w:ascii="Times New Roman" w:hAnsi="Times New Roman" w:cs="Times New Roman"/>
          <w:b w:val="0"/>
          <w:color w:val="auto"/>
          <w:sz w:val="24"/>
          <w:szCs w:val="24"/>
        </w:rPr>
        <w:t>IC</w:t>
      </w:r>
      <w:r w:rsidR="00FB6329" w:rsidRPr="00B642AD">
        <w:rPr>
          <w:rFonts w:ascii="Times New Roman" w:hAnsi="Times New Roman" w:cs="Times New Roman"/>
          <w:b w:val="0"/>
          <w:color w:val="auto"/>
          <w:sz w:val="24"/>
          <w:szCs w:val="24"/>
          <w:vertAlign w:val="subscript"/>
        </w:rPr>
        <w:t xml:space="preserve">50 rễ tơ </w:t>
      </w:r>
      <w:r w:rsidR="00FB6329" w:rsidRPr="00B642AD">
        <w:rPr>
          <w:rFonts w:ascii="Times New Roman" w:hAnsi="Times New Roman" w:cs="Times New Roman"/>
          <w:b w:val="0"/>
          <w:color w:val="auto"/>
          <w:sz w:val="24"/>
          <w:szCs w:val="24"/>
          <w:lang w:val="pt-BR"/>
        </w:rPr>
        <w:t>=</w:t>
      </w:r>
      <w:r w:rsidR="00EE0E0B" w:rsidRPr="00B642AD">
        <w:rPr>
          <w:rFonts w:ascii="Times New Roman" w:hAnsi="Times New Roman" w:cs="Times New Roman"/>
          <w:b w:val="0"/>
          <w:color w:val="auto"/>
          <w:sz w:val="24"/>
          <w:szCs w:val="24"/>
          <w:lang w:val="pt-BR"/>
        </w:rPr>
        <w:t xml:space="preserve"> 77,4</w:t>
      </w:r>
      <w:r w:rsidR="008E4819">
        <w:rPr>
          <w:rFonts w:ascii="Times New Roman" w:hAnsi="Times New Roman" w:cs="Times New Roman"/>
          <w:b w:val="0"/>
          <w:color w:val="auto"/>
          <w:sz w:val="24"/>
          <w:szCs w:val="24"/>
          <w:lang w:val="pt-BR"/>
        </w:rPr>
        <w:t xml:space="preserve"> </w:t>
      </w:r>
      <w:r w:rsidR="008E4819">
        <w:rPr>
          <w:rFonts w:ascii="Times New Roman" w:hAnsi="Times New Roman" w:cs="Times New Roman"/>
          <w:b w:val="0"/>
          <w:color w:val="auto"/>
          <w:sz w:val="24"/>
          <w:szCs w:val="24"/>
        </w:rPr>
        <w:t>µg/ml</w:t>
      </w:r>
      <w:r w:rsidR="00FB6329" w:rsidRPr="00B642AD">
        <w:rPr>
          <w:rFonts w:ascii="Times New Roman" w:hAnsi="Times New Roman" w:cs="Times New Roman"/>
          <w:b w:val="0"/>
          <w:color w:val="auto"/>
          <w:sz w:val="24"/>
          <w:szCs w:val="24"/>
          <w:lang w:val="pt-BR"/>
        </w:rPr>
        <w:t xml:space="preserve">; </w:t>
      </w:r>
      <w:r w:rsidR="00FB6329" w:rsidRPr="00B642AD">
        <w:rPr>
          <w:rFonts w:ascii="Times New Roman" w:hAnsi="Times New Roman" w:cs="Times New Roman"/>
          <w:b w:val="0"/>
          <w:color w:val="auto"/>
          <w:sz w:val="24"/>
          <w:szCs w:val="24"/>
        </w:rPr>
        <w:t>IC</w:t>
      </w:r>
      <w:r w:rsidR="00FB6329" w:rsidRPr="00B642AD">
        <w:rPr>
          <w:rFonts w:ascii="Times New Roman" w:hAnsi="Times New Roman" w:cs="Times New Roman"/>
          <w:b w:val="0"/>
          <w:color w:val="auto"/>
          <w:sz w:val="24"/>
          <w:szCs w:val="24"/>
          <w:vertAlign w:val="subscript"/>
        </w:rPr>
        <w:t xml:space="preserve">50 rễ tự nhiên </w:t>
      </w:r>
      <w:r w:rsidR="00FB6329" w:rsidRPr="00B642AD">
        <w:rPr>
          <w:rFonts w:ascii="Times New Roman" w:hAnsi="Times New Roman" w:cs="Times New Roman"/>
          <w:b w:val="0"/>
          <w:color w:val="auto"/>
          <w:sz w:val="24"/>
          <w:szCs w:val="24"/>
          <w:lang w:val="pt-BR"/>
        </w:rPr>
        <w:t>=</w:t>
      </w:r>
      <w:r w:rsidR="00EE0E0B" w:rsidRPr="00B642AD">
        <w:rPr>
          <w:rFonts w:ascii="Times New Roman" w:hAnsi="Times New Roman" w:cs="Times New Roman"/>
          <w:b w:val="0"/>
          <w:color w:val="auto"/>
          <w:sz w:val="24"/>
          <w:szCs w:val="24"/>
          <w:lang w:val="pt-BR"/>
        </w:rPr>
        <w:t xml:space="preserve"> 63,8 </w:t>
      </w:r>
      <w:r w:rsidR="008E4819">
        <w:rPr>
          <w:rFonts w:ascii="Times New Roman" w:hAnsi="Times New Roman" w:cs="Times New Roman"/>
          <w:b w:val="0"/>
          <w:color w:val="auto"/>
          <w:sz w:val="24"/>
          <w:szCs w:val="24"/>
        </w:rPr>
        <w:t>µg/ml)</w:t>
      </w:r>
      <w:r w:rsidR="00FB6329" w:rsidRPr="00B642AD">
        <w:rPr>
          <w:rFonts w:ascii="Times New Roman" w:hAnsi="Times New Roman" w:cs="Times New Roman"/>
          <w:b w:val="0"/>
          <w:color w:val="auto"/>
          <w:sz w:val="24"/>
          <w:szCs w:val="24"/>
          <w:lang w:val="pt-BR"/>
        </w:rPr>
        <w:t>;</w:t>
      </w:r>
      <w:r w:rsidR="00EE00F2" w:rsidRPr="00B642AD">
        <w:rPr>
          <w:rFonts w:ascii="Times New Roman" w:hAnsi="Times New Roman" w:cs="Times New Roman"/>
          <w:b w:val="0"/>
          <w:color w:val="auto"/>
          <w:sz w:val="24"/>
          <w:szCs w:val="24"/>
        </w:rPr>
        <w:t xml:space="preserve"> LU-1</w:t>
      </w:r>
      <w:r w:rsidR="008E4819">
        <w:rPr>
          <w:rFonts w:ascii="Times New Roman" w:hAnsi="Times New Roman" w:cs="Times New Roman"/>
          <w:b w:val="0"/>
          <w:color w:val="auto"/>
          <w:sz w:val="24"/>
          <w:szCs w:val="24"/>
        </w:rPr>
        <w:t xml:space="preserve"> </w:t>
      </w:r>
      <w:r w:rsidR="00FB6329" w:rsidRPr="00B642AD">
        <w:rPr>
          <w:rFonts w:ascii="Times New Roman" w:hAnsi="Times New Roman" w:cs="Times New Roman"/>
          <w:b w:val="0"/>
          <w:color w:val="auto"/>
          <w:sz w:val="24"/>
          <w:szCs w:val="24"/>
          <w:lang w:val="pt-BR"/>
        </w:rPr>
        <w:t>(</w:t>
      </w:r>
      <w:r w:rsidR="00FB6329" w:rsidRPr="00B642AD">
        <w:rPr>
          <w:rFonts w:ascii="Times New Roman" w:hAnsi="Times New Roman" w:cs="Times New Roman"/>
          <w:b w:val="0"/>
          <w:color w:val="auto"/>
          <w:sz w:val="24"/>
          <w:szCs w:val="24"/>
        </w:rPr>
        <w:t>IC</w:t>
      </w:r>
      <w:r w:rsidR="00FB6329" w:rsidRPr="00B642AD">
        <w:rPr>
          <w:rFonts w:ascii="Times New Roman" w:hAnsi="Times New Roman" w:cs="Times New Roman"/>
          <w:b w:val="0"/>
          <w:color w:val="auto"/>
          <w:sz w:val="24"/>
          <w:szCs w:val="24"/>
          <w:vertAlign w:val="subscript"/>
        </w:rPr>
        <w:t xml:space="preserve">50 rễ tơ </w:t>
      </w:r>
      <w:r w:rsidR="00FB6329" w:rsidRPr="00B642AD">
        <w:rPr>
          <w:rFonts w:ascii="Times New Roman" w:hAnsi="Times New Roman" w:cs="Times New Roman"/>
          <w:b w:val="0"/>
          <w:color w:val="auto"/>
          <w:sz w:val="24"/>
          <w:szCs w:val="24"/>
          <w:lang w:val="pt-BR"/>
        </w:rPr>
        <w:t xml:space="preserve">= </w:t>
      </w:r>
      <w:r w:rsidR="008E4819">
        <w:rPr>
          <w:rFonts w:ascii="Times New Roman" w:hAnsi="Times New Roman" w:cs="Times New Roman"/>
          <w:b w:val="0"/>
          <w:color w:val="auto"/>
          <w:sz w:val="24"/>
          <w:szCs w:val="24"/>
          <w:lang w:val="pt-BR"/>
        </w:rPr>
        <w:t xml:space="preserve">61,1 </w:t>
      </w:r>
      <w:r w:rsidR="008E4819">
        <w:rPr>
          <w:rFonts w:ascii="Times New Roman" w:hAnsi="Times New Roman" w:cs="Times New Roman"/>
          <w:b w:val="0"/>
          <w:color w:val="auto"/>
          <w:sz w:val="24"/>
          <w:szCs w:val="24"/>
        </w:rPr>
        <w:t>µg/ml</w:t>
      </w:r>
      <w:r w:rsidR="00FB6329" w:rsidRPr="00B642AD">
        <w:rPr>
          <w:rFonts w:ascii="Times New Roman" w:hAnsi="Times New Roman" w:cs="Times New Roman"/>
          <w:b w:val="0"/>
          <w:color w:val="auto"/>
          <w:sz w:val="24"/>
          <w:szCs w:val="24"/>
          <w:lang w:val="pt-BR"/>
        </w:rPr>
        <w:t xml:space="preserve">; </w:t>
      </w:r>
      <w:r w:rsidR="00FB6329" w:rsidRPr="00B642AD">
        <w:rPr>
          <w:rFonts w:ascii="Times New Roman" w:hAnsi="Times New Roman" w:cs="Times New Roman"/>
          <w:b w:val="0"/>
          <w:color w:val="auto"/>
          <w:sz w:val="24"/>
          <w:szCs w:val="24"/>
        </w:rPr>
        <w:t>IC</w:t>
      </w:r>
      <w:r w:rsidR="00FB6329" w:rsidRPr="00B642AD">
        <w:rPr>
          <w:rFonts w:ascii="Times New Roman" w:hAnsi="Times New Roman" w:cs="Times New Roman"/>
          <w:b w:val="0"/>
          <w:color w:val="auto"/>
          <w:sz w:val="24"/>
          <w:szCs w:val="24"/>
          <w:vertAlign w:val="subscript"/>
        </w:rPr>
        <w:t xml:space="preserve">50 rễ tự nhiên </w:t>
      </w:r>
      <w:r w:rsidR="00FB6329" w:rsidRPr="00B642AD">
        <w:rPr>
          <w:rFonts w:ascii="Times New Roman" w:hAnsi="Times New Roman" w:cs="Times New Roman"/>
          <w:b w:val="0"/>
          <w:color w:val="auto"/>
          <w:sz w:val="24"/>
          <w:szCs w:val="24"/>
          <w:lang w:val="pt-BR"/>
        </w:rPr>
        <w:t>=</w:t>
      </w:r>
      <w:r w:rsidR="00EE0E0B" w:rsidRPr="00B642AD">
        <w:rPr>
          <w:rFonts w:ascii="Times New Roman" w:hAnsi="Times New Roman" w:cs="Times New Roman"/>
          <w:b w:val="0"/>
          <w:color w:val="auto"/>
          <w:sz w:val="24"/>
          <w:szCs w:val="24"/>
          <w:lang w:val="pt-BR"/>
        </w:rPr>
        <w:t xml:space="preserve"> 46,2</w:t>
      </w:r>
      <w:r w:rsidR="00FB6329" w:rsidRPr="00B642AD">
        <w:rPr>
          <w:rFonts w:ascii="Times New Roman" w:hAnsi="Times New Roman" w:cs="Times New Roman"/>
          <w:b w:val="0"/>
          <w:color w:val="auto"/>
          <w:sz w:val="24"/>
          <w:szCs w:val="24"/>
          <w:lang w:val="pt-BR"/>
        </w:rPr>
        <w:t xml:space="preserve"> </w:t>
      </w:r>
      <w:r w:rsidR="008E4819">
        <w:rPr>
          <w:rFonts w:ascii="Times New Roman" w:hAnsi="Times New Roman" w:cs="Times New Roman"/>
          <w:b w:val="0"/>
          <w:color w:val="auto"/>
          <w:sz w:val="24"/>
          <w:szCs w:val="24"/>
        </w:rPr>
        <w:t>µg/ml)</w:t>
      </w:r>
      <w:r w:rsidR="00EE0E0B" w:rsidRPr="00B642AD">
        <w:rPr>
          <w:rFonts w:ascii="Times New Roman" w:hAnsi="Times New Roman" w:cs="Times New Roman"/>
          <w:b w:val="0"/>
          <w:color w:val="auto"/>
          <w:sz w:val="24"/>
          <w:szCs w:val="24"/>
          <w:lang w:val="pt-BR"/>
        </w:rPr>
        <w:t xml:space="preserve">; </w:t>
      </w:r>
      <w:r w:rsidR="00EE00F2" w:rsidRPr="00B642AD">
        <w:rPr>
          <w:rFonts w:ascii="Times New Roman" w:hAnsi="Times New Roman" w:cs="Times New Roman"/>
          <w:b w:val="0"/>
          <w:color w:val="auto"/>
          <w:sz w:val="24"/>
          <w:szCs w:val="24"/>
        </w:rPr>
        <w:t>MCF-7</w:t>
      </w:r>
      <w:r w:rsidR="00FB6329" w:rsidRPr="00B642AD">
        <w:rPr>
          <w:rFonts w:ascii="Times New Roman" w:hAnsi="Times New Roman" w:cs="Times New Roman"/>
          <w:b w:val="0"/>
          <w:color w:val="auto"/>
          <w:sz w:val="24"/>
          <w:szCs w:val="24"/>
        </w:rPr>
        <w:t xml:space="preserve"> </w:t>
      </w:r>
      <w:r w:rsidR="00FB6329" w:rsidRPr="00B642AD">
        <w:rPr>
          <w:rFonts w:ascii="Times New Roman" w:hAnsi="Times New Roman" w:cs="Times New Roman"/>
          <w:b w:val="0"/>
          <w:color w:val="auto"/>
          <w:sz w:val="24"/>
          <w:szCs w:val="24"/>
          <w:lang w:val="pt-BR"/>
        </w:rPr>
        <w:t>(</w:t>
      </w:r>
      <w:r w:rsidR="00FB6329" w:rsidRPr="00B642AD">
        <w:rPr>
          <w:rFonts w:ascii="Times New Roman" w:hAnsi="Times New Roman" w:cs="Times New Roman"/>
          <w:b w:val="0"/>
          <w:color w:val="auto"/>
          <w:sz w:val="24"/>
          <w:szCs w:val="24"/>
        </w:rPr>
        <w:t>IC</w:t>
      </w:r>
      <w:r w:rsidR="00FB6329" w:rsidRPr="00B642AD">
        <w:rPr>
          <w:rFonts w:ascii="Times New Roman" w:hAnsi="Times New Roman" w:cs="Times New Roman"/>
          <w:b w:val="0"/>
          <w:color w:val="auto"/>
          <w:sz w:val="24"/>
          <w:szCs w:val="24"/>
          <w:vertAlign w:val="subscript"/>
        </w:rPr>
        <w:t xml:space="preserve">50 rễ tơ </w:t>
      </w:r>
      <w:r w:rsidR="00FB6329" w:rsidRPr="00B642AD">
        <w:rPr>
          <w:rFonts w:ascii="Times New Roman" w:hAnsi="Times New Roman" w:cs="Times New Roman"/>
          <w:b w:val="0"/>
          <w:color w:val="auto"/>
          <w:sz w:val="24"/>
          <w:szCs w:val="24"/>
          <w:lang w:val="pt-BR"/>
        </w:rPr>
        <w:t>=</w:t>
      </w:r>
      <w:r w:rsidR="005E64AC">
        <w:rPr>
          <w:rFonts w:ascii="Times New Roman" w:hAnsi="Times New Roman" w:cs="Times New Roman"/>
          <w:b w:val="0"/>
          <w:color w:val="auto"/>
          <w:sz w:val="24"/>
          <w:szCs w:val="24"/>
          <w:lang w:val="pt-BR"/>
        </w:rPr>
        <w:t xml:space="preserve"> 88,2 </w:t>
      </w:r>
      <w:r w:rsidR="005E64AC">
        <w:rPr>
          <w:rFonts w:ascii="Times New Roman" w:hAnsi="Times New Roman" w:cs="Times New Roman"/>
          <w:b w:val="0"/>
          <w:color w:val="auto"/>
          <w:sz w:val="24"/>
          <w:szCs w:val="24"/>
        </w:rPr>
        <w:t>µg/ml</w:t>
      </w:r>
      <w:r w:rsidR="00FB6329" w:rsidRPr="00B642AD">
        <w:rPr>
          <w:rFonts w:ascii="Times New Roman" w:hAnsi="Times New Roman" w:cs="Times New Roman"/>
          <w:b w:val="0"/>
          <w:color w:val="auto"/>
          <w:sz w:val="24"/>
          <w:szCs w:val="24"/>
          <w:lang w:val="pt-BR"/>
        </w:rPr>
        <w:t xml:space="preserve">; </w:t>
      </w:r>
      <w:r w:rsidR="00FB6329" w:rsidRPr="00B642AD">
        <w:rPr>
          <w:rFonts w:ascii="Times New Roman" w:hAnsi="Times New Roman" w:cs="Times New Roman"/>
          <w:b w:val="0"/>
          <w:color w:val="auto"/>
          <w:sz w:val="24"/>
          <w:szCs w:val="24"/>
        </w:rPr>
        <w:t>IC</w:t>
      </w:r>
      <w:r w:rsidR="00FB6329" w:rsidRPr="00B642AD">
        <w:rPr>
          <w:rFonts w:ascii="Times New Roman" w:hAnsi="Times New Roman" w:cs="Times New Roman"/>
          <w:b w:val="0"/>
          <w:color w:val="auto"/>
          <w:sz w:val="24"/>
          <w:szCs w:val="24"/>
          <w:vertAlign w:val="subscript"/>
        </w:rPr>
        <w:t xml:space="preserve">50 rễ tự nhiên </w:t>
      </w:r>
      <w:r w:rsidR="00FB6329" w:rsidRPr="00B642AD">
        <w:rPr>
          <w:rFonts w:ascii="Times New Roman" w:hAnsi="Times New Roman" w:cs="Times New Roman"/>
          <w:b w:val="0"/>
          <w:color w:val="auto"/>
          <w:sz w:val="24"/>
          <w:szCs w:val="24"/>
          <w:lang w:val="pt-BR"/>
        </w:rPr>
        <w:t>=</w:t>
      </w:r>
      <w:r w:rsidR="005E64AC">
        <w:rPr>
          <w:rFonts w:ascii="Times New Roman" w:hAnsi="Times New Roman" w:cs="Times New Roman"/>
          <w:b w:val="0"/>
          <w:color w:val="auto"/>
          <w:sz w:val="24"/>
          <w:szCs w:val="24"/>
          <w:lang w:val="pt-BR"/>
        </w:rPr>
        <w:t xml:space="preserve"> 54,8 </w:t>
      </w:r>
      <w:r w:rsidR="00EE0E0B" w:rsidRPr="00B642AD">
        <w:rPr>
          <w:rFonts w:ascii="Times New Roman" w:hAnsi="Times New Roman" w:cs="Times New Roman"/>
          <w:b w:val="0"/>
          <w:color w:val="auto"/>
          <w:sz w:val="24"/>
          <w:szCs w:val="24"/>
        </w:rPr>
        <w:t>µg/ml)</w:t>
      </w:r>
      <w:r w:rsidR="00FB6329" w:rsidRPr="00B642AD">
        <w:rPr>
          <w:rFonts w:ascii="Times New Roman" w:hAnsi="Times New Roman" w:cs="Times New Roman"/>
          <w:b w:val="0"/>
          <w:color w:val="auto"/>
          <w:sz w:val="24"/>
          <w:szCs w:val="24"/>
        </w:rPr>
        <w:t xml:space="preserve">. </w:t>
      </w:r>
      <w:r w:rsidR="00CA630C" w:rsidRPr="00CA630C">
        <w:rPr>
          <w:rFonts w:ascii="Times New Roman" w:hAnsi="Times New Roman" w:cs="Times New Roman"/>
          <w:b w:val="0"/>
          <w:color w:val="auto"/>
          <w:sz w:val="24"/>
          <w:szCs w:val="24"/>
        </w:rPr>
        <w:t>Chất đối chứng dương Ellipticine hoạt động ổn định trong quá trình thí nghiệm. Các kết quả trên là chính xác với r</w:t>
      </w:r>
      <w:r w:rsidR="00CA630C" w:rsidRPr="00CA630C">
        <w:rPr>
          <w:rFonts w:ascii="Times New Roman" w:hAnsi="Times New Roman" w:cs="Times New Roman"/>
          <w:b w:val="0"/>
          <w:bCs w:val="0"/>
          <w:color w:val="auto"/>
          <w:sz w:val="24"/>
          <w:szCs w:val="24"/>
          <w:vertAlign w:val="superscript"/>
        </w:rPr>
        <w:t>2</w:t>
      </w:r>
      <w:r w:rsidR="00CA630C" w:rsidRPr="00CA630C">
        <w:rPr>
          <w:rFonts w:ascii="Times New Roman" w:hAnsi="Times New Roman" w:cs="Times New Roman"/>
          <w:b w:val="0"/>
          <w:color w:val="auto"/>
          <w:sz w:val="24"/>
          <w:szCs w:val="24"/>
        </w:rPr>
        <w:t xml:space="preserve"> ≥ 0,99.</w:t>
      </w:r>
      <w:r w:rsidR="00CA630C">
        <w:rPr>
          <w:rFonts w:ascii="Times New Roman" w:hAnsi="Times New Roman" w:cs="Times New Roman"/>
          <w:b w:val="0"/>
          <w:color w:val="auto"/>
          <w:sz w:val="24"/>
          <w:szCs w:val="24"/>
        </w:rPr>
        <w:t xml:space="preserve"> </w:t>
      </w:r>
      <w:r w:rsidR="00C937AC" w:rsidRPr="00B642AD">
        <w:rPr>
          <w:rFonts w:ascii="Times New Roman" w:hAnsi="Times New Roman" w:cs="Times New Roman"/>
          <w:b w:val="0"/>
          <w:color w:val="auto"/>
          <w:sz w:val="24"/>
          <w:szCs w:val="24"/>
        </w:rPr>
        <w:t>Một nghiên cứu khác của nhóm Nurhanan và cộng sự đã đánh giá</w:t>
      </w:r>
      <w:r w:rsidR="00C259E3" w:rsidRPr="00B642AD">
        <w:rPr>
          <w:rFonts w:ascii="Times New Roman" w:hAnsi="Times New Roman" w:cs="Times New Roman"/>
          <w:b w:val="0"/>
          <w:color w:val="auto"/>
          <w:sz w:val="24"/>
          <w:szCs w:val="24"/>
        </w:rPr>
        <w:t xml:space="preserve"> hoạt tính gây độc tế bào </w:t>
      </w:r>
      <w:r w:rsidR="00C937AC" w:rsidRPr="00B642AD">
        <w:rPr>
          <w:rFonts w:ascii="Times New Roman" w:hAnsi="Times New Roman" w:cs="Times New Roman"/>
          <w:b w:val="0"/>
          <w:color w:val="auto"/>
          <w:sz w:val="24"/>
          <w:szCs w:val="24"/>
        </w:rPr>
        <w:t xml:space="preserve">cao chiết methanol thu từ rễ </w:t>
      </w:r>
      <w:r w:rsidR="00AF723C" w:rsidRPr="00B642AD">
        <w:rPr>
          <w:rFonts w:ascii="Times New Roman" w:hAnsi="Times New Roman" w:cs="Times New Roman"/>
          <w:b w:val="0"/>
          <w:color w:val="auto"/>
          <w:sz w:val="24"/>
          <w:szCs w:val="24"/>
        </w:rPr>
        <w:t xml:space="preserve">tự nhiên </w:t>
      </w:r>
      <w:r w:rsidR="00490C92" w:rsidRPr="00B642AD">
        <w:rPr>
          <w:rFonts w:ascii="Times New Roman" w:hAnsi="Times New Roman" w:cs="Times New Roman"/>
          <w:b w:val="0"/>
          <w:color w:val="auto"/>
          <w:sz w:val="24"/>
          <w:szCs w:val="24"/>
        </w:rPr>
        <w:t xml:space="preserve">cây </w:t>
      </w:r>
      <w:r w:rsidR="00AF723C" w:rsidRPr="00B642AD">
        <w:rPr>
          <w:rFonts w:ascii="Times New Roman" w:hAnsi="Times New Roman" w:cs="Times New Roman"/>
          <w:b w:val="0"/>
          <w:color w:val="auto"/>
          <w:sz w:val="24"/>
          <w:szCs w:val="24"/>
        </w:rPr>
        <w:t>Bá b</w:t>
      </w:r>
      <w:r w:rsidR="00C937AC" w:rsidRPr="00B642AD">
        <w:rPr>
          <w:rFonts w:ascii="Times New Roman" w:hAnsi="Times New Roman" w:cs="Times New Roman"/>
          <w:b w:val="0"/>
          <w:color w:val="auto"/>
          <w:sz w:val="24"/>
          <w:szCs w:val="24"/>
        </w:rPr>
        <w:t>ệ</w:t>
      </w:r>
      <w:r w:rsidR="00BA402D" w:rsidRPr="00B642AD">
        <w:rPr>
          <w:rFonts w:ascii="Times New Roman" w:hAnsi="Times New Roman" w:cs="Times New Roman"/>
          <w:b w:val="0"/>
          <w:color w:val="auto"/>
          <w:sz w:val="24"/>
          <w:szCs w:val="24"/>
        </w:rPr>
        <w:t>nh</w:t>
      </w:r>
      <w:r w:rsidR="00AF723C" w:rsidRPr="00B642AD">
        <w:rPr>
          <w:rFonts w:ascii="Times New Roman" w:hAnsi="Times New Roman" w:cs="Times New Roman"/>
          <w:b w:val="0"/>
          <w:color w:val="auto"/>
          <w:sz w:val="24"/>
          <w:szCs w:val="24"/>
        </w:rPr>
        <w:t xml:space="preserve"> Malaysia</w:t>
      </w:r>
      <w:r w:rsidR="00BA402D" w:rsidRPr="00B642AD">
        <w:rPr>
          <w:rFonts w:ascii="Times New Roman" w:hAnsi="Times New Roman" w:cs="Times New Roman"/>
          <w:b w:val="0"/>
          <w:color w:val="auto"/>
          <w:sz w:val="24"/>
          <w:szCs w:val="24"/>
        </w:rPr>
        <w:t xml:space="preserve">. Kết quả cho thấy, cao chiết </w:t>
      </w:r>
      <w:r w:rsidR="005641EB" w:rsidRPr="00B642AD">
        <w:rPr>
          <w:rFonts w:ascii="Times New Roman" w:hAnsi="Times New Roman" w:cs="Times New Roman"/>
          <w:b w:val="0"/>
          <w:color w:val="auto"/>
          <w:sz w:val="24"/>
          <w:szCs w:val="24"/>
        </w:rPr>
        <w:t xml:space="preserve">methanol </w:t>
      </w:r>
      <w:r w:rsidR="00BA402D" w:rsidRPr="00B642AD">
        <w:rPr>
          <w:rFonts w:ascii="Times New Roman" w:hAnsi="Times New Roman" w:cs="Times New Roman"/>
          <w:b w:val="0"/>
          <w:color w:val="auto"/>
          <w:sz w:val="24"/>
          <w:szCs w:val="24"/>
        </w:rPr>
        <w:t xml:space="preserve">có </w:t>
      </w:r>
      <w:r w:rsidR="00C937AC" w:rsidRPr="00B642AD">
        <w:rPr>
          <w:rFonts w:ascii="Times New Roman" w:hAnsi="Times New Roman" w:cs="Times New Roman"/>
          <w:b w:val="0"/>
          <w:color w:val="auto"/>
          <w:sz w:val="24"/>
          <w:szCs w:val="24"/>
        </w:rPr>
        <w:t xml:space="preserve">hoạt tính gây độc tế bào </w:t>
      </w:r>
      <w:r w:rsidR="00C937AC" w:rsidRPr="00B642AD">
        <w:rPr>
          <w:rFonts w:ascii="Times New Roman" w:hAnsi="Times New Roman" w:cs="Times New Roman"/>
          <w:b w:val="0"/>
          <w:color w:val="auto"/>
          <w:sz w:val="24"/>
          <w:szCs w:val="24"/>
          <w:lang w:val="pt-BR"/>
        </w:rPr>
        <w:t>với dòng tế bào</w:t>
      </w:r>
      <w:r w:rsidR="00C240A6" w:rsidRPr="00B642AD">
        <w:rPr>
          <w:rFonts w:ascii="Times New Roman" w:hAnsi="Times New Roman" w:cs="Times New Roman"/>
          <w:b w:val="0"/>
          <w:color w:val="auto"/>
          <w:sz w:val="24"/>
          <w:szCs w:val="24"/>
          <w:lang w:val="pt-BR"/>
        </w:rPr>
        <w:t xml:space="preserve"> </w:t>
      </w:r>
      <w:r w:rsidR="00491FD0" w:rsidRPr="00B642AD">
        <w:rPr>
          <w:rFonts w:ascii="Times New Roman" w:hAnsi="Times New Roman" w:cs="Times New Roman"/>
          <w:b w:val="0"/>
          <w:color w:val="auto"/>
          <w:sz w:val="24"/>
          <w:szCs w:val="24"/>
          <w:lang w:val="pt-BR"/>
        </w:rPr>
        <w:t>KB</w:t>
      </w:r>
      <w:r w:rsidR="005641EB" w:rsidRPr="00B642AD">
        <w:rPr>
          <w:rFonts w:ascii="Times New Roman" w:hAnsi="Times New Roman" w:cs="Times New Roman"/>
          <w:b w:val="0"/>
          <w:color w:val="auto"/>
          <w:sz w:val="24"/>
          <w:szCs w:val="24"/>
          <w:lang w:val="pt-BR"/>
        </w:rPr>
        <w:t xml:space="preserve"> (</w:t>
      </w:r>
      <w:r w:rsidR="005641EB" w:rsidRPr="00B642AD">
        <w:rPr>
          <w:rFonts w:ascii="Times New Roman" w:hAnsi="Times New Roman" w:cs="Times New Roman"/>
          <w:b w:val="0"/>
          <w:color w:val="auto"/>
          <w:sz w:val="24"/>
          <w:szCs w:val="24"/>
        </w:rPr>
        <w:t>IC</w:t>
      </w:r>
      <w:r w:rsidR="005641EB" w:rsidRPr="00B642AD">
        <w:rPr>
          <w:rFonts w:ascii="Times New Roman" w:hAnsi="Times New Roman" w:cs="Times New Roman"/>
          <w:b w:val="0"/>
          <w:color w:val="auto"/>
          <w:sz w:val="24"/>
          <w:szCs w:val="24"/>
          <w:vertAlign w:val="subscript"/>
        </w:rPr>
        <w:t xml:space="preserve">50 </w:t>
      </w:r>
      <w:r w:rsidR="005641EB" w:rsidRPr="00B642AD">
        <w:rPr>
          <w:rFonts w:ascii="Times New Roman" w:hAnsi="Times New Roman" w:cs="Times New Roman"/>
          <w:b w:val="0"/>
          <w:color w:val="auto"/>
          <w:sz w:val="24"/>
          <w:szCs w:val="24"/>
          <w:lang w:val="pt-BR"/>
        </w:rPr>
        <w:t xml:space="preserve">= </w:t>
      </w:r>
      <w:r w:rsidR="005E64AC">
        <w:rPr>
          <w:rFonts w:ascii="Times New Roman" w:hAnsi="Times New Roman" w:cs="Times New Roman"/>
          <w:b w:val="0"/>
          <w:color w:val="auto"/>
          <w:sz w:val="24"/>
          <w:szCs w:val="24"/>
          <w:lang w:val="pt-BR"/>
        </w:rPr>
        <w:t xml:space="preserve">20 </w:t>
      </w:r>
      <w:r w:rsidR="00EE0E0B" w:rsidRPr="00B642AD">
        <w:rPr>
          <w:rFonts w:ascii="Times New Roman" w:hAnsi="Times New Roman" w:cs="Times New Roman"/>
          <w:b w:val="0"/>
          <w:color w:val="auto"/>
          <w:sz w:val="24"/>
          <w:szCs w:val="24"/>
        </w:rPr>
        <w:t>µg/ml)</w:t>
      </w:r>
      <w:r w:rsidR="005641EB" w:rsidRPr="00B642AD">
        <w:rPr>
          <w:rFonts w:ascii="Times New Roman" w:hAnsi="Times New Roman" w:cs="Times New Roman"/>
          <w:b w:val="0"/>
          <w:color w:val="auto"/>
          <w:sz w:val="24"/>
          <w:szCs w:val="24"/>
          <w:lang w:val="pt-BR"/>
        </w:rPr>
        <w:t>,</w:t>
      </w:r>
      <w:r w:rsidR="00491FD0" w:rsidRPr="00B642AD">
        <w:rPr>
          <w:rFonts w:ascii="Times New Roman" w:hAnsi="Times New Roman" w:cs="Times New Roman"/>
          <w:b w:val="0"/>
          <w:color w:val="auto"/>
          <w:sz w:val="24"/>
          <w:szCs w:val="24"/>
          <w:lang w:val="pt-BR"/>
        </w:rPr>
        <w:t xml:space="preserve"> </w:t>
      </w:r>
      <w:r w:rsidR="00C240A6" w:rsidRPr="00B642AD">
        <w:rPr>
          <w:rFonts w:ascii="Times New Roman" w:hAnsi="Times New Roman" w:cs="Times New Roman"/>
          <w:b w:val="0"/>
          <w:color w:val="auto"/>
          <w:sz w:val="24"/>
          <w:szCs w:val="24"/>
          <w:lang w:val="pt-BR"/>
        </w:rPr>
        <w:t>RD</w:t>
      </w:r>
      <w:r w:rsidR="00EE0E0B" w:rsidRPr="00B642AD">
        <w:rPr>
          <w:rFonts w:ascii="Times New Roman" w:hAnsi="Times New Roman" w:cs="Times New Roman"/>
          <w:b w:val="0"/>
          <w:color w:val="auto"/>
          <w:sz w:val="24"/>
          <w:szCs w:val="24"/>
          <w:lang w:val="pt-BR"/>
        </w:rPr>
        <w:t xml:space="preserve"> (</w:t>
      </w:r>
      <w:r w:rsidR="00EE0E0B" w:rsidRPr="00B642AD">
        <w:rPr>
          <w:rFonts w:ascii="Times New Roman" w:hAnsi="Times New Roman" w:cs="Times New Roman"/>
          <w:b w:val="0"/>
          <w:color w:val="auto"/>
          <w:sz w:val="24"/>
          <w:szCs w:val="24"/>
        </w:rPr>
        <w:t>IC</w:t>
      </w:r>
      <w:r w:rsidR="00EE0E0B" w:rsidRPr="00B642AD">
        <w:rPr>
          <w:rFonts w:ascii="Times New Roman" w:hAnsi="Times New Roman" w:cs="Times New Roman"/>
          <w:b w:val="0"/>
          <w:color w:val="auto"/>
          <w:sz w:val="24"/>
          <w:szCs w:val="24"/>
          <w:vertAlign w:val="subscript"/>
        </w:rPr>
        <w:t xml:space="preserve">50 </w:t>
      </w:r>
      <w:r w:rsidR="00EE0E0B" w:rsidRPr="00B642AD">
        <w:rPr>
          <w:rFonts w:ascii="Times New Roman" w:hAnsi="Times New Roman" w:cs="Times New Roman"/>
          <w:b w:val="0"/>
          <w:color w:val="auto"/>
          <w:sz w:val="24"/>
          <w:szCs w:val="24"/>
          <w:lang w:val="pt-BR"/>
        </w:rPr>
        <w:t xml:space="preserve">= 17,9 </w:t>
      </w:r>
      <w:r w:rsidR="00EE0E0B" w:rsidRPr="00B642AD">
        <w:rPr>
          <w:rFonts w:ascii="Times New Roman" w:hAnsi="Times New Roman" w:cs="Times New Roman"/>
          <w:b w:val="0"/>
          <w:color w:val="auto"/>
          <w:sz w:val="24"/>
          <w:szCs w:val="24"/>
        </w:rPr>
        <w:t>µg/ml)</w:t>
      </w:r>
      <w:r w:rsidR="00C240A6" w:rsidRPr="00B642AD">
        <w:rPr>
          <w:rFonts w:ascii="Times New Roman" w:hAnsi="Times New Roman" w:cs="Times New Roman"/>
          <w:b w:val="0"/>
          <w:color w:val="auto"/>
          <w:sz w:val="24"/>
          <w:szCs w:val="24"/>
          <w:lang w:val="pt-BR"/>
        </w:rPr>
        <w:t>, MCF-7</w:t>
      </w:r>
      <w:r w:rsidR="00EE0E0B" w:rsidRPr="00B642AD">
        <w:rPr>
          <w:rFonts w:ascii="Times New Roman" w:hAnsi="Times New Roman" w:cs="Times New Roman"/>
          <w:b w:val="0"/>
          <w:color w:val="auto"/>
          <w:sz w:val="24"/>
          <w:szCs w:val="24"/>
          <w:lang w:val="pt-BR"/>
        </w:rPr>
        <w:t xml:space="preserve"> (</w:t>
      </w:r>
      <w:r w:rsidR="00EE0E0B" w:rsidRPr="00B642AD">
        <w:rPr>
          <w:rFonts w:ascii="Times New Roman" w:hAnsi="Times New Roman" w:cs="Times New Roman"/>
          <w:b w:val="0"/>
          <w:color w:val="auto"/>
          <w:sz w:val="24"/>
          <w:szCs w:val="24"/>
        </w:rPr>
        <w:t>IC</w:t>
      </w:r>
      <w:r w:rsidR="00EE0E0B" w:rsidRPr="00B642AD">
        <w:rPr>
          <w:rFonts w:ascii="Times New Roman" w:hAnsi="Times New Roman" w:cs="Times New Roman"/>
          <w:b w:val="0"/>
          <w:color w:val="auto"/>
          <w:sz w:val="24"/>
          <w:szCs w:val="24"/>
          <w:vertAlign w:val="subscript"/>
        </w:rPr>
        <w:t xml:space="preserve">50 </w:t>
      </w:r>
      <w:r w:rsidR="006110F0">
        <w:rPr>
          <w:rFonts w:ascii="Times New Roman" w:hAnsi="Times New Roman" w:cs="Times New Roman"/>
          <w:b w:val="0"/>
          <w:color w:val="auto"/>
          <w:sz w:val="24"/>
          <w:szCs w:val="24"/>
          <w:lang w:val="pt-BR"/>
        </w:rPr>
        <w:t xml:space="preserve">= 8,6 </w:t>
      </w:r>
      <w:r w:rsidR="00EE0E0B" w:rsidRPr="00B642AD">
        <w:rPr>
          <w:rFonts w:ascii="Times New Roman" w:hAnsi="Times New Roman" w:cs="Times New Roman"/>
          <w:b w:val="0"/>
          <w:color w:val="auto"/>
          <w:sz w:val="24"/>
          <w:szCs w:val="24"/>
        </w:rPr>
        <w:t>µg/ml)</w:t>
      </w:r>
      <w:r w:rsidR="00C240A6" w:rsidRPr="00B642AD">
        <w:rPr>
          <w:rFonts w:ascii="Times New Roman" w:hAnsi="Times New Roman" w:cs="Times New Roman"/>
          <w:b w:val="0"/>
          <w:color w:val="auto"/>
          <w:sz w:val="24"/>
          <w:szCs w:val="24"/>
          <w:lang w:val="pt-BR"/>
        </w:rPr>
        <w:t>, CaOV-3</w:t>
      </w:r>
      <w:r w:rsidR="00EE0E0B" w:rsidRPr="00B642AD">
        <w:rPr>
          <w:rFonts w:ascii="Times New Roman" w:hAnsi="Times New Roman" w:cs="Times New Roman"/>
          <w:b w:val="0"/>
          <w:color w:val="auto"/>
          <w:sz w:val="24"/>
          <w:szCs w:val="24"/>
          <w:lang w:val="pt-BR"/>
        </w:rPr>
        <w:t xml:space="preserve"> (</w:t>
      </w:r>
      <w:r w:rsidR="00EE0E0B" w:rsidRPr="00B642AD">
        <w:rPr>
          <w:rFonts w:ascii="Times New Roman" w:hAnsi="Times New Roman" w:cs="Times New Roman"/>
          <w:b w:val="0"/>
          <w:color w:val="auto"/>
          <w:sz w:val="24"/>
          <w:szCs w:val="24"/>
        </w:rPr>
        <w:t>IC</w:t>
      </w:r>
      <w:r w:rsidR="00EE0E0B" w:rsidRPr="00B642AD">
        <w:rPr>
          <w:rFonts w:ascii="Times New Roman" w:hAnsi="Times New Roman" w:cs="Times New Roman"/>
          <w:b w:val="0"/>
          <w:color w:val="auto"/>
          <w:sz w:val="24"/>
          <w:szCs w:val="24"/>
          <w:vertAlign w:val="subscript"/>
        </w:rPr>
        <w:t xml:space="preserve">50 </w:t>
      </w:r>
      <w:r w:rsidR="00EE0E0B" w:rsidRPr="00B642AD">
        <w:rPr>
          <w:rFonts w:ascii="Times New Roman" w:hAnsi="Times New Roman" w:cs="Times New Roman"/>
          <w:b w:val="0"/>
          <w:color w:val="auto"/>
          <w:sz w:val="24"/>
          <w:szCs w:val="24"/>
          <w:lang w:val="pt-BR"/>
        </w:rPr>
        <w:t xml:space="preserve">= 9,2 </w:t>
      </w:r>
      <w:r w:rsidR="00EE0E0B" w:rsidRPr="00B642AD">
        <w:rPr>
          <w:rFonts w:ascii="Times New Roman" w:hAnsi="Times New Roman" w:cs="Times New Roman"/>
          <w:b w:val="0"/>
          <w:color w:val="auto"/>
          <w:sz w:val="24"/>
          <w:szCs w:val="24"/>
        </w:rPr>
        <w:t>µg/ml)</w:t>
      </w:r>
      <w:r w:rsidR="00491FD0" w:rsidRPr="00B642AD">
        <w:rPr>
          <w:rFonts w:ascii="Times New Roman" w:hAnsi="Times New Roman" w:cs="Times New Roman"/>
          <w:b w:val="0"/>
          <w:color w:val="auto"/>
          <w:sz w:val="24"/>
          <w:szCs w:val="24"/>
          <w:lang w:val="pt-BR"/>
        </w:rPr>
        <w:t xml:space="preserve"> </w:t>
      </w:r>
      <w:r w:rsidR="00157B25">
        <w:rPr>
          <w:rFonts w:ascii="Times New Roman" w:hAnsi="Times New Roman" w:cs="Times New Roman"/>
          <w:b w:val="0"/>
          <w:color w:val="auto"/>
          <w:sz w:val="24"/>
          <w:szCs w:val="24"/>
          <w:lang w:val="pt-BR"/>
        </w:rPr>
        <w:t>[21</w:t>
      </w:r>
      <w:r w:rsidR="00332A6E" w:rsidRPr="00B642AD">
        <w:rPr>
          <w:rFonts w:ascii="Times New Roman" w:hAnsi="Times New Roman" w:cs="Times New Roman"/>
          <w:b w:val="0"/>
          <w:color w:val="auto"/>
          <w:sz w:val="24"/>
          <w:szCs w:val="24"/>
          <w:lang w:val="pt-BR"/>
        </w:rPr>
        <w:t>]</w:t>
      </w:r>
      <w:r w:rsidR="00C259E3" w:rsidRPr="00B642AD">
        <w:rPr>
          <w:rFonts w:ascii="Times New Roman" w:hAnsi="Times New Roman" w:cs="Times New Roman"/>
          <w:b w:val="0"/>
          <w:color w:val="auto"/>
          <w:sz w:val="24"/>
          <w:szCs w:val="24"/>
          <w:lang w:val="pt-BR"/>
        </w:rPr>
        <w:t xml:space="preserve">. </w:t>
      </w:r>
      <w:r w:rsidR="00EE0E0B" w:rsidRPr="00B642AD">
        <w:rPr>
          <w:rFonts w:ascii="Times New Roman" w:hAnsi="Times New Roman" w:cs="Times New Roman"/>
          <w:b w:val="0"/>
          <w:color w:val="auto"/>
          <w:sz w:val="24"/>
          <w:szCs w:val="24"/>
          <w:lang w:val="pt-BR"/>
        </w:rPr>
        <w:t>Như vậ</w:t>
      </w:r>
      <w:r w:rsidR="00FB6329" w:rsidRPr="00B642AD">
        <w:rPr>
          <w:rFonts w:ascii="Times New Roman" w:hAnsi="Times New Roman" w:cs="Times New Roman"/>
          <w:b w:val="0"/>
          <w:color w:val="auto"/>
          <w:sz w:val="24"/>
          <w:szCs w:val="24"/>
          <w:lang w:val="pt-BR"/>
        </w:rPr>
        <w:t>y, hoạt tính gây độc tế bào</w:t>
      </w:r>
      <w:r w:rsidR="00FB6329" w:rsidRPr="00FA4CC5">
        <w:rPr>
          <w:rFonts w:ascii="Times New Roman" w:hAnsi="Times New Roman" w:cs="Times New Roman"/>
          <w:b w:val="0"/>
          <w:color w:val="auto"/>
          <w:sz w:val="24"/>
          <w:szCs w:val="24"/>
          <w:lang w:val="pt-BR"/>
        </w:rPr>
        <w:t xml:space="preserve"> </w:t>
      </w:r>
      <w:r w:rsidR="00FF433E" w:rsidRPr="00FA4CC5">
        <w:rPr>
          <w:rFonts w:ascii="Times New Roman" w:hAnsi="Times New Roman" w:cs="Times New Roman"/>
          <w:b w:val="0"/>
          <w:color w:val="auto"/>
          <w:sz w:val="24"/>
          <w:szCs w:val="24"/>
          <w:lang w:val="pt-BR"/>
        </w:rPr>
        <w:t xml:space="preserve">có thể </w:t>
      </w:r>
      <w:r w:rsidR="00FB6329" w:rsidRPr="00B642AD">
        <w:rPr>
          <w:rFonts w:ascii="Times New Roman" w:hAnsi="Times New Roman" w:cs="Times New Roman"/>
          <w:b w:val="0"/>
          <w:color w:val="auto"/>
          <w:sz w:val="24"/>
          <w:szCs w:val="24"/>
          <w:lang w:val="pt-BR"/>
        </w:rPr>
        <w:t xml:space="preserve">phụ thuộc vào các loại cao chiết khác nhau và </w:t>
      </w:r>
      <w:r w:rsidR="007D28C6" w:rsidRPr="00B642AD">
        <w:rPr>
          <w:rFonts w:ascii="Times New Roman" w:hAnsi="Times New Roman" w:cs="Times New Roman"/>
          <w:b w:val="0"/>
          <w:color w:val="auto"/>
          <w:sz w:val="24"/>
          <w:szCs w:val="24"/>
          <w:lang w:val="pt-BR"/>
        </w:rPr>
        <w:t xml:space="preserve">rễ </w:t>
      </w:r>
      <w:r w:rsidR="00FF433E">
        <w:rPr>
          <w:rFonts w:ascii="Times New Roman" w:hAnsi="Times New Roman" w:cs="Times New Roman"/>
          <w:b w:val="0"/>
          <w:color w:val="auto"/>
          <w:sz w:val="24"/>
          <w:szCs w:val="24"/>
          <w:lang w:val="pt-BR"/>
        </w:rPr>
        <w:t xml:space="preserve">dược liệu </w:t>
      </w:r>
      <w:r w:rsidR="007D28C6" w:rsidRPr="00B642AD">
        <w:rPr>
          <w:rFonts w:ascii="Times New Roman" w:hAnsi="Times New Roman" w:cs="Times New Roman"/>
          <w:b w:val="0"/>
          <w:color w:val="auto"/>
          <w:sz w:val="24"/>
          <w:szCs w:val="24"/>
          <w:lang w:val="pt-BR"/>
        </w:rPr>
        <w:t>có nguồn gốc khác nhau.</w:t>
      </w:r>
    </w:p>
    <w:p w14:paraId="451A5AF0" w14:textId="6E6F2259" w:rsidR="00B55087" w:rsidRPr="00B642AD" w:rsidRDefault="007C1B3D" w:rsidP="00B55087">
      <w:pPr>
        <w:spacing w:line="360" w:lineRule="auto"/>
        <w:jc w:val="both"/>
        <w:rPr>
          <w:rFonts w:ascii="Times New Roman" w:hAnsi="Times New Roman" w:cs="Times New Roman"/>
          <w:lang w:val="pt-BR"/>
        </w:rPr>
      </w:pPr>
      <w:r w:rsidRPr="00B642AD">
        <w:rPr>
          <w:rFonts w:ascii="Times New Roman" w:hAnsi="Times New Roman" w:cs="Times New Roman"/>
          <w:b/>
          <w:lang w:val="pt-BR"/>
        </w:rPr>
        <w:t>Hoạt tính chống oxy hóa</w:t>
      </w:r>
    </w:p>
    <w:p w14:paraId="2C9A2E7E" w14:textId="4923226D" w:rsidR="00106D54" w:rsidRPr="00F36AFC" w:rsidRDefault="00B55087" w:rsidP="00F36AFC">
      <w:pPr>
        <w:spacing w:line="360" w:lineRule="auto"/>
        <w:ind w:firstLine="720"/>
        <w:jc w:val="both"/>
        <w:rPr>
          <w:rFonts w:ascii="Times New Roman" w:hAnsi="Times New Roman" w:cs="Times New Roman"/>
          <w:lang w:val="pt-BR"/>
        </w:rPr>
      </w:pPr>
      <w:r w:rsidRPr="00B642AD">
        <w:rPr>
          <w:rFonts w:ascii="Times New Roman" w:hAnsi="Times New Roman" w:cs="Times New Roman"/>
          <w:lang w:val="it-IT"/>
        </w:rPr>
        <w:t xml:space="preserve">Do </w:t>
      </w:r>
      <w:r w:rsidR="00471912" w:rsidRPr="00B642AD">
        <w:rPr>
          <w:rFonts w:ascii="Times New Roman" w:hAnsi="Times New Roman" w:cs="Times New Roman"/>
          <w:lang w:val="it-IT"/>
        </w:rPr>
        <w:t xml:space="preserve">hiện nay vẫn chưa có </w:t>
      </w:r>
      <w:r w:rsidR="00471912" w:rsidRPr="00B642AD">
        <w:rPr>
          <w:rFonts w:ascii="Times New Roman" w:hAnsi="Times New Roman" w:cs="Times New Roman"/>
          <w:color w:val="000000" w:themeColor="text1"/>
        </w:rPr>
        <w:t>công bố nào về hoạt tính chống oxy hóa của</w:t>
      </w:r>
      <w:r w:rsidRPr="00B642AD">
        <w:rPr>
          <w:rFonts w:ascii="Times New Roman" w:hAnsi="Times New Roman" w:cs="Times New Roman"/>
          <w:color w:val="000000" w:themeColor="text1"/>
        </w:rPr>
        <w:t xml:space="preserve"> rễ tơ</w:t>
      </w:r>
      <w:r w:rsidR="009E6D79">
        <w:rPr>
          <w:rFonts w:ascii="Times New Roman" w:hAnsi="Times New Roman" w:cs="Times New Roman"/>
          <w:color w:val="000000" w:themeColor="text1"/>
        </w:rPr>
        <w:t xml:space="preserve"> </w:t>
      </w:r>
      <w:r w:rsidR="00471912" w:rsidRPr="00B642AD">
        <w:rPr>
          <w:rFonts w:ascii="Times New Roman" w:hAnsi="Times New Roman" w:cs="Times New Roman"/>
          <w:color w:val="000000" w:themeColor="text1"/>
        </w:rPr>
        <w:t>Bá bệnh nên chúng tôi khảo sát hoạt tính chống oxy hóa của rễ</w:t>
      </w:r>
      <w:r w:rsidRPr="00B642AD">
        <w:rPr>
          <w:rFonts w:ascii="Times New Roman" w:hAnsi="Times New Roman" w:cs="Times New Roman"/>
          <w:color w:val="000000" w:themeColor="text1"/>
        </w:rPr>
        <w:t xml:space="preserve"> tơ so với</w:t>
      </w:r>
      <w:r w:rsidR="00471912" w:rsidRPr="00B642AD">
        <w:rPr>
          <w:rFonts w:ascii="Times New Roman" w:hAnsi="Times New Roman" w:cs="Times New Roman"/>
          <w:color w:val="000000" w:themeColor="text1"/>
        </w:rPr>
        <w:t xml:space="preserve"> rễ tự</w:t>
      </w:r>
      <w:r w:rsidR="009E6D79">
        <w:rPr>
          <w:rFonts w:ascii="Times New Roman" w:hAnsi="Times New Roman" w:cs="Times New Roman"/>
          <w:color w:val="000000" w:themeColor="text1"/>
        </w:rPr>
        <w:t xml:space="preserve"> nhiên </w:t>
      </w:r>
      <w:r w:rsidR="00471912" w:rsidRPr="00B642AD">
        <w:rPr>
          <w:rFonts w:ascii="Times New Roman" w:hAnsi="Times New Roman" w:cs="Times New Roman"/>
          <w:color w:val="000000" w:themeColor="text1"/>
        </w:rPr>
        <w:t>Bá bệnh.</w:t>
      </w:r>
      <w:r w:rsidR="00471912" w:rsidRPr="00B642AD">
        <w:rPr>
          <w:rFonts w:ascii="Times New Roman" w:hAnsi="Times New Roman" w:cs="Times New Roman"/>
          <w:lang w:val="it-IT"/>
        </w:rPr>
        <w:t xml:space="preserve"> </w:t>
      </w:r>
      <w:r w:rsidR="008E745C" w:rsidRPr="00B642AD">
        <w:rPr>
          <w:rFonts w:ascii="Times New Roman" w:hAnsi="Times New Roman" w:cs="Times New Roman"/>
          <w:lang w:val="pt-BR"/>
        </w:rPr>
        <w:t>Sử dụng phương pháp thử nghiệm</w:t>
      </w:r>
      <w:r w:rsidR="00842227" w:rsidRPr="00B642AD">
        <w:rPr>
          <w:rFonts w:ascii="Times New Roman" w:hAnsi="Times New Roman" w:cs="Times New Roman"/>
          <w:lang w:val="pt-BR"/>
        </w:rPr>
        <w:t xml:space="preserve"> khả năng chống oxy hóa dập tắt gốc tự do bằng phép thử peroxy hoá lipid màng tế bào</w:t>
      </w:r>
      <w:r w:rsidR="00E459EB">
        <w:rPr>
          <w:rFonts w:ascii="Times New Roman" w:hAnsi="Times New Roman" w:cs="Times New Roman"/>
          <w:lang w:val="pt-BR"/>
        </w:rPr>
        <w:t xml:space="preserve">, </w:t>
      </w:r>
      <w:r w:rsidR="008E745C" w:rsidRPr="00B642AD">
        <w:rPr>
          <w:rFonts w:ascii="Times New Roman" w:hAnsi="Times New Roman" w:cs="Times New Roman"/>
          <w:lang w:val="pt-BR"/>
        </w:rPr>
        <w:t xml:space="preserve">chúng tôi </w:t>
      </w:r>
      <w:r w:rsidR="005E4B0E" w:rsidRPr="00B642AD">
        <w:rPr>
          <w:rFonts w:ascii="Times New Roman" w:hAnsi="Times New Roman" w:cs="Times New Roman"/>
          <w:lang w:val="pt-BR"/>
        </w:rPr>
        <w:t>thu được kết quả</w:t>
      </w:r>
      <w:r w:rsidR="009E6D79">
        <w:rPr>
          <w:rFonts w:ascii="Times New Roman" w:hAnsi="Times New Roman" w:cs="Times New Roman"/>
          <w:lang w:val="pt-BR"/>
        </w:rPr>
        <w:t xml:space="preserve"> </w:t>
      </w:r>
      <w:r w:rsidR="00E459EB">
        <w:rPr>
          <w:rFonts w:ascii="Times New Roman" w:hAnsi="Times New Roman" w:cs="Times New Roman"/>
          <w:lang w:val="pt-BR"/>
        </w:rPr>
        <w:t xml:space="preserve">về hoạt tính chống oxy hóa của </w:t>
      </w:r>
      <w:r w:rsidR="00E459EB" w:rsidRPr="00B642AD">
        <w:rPr>
          <w:rFonts w:ascii="Times New Roman" w:hAnsi="Times New Roman" w:cs="Times New Roman"/>
          <w:color w:val="000000" w:themeColor="text1"/>
        </w:rPr>
        <w:t>rễ tơ</w:t>
      </w:r>
      <w:r w:rsidR="00E459EB">
        <w:rPr>
          <w:rFonts w:ascii="Times New Roman" w:hAnsi="Times New Roman" w:cs="Times New Roman"/>
          <w:color w:val="000000" w:themeColor="text1"/>
        </w:rPr>
        <w:t xml:space="preserve"> và rễ tự nhiên </w:t>
      </w:r>
      <w:r w:rsidR="00E459EB" w:rsidRPr="00B642AD">
        <w:rPr>
          <w:rFonts w:ascii="Times New Roman" w:hAnsi="Times New Roman" w:cs="Times New Roman"/>
          <w:color w:val="000000" w:themeColor="text1"/>
        </w:rPr>
        <w:t xml:space="preserve">Bá bệnh </w:t>
      </w:r>
      <w:r w:rsidR="00E459EB">
        <w:rPr>
          <w:rFonts w:ascii="Times New Roman" w:hAnsi="Times New Roman" w:cs="Times New Roman"/>
          <w:lang w:val="pt-BR"/>
        </w:rPr>
        <w:t xml:space="preserve">được thể hiện ở </w:t>
      </w:r>
      <w:r w:rsidR="009E6D79">
        <w:rPr>
          <w:rFonts w:ascii="Times New Roman" w:hAnsi="Times New Roman" w:cs="Times New Roman"/>
          <w:lang w:val="pt-BR"/>
        </w:rPr>
        <w:t>bả</w:t>
      </w:r>
      <w:r w:rsidR="00F36AFC">
        <w:rPr>
          <w:rFonts w:ascii="Times New Roman" w:hAnsi="Times New Roman" w:cs="Times New Roman"/>
          <w:lang w:val="pt-BR"/>
        </w:rPr>
        <w:t>ng 3</w:t>
      </w:r>
      <w:r w:rsidR="009E6D79">
        <w:rPr>
          <w:rFonts w:ascii="Times New Roman" w:hAnsi="Times New Roman" w:cs="Times New Roman"/>
          <w:lang w:val="pt-BR"/>
        </w:rPr>
        <w:t xml:space="preserve">. </w:t>
      </w:r>
    </w:p>
    <w:p w14:paraId="70E7C9FC" w14:textId="0289F493" w:rsidR="00970433" w:rsidRPr="00B642AD" w:rsidRDefault="00970433" w:rsidP="00970433">
      <w:pPr>
        <w:spacing w:line="360" w:lineRule="auto"/>
        <w:jc w:val="center"/>
        <w:rPr>
          <w:rFonts w:ascii="Times New Roman" w:hAnsi="Times New Roman" w:cs="Times New Roman"/>
          <w:bCs/>
          <w:lang w:val="pt-BR"/>
        </w:rPr>
      </w:pPr>
      <w:r w:rsidRPr="009E6D79">
        <w:rPr>
          <w:rFonts w:ascii="Times New Roman" w:hAnsi="Times New Roman" w:cs="Times New Roman"/>
          <w:b/>
          <w:bCs/>
          <w:lang w:val="pt-BR"/>
        </w:rPr>
        <w:t>Bả</w:t>
      </w:r>
      <w:r w:rsidR="00F36AFC">
        <w:rPr>
          <w:rFonts w:ascii="Times New Roman" w:hAnsi="Times New Roman" w:cs="Times New Roman"/>
          <w:b/>
          <w:bCs/>
          <w:lang w:val="pt-BR"/>
        </w:rPr>
        <w:t>ng 3</w:t>
      </w:r>
      <w:r w:rsidR="00500548" w:rsidRPr="009E6D79">
        <w:rPr>
          <w:rFonts w:ascii="Times New Roman" w:hAnsi="Times New Roman" w:cs="Times New Roman"/>
          <w:b/>
          <w:bCs/>
          <w:lang w:val="pt-BR"/>
        </w:rPr>
        <w:t>:</w:t>
      </w:r>
      <w:r w:rsidRPr="00B642AD">
        <w:rPr>
          <w:rFonts w:ascii="Times New Roman" w:hAnsi="Times New Roman" w:cs="Times New Roman"/>
          <w:bCs/>
          <w:lang w:val="pt-BR"/>
        </w:rPr>
        <w:t xml:space="preserve"> Kết quả xác định hoạt tính chống oxi hóa (%)</w:t>
      </w:r>
    </w:p>
    <w:tbl>
      <w:tblPr>
        <w:tblStyle w:val="TableGrid"/>
        <w:tblW w:w="5914" w:type="dxa"/>
        <w:jc w:val="center"/>
        <w:tblLook w:val="01E0" w:firstRow="1" w:lastRow="1" w:firstColumn="1" w:lastColumn="1" w:noHBand="0" w:noVBand="0"/>
      </w:tblPr>
      <w:tblGrid>
        <w:gridCol w:w="1359"/>
        <w:gridCol w:w="1386"/>
        <w:gridCol w:w="1639"/>
        <w:gridCol w:w="1530"/>
      </w:tblGrid>
      <w:tr w:rsidR="00970433" w:rsidRPr="00B642AD" w14:paraId="6C3D2784" w14:textId="77777777" w:rsidTr="001D1834">
        <w:trPr>
          <w:jc w:val="center"/>
        </w:trPr>
        <w:tc>
          <w:tcPr>
            <w:tcW w:w="1359" w:type="dxa"/>
          </w:tcPr>
          <w:p w14:paraId="073CCA1A" w14:textId="77777777" w:rsidR="00970433" w:rsidRPr="00B642AD" w:rsidRDefault="00970433" w:rsidP="001D1834">
            <w:pPr>
              <w:jc w:val="center"/>
              <w:rPr>
                <w:rFonts w:ascii="Times New Roman" w:hAnsi="Times New Roman" w:cs="Times New Roman"/>
                <w:b/>
              </w:rPr>
            </w:pPr>
            <w:r w:rsidRPr="00B642AD">
              <w:rPr>
                <w:rFonts w:ascii="Times New Roman" w:hAnsi="Times New Roman" w:cs="Times New Roman"/>
                <w:b/>
                <w:lang w:val="it-IT"/>
              </w:rPr>
              <w:t>Nồng độ (µg/ml)</w:t>
            </w:r>
          </w:p>
        </w:tc>
        <w:tc>
          <w:tcPr>
            <w:tcW w:w="1386" w:type="dxa"/>
          </w:tcPr>
          <w:p w14:paraId="422208B5" w14:textId="5A96C205" w:rsidR="00970433" w:rsidRPr="00B642AD" w:rsidRDefault="00F36AFC" w:rsidP="001D1834">
            <w:pPr>
              <w:spacing w:line="360" w:lineRule="auto"/>
              <w:jc w:val="center"/>
              <w:rPr>
                <w:rFonts w:ascii="Times New Roman" w:hAnsi="Times New Roman" w:cs="Times New Roman"/>
                <w:b/>
                <w:bCs/>
                <w:lang w:val="pt-BR"/>
              </w:rPr>
            </w:pPr>
            <w:r>
              <w:rPr>
                <w:rFonts w:ascii="Times New Roman" w:hAnsi="Times New Roman" w:cs="Times New Roman"/>
                <w:b/>
                <w:bCs/>
                <w:lang w:val="pt-BR"/>
              </w:rPr>
              <w:t>Cao chiết r</w:t>
            </w:r>
            <w:r w:rsidR="00970433" w:rsidRPr="00B642AD">
              <w:rPr>
                <w:rFonts w:ascii="Times New Roman" w:hAnsi="Times New Roman" w:cs="Times New Roman"/>
                <w:b/>
                <w:bCs/>
                <w:lang w:val="pt-BR"/>
              </w:rPr>
              <w:t>ễ tơ</w:t>
            </w:r>
          </w:p>
        </w:tc>
        <w:tc>
          <w:tcPr>
            <w:tcW w:w="1639" w:type="dxa"/>
          </w:tcPr>
          <w:p w14:paraId="15A5B5B8" w14:textId="77777777" w:rsidR="00F36AFC" w:rsidRDefault="00F36AFC" w:rsidP="001D1834">
            <w:pPr>
              <w:spacing w:line="360" w:lineRule="auto"/>
              <w:jc w:val="center"/>
              <w:rPr>
                <w:rFonts w:ascii="Times New Roman" w:hAnsi="Times New Roman" w:cs="Times New Roman"/>
                <w:b/>
                <w:bCs/>
                <w:lang w:val="pt-BR"/>
              </w:rPr>
            </w:pPr>
            <w:r>
              <w:rPr>
                <w:rFonts w:ascii="Times New Roman" w:hAnsi="Times New Roman" w:cs="Times New Roman"/>
                <w:b/>
                <w:bCs/>
                <w:lang w:val="pt-BR"/>
              </w:rPr>
              <w:t xml:space="preserve">Cao chiết </w:t>
            </w:r>
          </w:p>
          <w:p w14:paraId="2EB4E99D" w14:textId="174EDAD6" w:rsidR="00970433" w:rsidRPr="00B642AD" w:rsidRDefault="00F36AFC" w:rsidP="001D1834">
            <w:pPr>
              <w:spacing w:line="360" w:lineRule="auto"/>
              <w:jc w:val="center"/>
              <w:rPr>
                <w:rFonts w:ascii="Times New Roman" w:hAnsi="Times New Roman" w:cs="Times New Roman"/>
                <w:b/>
                <w:bCs/>
                <w:lang w:val="pt-BR"/>
              </w:rPr>
            </w:pPr>
            <w:r>
              <w:rPr>
                <w:rFonts w:ascii="Times New Roman" w:hAnsi="Times New Roman" w:cs="Times New Roman"/>
                <w:b/>
                <w:bCs/>
                <w:lang w:val="pt-BR"/>
              </w:rPr>
              <w:t>r</w:t>
            </w:r>
            <w:r w:rsidR="00970433" w:rsidRPr="00B642AD">
              <w:rPr>
                <w:rFonts w:ascii="Times New Roman" w:hAnsi="Times New Roman" w:cs="Times New Roman"/>
                <w:b/>
                <w:bCs/>
                <w:lang w:val="pt-BR"/>
              </w:rPr>
              <w:t>ễ tự nhiên</w:t>
            </w:r>
          </w:p>
        </w:tc>
        <w:tc>
          <w:tcPr>
            <w:tcW w:w="1530" w:type="dxa"/>
          </w:tcPr>
          <w:p w14:paraId="6D72E80D" w14:textId="77777777" w:rsidR="00970433" w:rsidRPr="00B642AD" w:rsidRDefault="00970433" w:rsidP="001D1834">
            <w:pPr>
              <w:spacing w:line="360" w:lineRule="auto"/>
              <w:jc w:val="center"/>
              <w:rPr>
                <w:rFonts w:ascii="Times New Roman" w:hAnsi="Times New Roman" w:cs="Times New Roman"/>
                <w:b/>
                <w:bCs/>
                <w:lang w:val="pt-BR"/>
              </w:rPr>
            </w:pPr>
            <w:r w:rsidRPr="00B642AD">
              <w:rPr>
                <w:rFonts w:ascii="Times New Roman" w:hAnsi="Times New Roman" w:cs="Times New Roman"/>
                <w:b/>
                <w:bCs/>
                <w:lang w:val="pt-BR"/>
              </w:rPr>
              <w:t>Trolox</w:t>
            </w:r>
          </w:p>
        </w:tc>
      </w:tr>
      <w:tr w:rsidR="00970433" w:rsidRPr="00B642AD" w14:paraId="08F76A00" w14:textId="77777777" w:rsidTr="001D1834">
        <w:trPr>
          <w:jc w:val="center"/>
        </w:trPr>
        <w:tc>
          <w:tcPr>
            <w:tcW w:w="1359" w:type="dxa"/>
          </w:tcPr>
          <w:p w14:paraId="0121E945" w14:textId="11391F99" w:rsidR="00970433" w:rsidRPr="00B642AD" w:rsidRDefault="00970433" w:rsidP="001D1834">
            <w:pPr>
              <w:spacing w:line="360" w:lineRule="auto"/>
              <w:jc w:val="center"/>
              <w:rPr>
                <w:rFonts w:ascii="Times New Roman" w:hAnsi="Times New Roman" w:cs="Times New Roman"/>
                <w:bCs/>
                <w:lang w:val="pt-BR"/>
              </w:rPr>
            </w:pPr>
            <w:r w:rsidRPr="00B642AD">
              <w:rPr>
                <w:rFonts w:ascii="Times New Roman" w:hAnsi="Times New Roman" w:cs="Times New Roman"/>
                <w:bCs/>
                <w:lang w:val="pt-BR"/>
              </w:rPr>
              <w:t>100</w:t>
            </w:r>
          </w:p>
        </w:tc>
        <w:tc>
          <w:tcPr>
            <w:tcW w:w="1386" w:type="dxa"/>
            <w:vAlign w:val="center"/>
          </w:tcPr>
          <w:p w14:paraId="0CFEA85A" w14:textId="47EF67F0" w:rsidR="00970433" w:rsidRPr="00B642AD" w:rsidRDefault="009A11C1" w:rsidP="001D1834">
            <w:pPr>
              <w:jc w:val="center"/>
              <w:rPr>
                <w:rFonts w:ascii="Times New Roman" w:hAnsi="Times New Roman" w:cs="Times New Roman"/>
              </w:rPr>
            </w:pPr>
            <w:r>
              <w:rPr>
                <w:rFonts w:ascii="Times New Roman" w:hAnsi="Times New Roman" w:cs="Times New Roman"/>
              </w:rPr>
              <w:t>12,</w:t>
            </w:r>
            <w:r w:rsidR="00750B86" w:rsidRPr="00B642AD">
              <w:rPr>
                <w:rFonts w:ascii="Times New Roman" w:hAnsi="Times New Roman" w:cs="Times New Roman"/>
              </w:rPr>
              <w:t>2</w:t>
            </w:r>
          </w:p>
        </w:tc>
        <w:tc>
          <w:tcPr>
            <w:tcW w:w="1639" w:type="dxa"/>
            <w:vAlign w:val="center"/>
          </w:tcPr>
          <w:p w14:paraId="208D4596" w14:textId="77A95B99" w:rsidR="00970433" w:rsidRPr="00B642AD" w:rsidRDefault="009A11C1" w:rsidP="001D1834">
            <w:pPr>
              <w:jc w:val="center"/>
              <w:rPr>
                <w:rFonts w:ascii="Times New Roman" w:hAnsi="Times New Roman" w:cs="Times New Roman"/>
              </w:rPr>
            </w:pPr>
            <w:r>
              <w:rPr>
                <w:rFonts w:ascii="Times New Roman" w:hAnsi="Times New Roman" w:cs="Times New Roman"/>
              </w:rPr>
              <w:t>12,</w:t>
            </w:r>
            <w:r w:rsidR="00750B86" w:rsidRPr="00B642AD">
              <w:rPr>
                <w:rFonts w:ascii="Times New Roman" w:hAnsi="Times New Roman" w:cs="Times New Roman"/>
              </w:rPr>
              <w:t>8</w:t>
            </w:r>
          </w:p>
        </w:tc>
        <w:tc>
          <w:tcPr>
            <w:tcW w:w="1530" w:type="dxa"/>
            <w:vAlign w:val="center"/>
          </w:tcPr>
          <w:p w14:paraId="66B35602" w14:textId="2D4709D0" w:rsidR="00970433" w:rsidRPr="00B642AD" w:rsidRDefault="009A11C1" w:rsidP="001D1834">
            <w:pPr>
              <w:jc w:val="center"/>
              <w:rPr>
                <w:rFonts w:ascii="Times New Roman" w:hAnsi="Times New Roman" w:cs="Times New Roman"/>
                <w:color w:val="000000"/>
              </w:rPr>
            </w:pPr>
            <w:r>
              <w:rPr>
                <w:rFonts w:ascii="Times New Roman" w:hAnsi="Times New Roman" w:cs="Times New Roman"/>
                <w:color w:val="000000"/>
              </w:rPr>
              <w:t>82,</w:t>
            </w:r>
            <w:r w:rsidR="00750B86" w:rsidRPr="00B642AD">
              <w:rPr>
                <w:rFonts w:ascii="Times New Roman" w:hAnsi="Times New Roman" w:cs="Times New Roman"/>
                <w:color w:val="000000"/>
              </w:rPr>
              <w:t>8</w:t>
            </w:r>
          </w:p>
        </w:tc>
      </w:tr>
      <w:tr w:rsidR="00970433" w:rsidRPr="00B642AD" w14:paraId="0172125B" w14:textId="77777777" w:rsidTr="001D1834">
        <w:trPr>
          <w:jc w:val="center"/>
        </w:trPr>
        <w:tc>
          <w:tcPr>
            <w:tcW w:w="1359" w:type="dxa"/>
          </w:tcPr>
          <w:p w14:paraId="16AA46F0" w14:textId="77777777" w:rsidR="00970433" w:rsidRPr="00B642AD" w:rsidRDefault="00970433" w:rsidP="001D1834">
            <w:pPr>
              <w:spacing w:line="360" w:lineRule="auto"/>
              <w:jc w:val="center"/>
              <w:rPr>
                <w:rFonts w:ascii="Times New Roman" w:hAnsi="Times New Roman" w:cs="Times New Roman"/>
                <w:bCs/>
                <w:lang w:val="pt-BR"/>
              </w:rPr>
            </w:pPr>
            <w:r w:rsidRPr="00B642AD">
              <w:rPr>
                <w:rFonts w:ascii="Times New Roman" w:hAnsi="Times New Roman" w:cs="Times New Roman"/>
                <w:bCs/>
                <w:lang w:val="pt-BR"/>
              </w:rPr>
              <w:t>20</w:t>
            </w:r>
          </w:p>
        </w:tc>
        <w:tc>
          <w:tcPr>
            <w:tcW w:w="1386" w:type="dxa"/>
            <w:vAlign w:val="center"/>
          </w:tcPr>
          <w:p w14:paraId="1D701CDD" w14:textId="50119059" w:rsidR="00970433" w:rsidRPr="00B642AD" w:rsidRDefault="009A11C1" w:rsidP="001D1834">
            <w:pPr>
              <w:jc w:val="center"/>
              <w:rPr>
                <w:rFonts w:ascii="Times New Roman" w:hAnsi="Times New Roman" w:cs="Times New Roman"/>
              </w:rPr>
            </w:pPr>
            <w:r>
              <w:rPr>
                <w:rFonts w:ascii="Times New Roman" w:hAnsi="Times New Roman" w:cs="Times New Roman"/>
              </w:rPr>
              <w:t>10,</w:t>
            </w:r>
            <w:r w:rsidR="00750B86" w:rsidRPr="00B642AD">
              <w:rPr>
                <w:rFonts w:ascii="Times New Roman" w:hAnsi="Times New Roman" w:cs="Times New Roman"/>
              </w:rPr>
              <w:t>2</w:t>
            </w:r>
          </w:p>
        </w:tc>
        <w:tc>
          <w:tcPr>
            <w:tcW w:w="1639" w:type="dxa"/>
            <w:vAlign w:val="center"/>
          </w:tcPr>
          <w:p w14:paraId="710FFC2F" w14:textId="2C4B8B41" w:rsidR="00970433" w:rsidRPr="00B642AD" w:rsidRDefault="009A11C1" w:rsidP="001D1834">
            <w:pPr>
              <w:jc w:val="center"/>
              <w:rPr>
                <w:rFonts w:ascii="Times New Roman" w:hAnsi="Times New Roman" w:cs="Times New Roman"/>
              </w:rPr>
            </w:pPr>
            <w:r>
              <w:rPr>
                <w:rFonts w:ascii="Times New Roman" w:hAnsi="Times New Roman" w:cs="Times New Roman"/>
              </w:rPr>
              <w:t>9,</w:t>
            </w:r>
            <w:r w:rsidR="00750B86" w:rsidRPr="00B642AD">
              <w:rPr>
                <w:rFonts w:ascii="Times New Roman" w:hAnsi="Times New Roman" w:cs="Times New Roman"/>
              </w:rPr>
              <w:t>4</w:t>
            </w:r>
          </w:p>
        </w:tc>
        <w:tc>
          <w:tcPr>
            <w:tcW w:w="1530" w:type="dxa"/>
            <w:vAlign w:val="center"/>
          </w:tcPr>
          <w:p w14:paraId="0D4A963B" w14:textId="35D35F28" w:rsidR="00970433" w:rsidRPr="00B642AD" w:rsidRDefault="009A11C1" w:rsidP="001D1834">
            <w:pPr>
              <w:jc w:val="center"/>
              <w:rPr>
                <w:rFonts w:ascii="Times New Roman" w:hAnsi="Times New Roman" w:cs="Times New Roman"/>
                <w:color w:val="000000"/>
              </w:rPr>
            </w:pPr>
            <w:r>
              <w:rPr>
                <w:rFonts w:ascii="Times New Roman" w:hAnsi="Times New Roman" w:cs="Times New Roman"/>
                <w:color w:val="000000"/>
              </w:rPr>
              <w:t>59,</w:t>
            </w:r>
            <w:r w:rsidR="00750B86" w:rsidRPr="00B642AD">
              <w:rPr>
                <w:rFonts w:ascii="Times New Roman" w:hAnsi="Times New Roman" w:cs="Times New Roman"/>
                <w:color w:val="000000"/>
              </w:rPr>
              <w:t>2</w:t>
            </w:r>
          </w:p>
        </w:tc>
      </w:tr>
      <w:tr w:rsidR="00970433" w:rsidRPr="00B642AD" w14:paraId="6B64BD2D" w14:textId="77777777" w:rsidTr="001D1834">
        <w:trPr>
          <w:jc w:val="center"/>
        </w:trPr>
        <w:tc>
          <w:tcPr>
            <w:tcW w:w="1359" w:type="dxa"/>
          </w:tcPr>
          <w:p w14:paraId="1036D406" w14:textId="77777777" w:rsidR="00970433" w:rsidRPr="00B642AD" w:rsidRDefault="00970433" w:rsidP="001D1834">
            <w:pPr>
              <w:spacing w:line="360" w:lineRule="auto"/>
              <w:jc w:val="center"/>
              <w:rPr>
                <w:rFonts w:ascii="Times New Roman" w:hAnsi="Times New Roman" w:cs="Times New Roman"/>
                <w:bCs/>
                <w:lang w:val="pt-BR"/>
              </w:rPr>
            </w:pPr>
            <w:r w:rsidRPr="00B642AD">
              <w:rPr>
                <w:rFonts w:ascii="Times New Roman" w:hAnsi="Times New Roman" w:cs="Times New Roman"/>
                <w:bCs/>
                <w:lang w:val="pt-BR"/>
              </w:rPr>
              <w:t>4</w:t>
            </w:r>
          </w:p>
        </w:tc>
        <w:tc>
          <w:tcPr>
            <w:tcW w:w="1386" w:type="dxa"/>
            <w:vAlign w:val="center"/>
          </w:tcPr>
          <w:p w14:paraId="2270AF0B" w14:textId="1EB6884B" w:rsidR="00970433" w:rsidRPr="00B642AD" w:rsidRDefault="009A11C1" w:rsidP="001D1834">
            <w:pPr>
              <w:jc w:val="center"/>
              <w:rPr>
                <w:rFonts w:ascii="Times New Roman" w:hAnsi="Times New Roman" w:cs="Times New Roman"/>
              </w:rPr>
            </w:pPr>
            <w:r>
              <w:rPr>
                <w:rFonts w:ascii="Times New Roman" w:hAnsi="Times New Roman" w:cs="Times New Roman"/>
              </w:rPr>
              <w:t>7,</w:t>
            </w:r>
            <w:r w:rsidR="00750B86" w:rsidRPr="00B642AD">
              <w:rPr>
                <w:rFonts w:ascii="Times New Roman" w:hAnsi="Times New Roman" w:cs="Times New Roman"/>
              </w:rPr>
              <w:t>7</w:t>
            </w:r>
          </w:p>
        </w:tc>
        <w:tc>
          <w:tcPr>
            <w:tcW w:w="1639" w:type="dxa"/>
            <w:vAlign w:val="center"/>
          </w:tcPr>
          <w:p w14:paraId="57F7F533" w14:textId="0A1486B6" w:rsidR="00970433" w:rsidRPr="00B642AD" w:rsidRDefault="009A11C1" w:rsidP="001D1834">
            <w:pPr>
              <w:jc w:val="center"/>
              <w:rPr>
                <w:rFonts w:ascii="Times New Roman" w:hAnsi="Times New Roman" w:cs="Times New Roman"/>
              </w:rPr>
            </w:pPr>
            <w:r>
              <w:rPr>
                <w:rFonts w:ascii="Times New Roman" w:hAnsi="Times New Roman" w:cs="Times New Roman"/>
              </w:rPr>
              <w:t>7,</w:t>
            </w:r>
            <w:r w:rsidR="00750B86" w:rsidRPr="00B642AD">
              <w:rPr>
                <w:rFonts w:ascii="Times New Roman" w:hAnsi="Times New Roman" w:cs="Times New Roman"/>
              </w:rPr>
              <w:t>1</w:t>
            </w:r>
          </w:p>
        </w:tc>
        <w:tc>
          <w:tcPr>
            <w:tcW w:w="1530" w:type="dxa"/>
            <w:vAlign w:val="center"/>
          </w:tcPr>
          <w:p w14:paraId="5E869090" w14:textId="6A142B9C" w:rsidR="00970433" w:rsidRPr="00B642AD" w:rsidRDefault="009A11C1" w:rsidP="001D1834">
            <w:pPr>
              <w:jc w:val="center"/>
              <w:rPr>
                <w:rFonts w:ascii="Times New Roman" w:hAnsi="Times New Roman" w:cs="Times New Roman"/>
                <w:color w:val="000000"/>
              </w:rPr>
            </w:pPr>
            <w:r>
              <w:rPr>
                <w:rFonts w:ascii="Times New Roman" w:hAnsi="Times New Roman" w:cs="Times New Roman"/>
                <w:color w:val="000000"/>
              </w:rPr>
              <w:t>39,</w:t>
            </w:r>
            <w:r w:rsidR="00750B86" w:rsidRPr="00B642AD">
              <w:rPr>
                <w:rFonts w:ascii="Times New Roman" w:hAnsi="Times New Roman" w:cs="Times New Roman"/>
                <w:color w:val="000000"/>
              </w:rPr>
              <w:t>5</w:t>
            </w:r>
          </w:p>
        </w:tc>
      </w:tr>
      <w:tr w:rsidR="00970433" w:rsidRPr="00B642AD" w14:paraId="40E18D88" w14:textId="77777777" w:rsidTr="001D1834">
        <w:trPr>
          <w:jc w:val="center"/>
        </w:trPr>
        <w:tc>
          <w:tcPr>
            <w:tcW w:w="1359" w:type="dxa"/>
          </w:tcPr>
          <w:p w14:paraId="12BA5186" w14:textId="32517586" w:rsidR="00970433" w:rsidRPr="00B642AD" w:rsidRDefault="009A11C1" w:rsidP="001D1834">
            <w:pPr>
              <w:spacing w:line="360" w:lineRule="auto"/>
              <w:jc w:val="center"/>
              <w:rPr>
                <w:rFonts w:ascii="Times New Roman" w:hAnsi="Times New Roman" w:cs="Times New Roman"/>
                <w:bCs/>
                <w:lang w:val="pt-BR"/>
              </w:rPr>
            </w:pPr>
            <w:r>
              <w:rPr>
                <w:rFonts w:ascii="Times New Roman" w:hAnsi="Times New Roman" w:cs="Times New Roman"/>
                <w:bCs/>
                <w:lang w:val="pt-BR"/>
              </w:rPr>
              <w:t>0,</w:t>
            </w:r>
            <w:r w:rsidR="00970433" w:rsidRPr="00B642AD">
              <w:rPr>
                <w:rFonts w:ascii="Times New Roman" w:hAnsi="Times New Roman" w:cs="Times New Roman"/>
                <w:bCs/>
                <w:lang w:val="pt-BR"/>
              </w:rPr>
              <w:t>8</w:t>
            </w:r>
          </w:p>
        </w:tc>
        <w:tc>
          <w:tcPr>
            <w:tcW w:w="1386" w:type="dxa"/>
            <w:vAlign w:val="center"/>
          </w:tcPr>
          <w:p w14:paraId="10D643FF" w14:textId="59C5F0C6" w:rsidR="00970433" w:rsidRPr="00B642AD" w:rsidRDefault="009A11C1" w:rsidP="001D1834">
            <w:pPr>
              <w:jc w:val="center"/>
              <w:rPr>
                <w:rFonts w:ascii="Times New Roman" w:hAnsi="Times New Roman" w:cs="Times New Roman"/>
              </w:rPr>
            </w:pPr>
            <w:r>
              <w:rPr>
                <w:rFonts w:ascii="Times New Roman" w:hAnsi="Times New Roman" w:cs="Times New Roman"/>
              </w:rPr>
              <w:t>4,</w:t>
            </w:r>
            <w:r w:rsidR="00750B86" w:rsidRPr="00B642AD">
              <w:rPr>
                <w:rFonts w:ascii="Times New Roman" w:hAnsi="Times New Roman" w:cs="Times New Roman"/>
              </w:rPr>
              <w:t>3</w:t>
            </w:r>
          </w:p>
        </w:tc>
        <w:tc>
          <w:tcPr>
            <w:tcW w:w="1639" w:type="dxa"/>
            <w:vAlign w:val="center"/>
          </w:tcPr>
          <w:p w14:paraId="06FB379A" w14:textId="723A28EE" w:rsidR="00970433" w:rsidRPr="00B642AD" w:rsidRDefault="009A11C1" w:rsidP="001D1834">
            <w:pPr>
              <w:jc w:val="center"/>
              <w:rPr>
                <w:rFonts w:ascii="Times New Roman" w:hAnsi="Times New Roman" w:cs="Times New Roman"/>
              </w:rPr>
            </w:pPr>
            <w:r>
              <w:rPr>
                <w:rFonts w:ascii="Times New Roman" w:hAnsi="Times New Roman" w:cs="Times New Roman"/>
              </w:rPr>
              <w:t>2,</w:t>
            </w:r>
            <w:r w:rsidR="00750B86" w:rsidRPr="00B642AD">
              <w:rPr>
                <w:rFonts w:ascii="Times New Roman" w:hAnsi="Times New Roman" w:cs="Times New Roman"/>
              </w:rPr>
              <w:t>6</w:t>
            </w:r>
          </w:p>
        </w:tc>
        <w:tc>
          <w:tcPr>
            <w:tcW w:w="1530" w:type="dxa"/>
            <w:vAlign w:val="center"/>
          </w:tcPr>
          <w:p w14:paraId="6E90B7A1" w14:textId="1DA7C3AA" w:rsidR="00970433" w:rsidRPr="00B642AD" w:rsidRDefault="009A11C1" w:rsidP="001D1834">
            <w:pPr>
              <w:jc w:val="center"/>
              <w:rPr>
                <w:rFonts w:ascii="Times New Roman" w:hAnsi="Times New Roman" w:cs="Times New Roman"/>
                <w:color w:val="000000"/>
              </w:rPr>
            </w:pPr>
            <w:r>
              <w:rPr>
                <w:rFonts w:ascii="Times New Roman" w:hAnsi="Times New Roman" w:cs="Times New Roman"/>
                <w:color w:val="000000"/>
              </w:rPr>
              <w:t>12,</w:t>
            </w:r>
            <w:r w:rsidR="00750B86" w:rsidRPr="00B642AD">
              <w:rPr>
                <w:rFonts w:ascii="Times New Roman" w:hAnsi="Times New Roman" w:cs="Times New Roman"/>
                <w:color w:val="000000"/>
              </w:rPr>
              <w:t>2</w:t>
            </w:r>
          </w:p>
        </w:tc>
      </w:tr>
      <w:tr w:rsidR="00970433" w:rsidRPr="00B642AD" w14:paraId="799F5D49" w14:textId="77777777" w:rsidTr="001D1834">
        <w:trPr>
          <w:trHeight w:val="647"/>
          <w:jc w:val="center"/>
        </w:trPr>
        <w:tc>
          <w:tcPr>
            <w:tcW w:w="1359" w:type="dxa"/>
            <w:vAlign w:val="center"/>
          </w:tcPr>
          <w:p w14:paraId="27FF5F91" w14:textId="77777777" w:rsidR="00970433" w:rsidRPr="00B642AD" w:rsidRDefault="00970433" w:rsidP="001D1834">
            <w:pPr>
              <w:spacing w:line="276" w:lineRule="auto"/>
              <w:jc w:val="center"/>
              <w:rPr>
                <w:rFonts w:ascii="Times New Roman" w:hAnsi="Times New Roman" w:cs="Times New Roman"/>
                <w:bCs/>
                <w:lang w:val="pt-BR"/>
              </w:rPr>
            </w:pPr>
            <w:r w:rsidRPr="00B642AD">
              <w:rPr>
                <w:rFonts w:ascii="Times New Roman" w:hAnsi="Times New Roman" w:cs="Times New Roman"/>
                <w:b/>
                <w:lang w:val="it-IT"/>
              </w:rPr>
              <w:t>IC</w:t>
            </w:r>
            <w:r w:rsidRPr="00B642AD">
              <w:rPr>
                <w:rFonts w:ascii="Times New Roman" w:hAnsi="Times New Roman" w:cs="Times New Roman"/>
                <w:b/>
                <w:vertAlign w:val="subscript"/>
                <w:lang w:val="it-IT"/>
              </w:rPr>
              <w:t xml:space="preserve">50 </w:t>
            </w:r>
            <w:r w:rsidRPr="00B642AD">
              <w:rPr>
                <w:rFonts w:ascii="Times New Roman" w:hAnsi="Times New Roman" w:cs="Times New Roman"/>
                <w:b/>
                <w:lang w:val="it-IT"/>
              </w:rPr>
              <w:t>(µg/ml)</w:t>
            </w:r>
          </w:p>
        </w:tc>
        <w:tc>
          <w:tcPr>
            <w:tcW w:w="1386" w:type="dxa"/>
            <w:vAlign w:val="bottom"/>
          </w:tcPr>
          <w:p w14:paraId="0B020A42" w14:textId="77777777" w:rsidR="00970433" w:rsidRPr="00B642AD" w:rsidRDefault="00970433" w:rsidP="00CA630C">
            <w:pPr>
              <w:spacing w:line="480" w:lineRule="auto"/>
              <w:jc w:val="center"/>
              <w:rPr>
                <w:rFonts w:ascii="Times New Roman" w:hAnsi="Times New Roman" w:cs="Times New Roman"/>
                <w:color w:val="000000"/>
              </w:rPr>
            </w:pPr>
            <w:r w:rsidRPr="00B642AD">
              <w:rPr>
                <w:rFonts w:ascii="Times New Roman" w:hAnsi="Times New Roman" w:cs="Times New Roman"/>
                <w:color w:val="000000"/>
              </w:rPr>
              <w:t>&gt;100</w:t>
            </w:r>
          </w:p>
        </w:tc>
        <w:tc>
          <w:tcPr>
            <w:tcW w:w="1639" w:type="dxa"/>
            <w:vAlign w:val="bottom"/>
          </w:tcPr>
          <w:p w14:paraId="68502B83" w14:textId="08B20E01" w:rsidR="00970433" w:rsidRPr="00B642AD" w:rsidRDefault="00970433" w:rsidP="00CA630C">
            <w:pPr>
              <w:spacing w:line="480" w:lineRule="auto"/>
              <w:jc w:val="center"/>
              <w:rPr>
                <w:rFonts w:ascii="Times New Roman" w:hAnsi="Times New Roman" w:cs="Times New Roman"/>
                <w:color w:val="000000"/>
              </w:rPr>
            </w:pPr>
            <w:r w:rsidRPr="00B642AD">
              <w:rPr>
                <w:rFonts w:ascii="Times New Roman" w:hAnsi="Times New Roman" w:cs="Times New Roman"/>
                <w:color w:val="000000"/>
              </w:rPr>
              <w:t>&gt;100</w:t>
            </w:r>
          </w:p>
        </w:tc>
        <w:tc>
          <w:tcPr>
            <w:tcW w:w="1530" w:type="dxa"/>
          </w:tcPr>
          <w:p w14:paraId="66A240DD" w14:textId="2B65FE59" w:rsidR="00970433" w:rsidRPr="00B642AD" w:rsidRDefault="009A11C1" w:rsidP="00CA630C">
            <w:pPr>
              <w:spacing w:line="480" w:lineRule="auto"/>
              <w:jc w:val="center"/>
              <w:rPr>
                <w:rFonts w:ascii="Times New Roman" w:hAnsi="Times New Roman" w:cs="Times New Roman"/>
                <w:b/>
                <w:bCs/>
                <w:lang w:val="pt-BR"/>
              </w:rPr>
            </w:pPr>
            <w:r>
              <w:rPr>
                <w:rFonts w:ascii="Times New Roman" w:hAnsi="Times New Roman" w:cs="Times New Roman"/>
                <w:b/>
                <w:bCs/>
                <w:lang w:val="pt-BR"/>
              </w:rPr>
              <w:t>10,</w:t>
            </w:r>
            <w:r w:rsidR="00750B86" w:rsidRPr="00B642AD">
              <w:rPr>
                <w:rFonts w:ascii="Times New Roman" w:hAnsi="Times New Roman" w:cs="Times New Roman"/>
                <w:b/>
                <w:bCs/>
                <w:lang w:val="pt-BR"/>
              </w:rPr>
              <w:t>2</w:t>
            </w:r>
          </w:p>
        </w:tc>
      </w:tr>
    </w:tbl>
    <w:p w14:paraId="387D59A6" w14:textId="77777777" w:rsidR="00B55087" w:rsidRPr="00B642AD" w:rsidRDefault="00B55087" w:rsidP="00491FD0">
      <w:pPr>
        <w:spacing w:line="360" w:lineRule="auto"/>
        <w:ind w:firstLine="720"/>
        <w:jc w:val="both"/>
        <w:rPr>
          <w:rFonts w:ascii="Times New Roman" w:hAnsi="Times New Roman" w:cs="Times New Roman"/>
        </w:rPr>
      </w:pPr>
    </w:p>
    <w:p w14:paraId="2B728E4E" w14:textId="222A2972" w:rsidR="00B642AD" w:rsidRPr="008322A6" w:rsidRDefault="00D75BA0" w:rsidP="008322A6">
      <w:pPr>
        <w:spacing w:line="360" w:lineRule="auto"/>
        <w:ind w:firstLine="720"/>
        <w:jc w:val="both"/>
        <w:rPr>
          <w:rFonts w:ascii="Times New Roman" w:hAnsi="Times New Roman" w:cs="Times New Roman"/>
          <w:lang w:val="it-IT"/>
        </w:rPr>
      </w:pPr>
      <w:r w:rsidRPr="00B642AD">
        <w:rPr>
          <w:rFonts w:ascii="Times New Roman" w:hAnsi="Times New Roman" w:cs="Times New Roman"/>
        </w:rPr>
        <w:t>K</w:t>
      </w:r>
      <w:r w:rsidR="000C2983" w:rsidRPr="00B642AD">
        <w:rPr>
          <w:rFonts w:ascii="Times New Roman" w:hAnsi="Times New Roman" w:cs="Times New Roman"/>
        </w:rPr>
        <w:t xml:space="preserve">ết quả </w:t>
      </w:r>
      <w:r w:rsidR="009E6D79">
        <w:rPr>
          <w:rFonts w:ascii="Times New Roman" w:hAnsi="Times New Roman" w:cs="Times New Roman"/>
        </w:rPr>
        <w:t>ở bả</w:t>
      </w:r>
      <w:r w:rsidR="008322A6">
        <w:rPr>
          <w:rFonts w:ascii="Times New Roman" w:hAnsi="Times New Roman" w:cs="Times New Roman"/>
        </w:rPr>
        <w:t>ng 3</w:t>
      </w:r>
      <w:r w:rsidR="009E6D79">
        <w:rPr>
          <w:rFonts w:ascii="Times New Roman" w:hAnsi="Times New Roman" w:cs="Times New Roman"/>
        </w:rPr>
        <w:t xml:space="preserve"> </w:t>
      </w:r>
      <w:r w:rsidR="000C2983" w:rsidRPr="00B642AD">
        <w:rPr>
          <w:rFonts w:ascii="Times New Roman" w:hAnsi="Times New Roman" w:cs="Times New Roman"/>
        </w:rPr>
        <w:t>cho thấ</w:t>
      </w:r>
      <w:r w:rsidRPr="00B642AD">
        <w:rPr>
          <w:rFonts w:ascii="Times New Roman" w:hAnsi="Times New Roman" w:cs="Times New Roman"/>
        </w:rPr>
        <w:t>y, h</w:t>
      </w:r>
      <w:r w:rsidR="000C2983" w:rsidRPr="00B642AD">
        <w:rPr>
          <w:rFonts w:ascii="Times New Roman" w:hAnsi="Times New Roman" w:cs="Times New Roman"/>
        </w:rPr>
        <w:t xml:space="preserve">àm lượng </w:t>
      </w:r>
      <w:r w:rsidR="000C2983" w:rsidRPr="00B642AD">
        <w:rPr>
          <w:rFonts w:ascii="Times New Roman" w:hAnsi="Times New Roman" w:cs="Times New Roman"/>
          <w:lang w:val="pt-BR"/>
        </w:rPr>
        <w:t>malonyl dialdehyd</w:t>
      </w:r>
      <w:r w:rsidR="00401B76" w:rsidRPr="00B642AD">
        <w:rPr>
          <w:rFonts w:ascii="Times New Roman" w:hAnsi="Times New Roman" w:cs="Times New Roman"/>
          <w:lang w:val="pt-BR"/>
        </w:rPr>
        <w:t xml:space="preserve"> (là sản phẩm của quá trình peroxy hoá lipid màng tế bào</w:t>
      </w:r>
      <w:r w:rsidR="000C2983" w:rsidRPr="00B642AD">
        <w:rPr>
          <w:rFonts w:ascii="Times New Roman" w:hAnsi="Times New Roman" w:cs="Times New Roman"/>
          <w:lang w:val="pt-BR"/>
        </w:rPr>
        <w:t xml:space="preserve"> tạo ra trong tế</w:t>
      </w:r>
      <w:r w:rsidR="00401B76" w:rsidRPr="00B642AD">
        <w:rPr>
          <w:rFonts w:ascii="Times New Roman" w:hAnsi="Times New Roman" w:cs="Times New Roman"/>
          <w:lang w:val="pt-BR"/>
        </w:rPr>
        <w:t xml:space="preserve"> bào) </w:t>
      </w:r>
      <w:r w:rsidR="000C2983" w:rsidRPr="00B642AD">
        <w:rPr>
          <w:rFonts w:ascii="Times New Roman" w:hAnsi="Times New Roman" w:cs="Times New Roman"/>
          <w:lang w:val="pt-BR"/>
        </w:rPr>
        <w:t xml:space="preserve">chưa bị ảnh hưởng nhiều bởi hai loại cao chiết này với các nồng độ thử (0,8; 4; 20 và 100 </w:t>
      </w:r>
      <w:r w:rsidR="00491FD0" w:rsidRPr="00B642AD">
        <w:rPr>
          <w:rFonts w:ascii="Times New Roman" w:hAnsi="Times New Roman" w:cs="Times New Roman"/>
        </w:rPr>
        <w:t>µg/ml)</w:t>
      </w:r>
      <w:r w:rsidR="000C2983" w:rsidRPr="00B642AD">
        <w:rPr>
          <w:rFonts w:ascii="Times New Roman" w:hAnsi="Times New Roman" w:cs="Times New Roman"/>
          <w:lang w:val="it-IT"/>
        </w:rPr>
        <w:t>. Như vậy,</w:t>
      </w:r>
      <w:r w:rsidR="00401B76" w:rsidRPr="00B642AD">
        <w:rPr>
          <w:rFonts w:ascii="Times New Roman" w:hAnsi="Times New Roman" w:cs="Times New Roman"/>
          <w:lang w:val="it-IT"/>
        </w:rPr>
        <w:t xml:space="preserve"> </w:t>
      </w:r>
      <w:r w:rsidR="000C2983" w:rsidRPr="00B642AD">
        <w:rPr>
          <w:rFonts w:ascii="Times New Roman" w:hAnsi="Times New Roman" w:cs="Times New Roman"/>
        </w:rPr>
        <w:t>cả hai loại rễ</w:t>
      </w:r>
      <w:r w:rsidR="000A4246" w:rsidRPr="00B642AD">
        <w:rPr>
          <w:rFonts w:ascii="Times New Roman" w:hAnsi="Times New Roman" w:cs="Times New Roman"/>
          <w:lang w:val="pt-BR"/>
        </w:rPr>
        <w:t xml:space="preserve"> đều chưa thể hiện hoạt tính chống oxi hoá</w:t>
      </w:r>
      <w:r w:rsidR="000A4246" w:rsidRPr="00B642AD">
        <w:rPr>
          <w:rFonts w:ascii="Times New Roman" w:hAnsi="Times New Roman" w:cs="Times New Roman"/>
        </w:rPr>
        <w:t xml:space="preserve"> với giá trị </w:t>
      </w:r>
      <w:r w:rsidR="000A4246" w:rsidRPr="00B642AD">
        <w:rPr>
          <w:rFonts w:ascii="Times New Roman" w:hAnsi="Times New Roman" w:cs="Times New Roman"/>
          <w:lang w:val="it-IT"/>
        </w:rPr>
        <w:t>IC</w:t>
      </w:r>
      <w:r w:rsidR="000A4246" w:rsidRPr="00B642AD">
        <w:rPr>
          <w:rFonts w:ascii="Times New Roman" w:hAnsi="Times New Roman" w:cs="Times New Roman"/>
          <w:vertAlign w:val="subscript"/>
          <w:lang w:val="it-IT"/>
        </w:rPr>
        <w:t>50</w:t>
      </w:r>
      <w:r w:rsidR="000A4246" w:rsidRPr="00B642AD">
        <w:rPr>
          <w:rFonts w:ascii="Times New Roman" w:hAnsi="Times New Roman" w:cs="Times New Roman"/>
        </w:rPr>
        <w:t xml:space="preserve"> </w:t>
      </w:r>
      <w:r w:rsidR="00752D1E" w:rsidRPr="00B642AD">
        <w:rPr>
          <w:rFonts w:ascii="Times New Roman" w:hAnsi="Times New Roman" w:cs="Times New Roman"/>
        </w:rPr>
        <w:t>&gt;100 µg/ml</w:t>
      </w:r>
      <w:r w:rsidR="00401B76" w:rsidRPr="00B642AD">
        <w:rPr>
          <w:rFonts w:ascii="Times New Roman" w:hAnsi="Times New Roman" w:cs="Times New Roman"/>
        </w:rPr>
        <w:t xml:space="preserve"> trong khi đó</w:t>
      </w:r>
      <w:r w:rsidR="000A4246" w:rsidRPr="00B642AD">
        <w:rPr>
          <w:rFonts w:ascii="Times New Roman" w:hAnsi="Times New Roman" w:cs="Times New Roman"/>
        </w:rPr>
        <w:t xml:space="preserve"> </w:t>
      </w:r>
      <w:r w:rsidR="00401B76" w:rsidRPr="00B642AD">
        <w:rPr>
          <w:rFonts w:ascii="Times New Roman" w:hAnsi="Times New Roman" w:cs="Times New Roman"/>
          <w:lang w:val="pt-BR"/>
        </w:rPr>
        <w:t>c</w:t>
      </w:r>
      <w:r w:rsidR="000A4246" w:rsidRPr="00B642AD">
        <w:rPr>
          <w:rFonts w:ascii="Times New Roman" w:hAnsi="Times New Roman" w:cs="Times New Roman"/>
          <w:lang w:val="pt-BR"/>
        </w:rPr>
        <w:t>hất đố</w:t>
      </w:r>
      <w:r w:rsidR="00B901AE">
        <w:rPr>
          <w:rFonts w:ascii="Times New Roman" w:hAnsi="Times New Roman" w:cs="Times New Roman"/>
          <w:lang w:val="pt-BR"/>
        </w:rPr>
        <w:t>i chứng</w:t>
      </w:r>
      <w:r w:rsidR="000A4246" w:rsidRPr="00B642AD">
        <w:rPr>
          <w:rFonts w:ascii="Times New Roman" w:hAnsi="Times New Roman" w:cs="Times New Roman"/>
          <w:lang w:val="pt-BR"/>
        </w:rPr>
        <w:t xml:space="preserve"> là Trolox có IC</w:t>
      </w:r>
      <w:r w:rsidR="000A4246" w:rsidRPr="00B642AD">
        <w:rPr>
          <w:rFonts w:ascii="Times New Roman" w:hAnsi="Times New Roman" w:cs="Times New Roman"/>
          <w:vertAlign w:val="subscript"/>
          <w:lang w:val="pt-BR"/>
        </w:rPr>
        <w:t>50</w:t>
      </w:r>
      <w:r w:rsidR="000A4246" w:rsidRPr="00B642AD">
        <w:rPr>
          <w:rFonts w:ascii="Times New Roman" w:hAnsi="Times New Roman" w:cs="Times New Roman"/>
          <w:vertAlign w:val="subscript"/>
          <w:lang w:val="pt-BR"/>
        </w:rPr>
        <w:softHyphen/>
      </w:r>
      <w:r w:rsidR="00E125A5" w:rsidRPr="00B642AD">
        <w:rPr>
          <w:rFonts w:ascii="Times New Roman" w:hAnsi="Times New Roman" w:cs="Times New Roman"/>
          <w:lang w:val="pt-BR"/>
        </w:rPr>
        <w:t xml:space="preserve"> là 10.2</w:t>
      </w:r>
      <w:r w:rsidR="000A4246" w:rsidRPr="00B642AD">
        <w:rPr>
          <w:rFonts w:ascii="Times New Roman" w:hAnsi="Times New Roman" w:cs="Times New Roman"/>
          <w:lang w:val="pt-BR"/>
        </w:rPr>
        <w:t xml:space="preserve"> </w:t>
      </w:r>
      <w:r w:rsidR="000A4246" w:rsidRPr="00B642AD">
        <w:rPr>
          <w:rFonts w:ascii="Times New Roman" w:hAnsi="Times New Roman" w:cs="Times New Roman"/>
          <w:lang w:val="it-IT"/>
        </w:rPr>
        <w:t xml:space="preserve">µg/ml. </w:t>
      </w:r>
      <w:r w:rsidR="00785AC1">
        <w:rPr>
          <w:rFonts w:ascii="Times New Roman" w:hAnsi="Times New Roman" w:cs="Times New Roman"/>
          <w:lang w:val="it-IT"/>
        </w:rPr>
        <w:t xml:space="preserve">Năm 2013, một </w:t>
      </w:r>
      <w:r w:rsidR="006943DE" w:rsidRPr="00B642AD">
        <w:rPr>
          <w:rFonts w:ascii="Times New Roman" w:hAnsi="Times New Roman" w:cs="Times New Roman"/>
          <w:lang w:val="it-IT"/>
        </w:rPr>
        <w:t>nghiên cứu cao chiết hydroalcoholic củ</w:t>
      </w:r>
      <w:r w:rsidR="00785AC1">
        <w:rPr>
          <w:rFonts w:ascii="Times New Roman" w:hAnsi="Times New Roman" w:cs="Times New Roman"/>
          <w:lang w:val="it-IT"/>
        </w:rPr>
        <w:t>a cây Bá b</w:t>
      </w:r>
      <w:r w:rsidR="006943DE" w:rsidRPr="00B642AD">
        <w:rPr>
          <w:rFonts w:ascii="Times New Roman" w:hAnsi="Times New Roman" w:cs="Times New Roman"/>
          <w:lang w:val="it-IT"/>
        </w:rPr>
        <w:t>ệ</w:t>
      </w:r>
      <w:r w:rsidR="008D34C5" w:rsidRPr="00B642AD">
        <w:rPr>
          <w:rFonts w:ascii="Times New Roman" w:hAnsi="Times New Roman" w:cs="Times New Roman"/>
          <w:lang w:val="it-IT"/>
        </w:rPr>
        <w:t>nh</w:t>
      </w:r>
      <w:r w:rsidR="00401B76" w:rsidRPr="00B642AD">
        <w:rPr>
          <w:rFonts w:ascii="Times New Roman" w:hAnsi="Times New Roman" w:cs="Times New Roman"/>
          <w:lang w:val="it-IT"/>
        </w:rPr>
        <w:t xml:space="preserve"> </w:t>
      </w:r>
      <w:r w:rsidR="009E6D79">
        <w:rPr>
          <w:rFonts w:ascii="Times New Roman" w:hAnsi="Times New Roman" w:cs="Times New Roman"/>
          <w:lang w:val="it-IT"/>
        </w:rPr>
        <w:t xml:space="preserve">ở </w:t>
      </w:r>
      <w:r w:rsidR="00401B76" w:rsidRPr="00B642AD">
        <w:rPr>
          <w:rFonts w:ascii="Times New Roman" w:hAnsi="Times New Roman" w:cs="Times New Roman"/>
          <w:lang w:val="it-IT"/>
        </w:rPr>
        <w:t>Malaysia thể hiện hoạt tính chống oxy hóa DPHH ở tất cả các nồng độ (25, 50, 100 và 250 µg/ml)</w:t>
      </w:r>
      <w:r w:rsidR="00491FD0" w:rsidRPr="00B642AD">
        <w:rPr>
          <w:rFonts w:ascii="Times New Roman" w:hAnsi="Times New Roman" w:cs="Times New Roman"/>
          <w:lang w:val="it-IT"/>
        </w:rPr>
        <w:t xml:space="preserve"> vớ</w:t>
      </w:r>
      <w:r w:rsidR="008D34C5" w:rsidRPr="00B642AD">
        <w:rPr>
          <w:rFonts w:ascii="Times New Roman" w:hAnsi="Times New Roman" w:cs="Times New Roman"/>
          <w:lang w:val="it-IT"/>
        </w:rPr>
        <w:t xml:space="preserve">i </w:t>
      </w:r>
      <w:r w:rsidR="00D14393" w:rsidRPr="00B642AD">
        <w:rPr>
          <w:rFonts w:ascii="Times New Roman" w:hAnsi="Times New Roman" w:cs="Times New Roman"/>
          <w:lang w:val="it-IT"/>
        </w:rPr>
        <w:t>IC</w:t>
      </w:r>
      <w:r w:rsidR="00491FD0" w:rsidRPr="00B642AD">
        <w:rPr>
          <w:rFonts w:ascii="Times New Roman" w:hAnsi="Times New Roman" w:cs="Times New Roman"/>
          <w:vertAlign w:val="subscript"/>
          <w:lang w:val="it-IT"/>
        </w:rPr>
        <w:t>50</w:t>
      </w:r>
      <w:r w:rsidR="009A11C1">
        <w:rPr>
          <w:rFonts w:ascii="Times New Roman" w:hAnsi="Times New Roman" w:cs="Times New Roman"/>
          <w:lang w:val="it-IT"/>
        </w:rPr>
        <w:t xml:space="preserve"> = 34,</w:t>
      </w:r>
      <w:r w:rsidR="00B901AE">
        <w:rPr>
          <w:rFonts w:ascii="Times New Roman" w:hAnsi="Times New Roman" w:cs="Times New Roman"/>
          <w:lang w:val="it-IT"/>
        </w:rPr>
        <w:t>37 μg/ml</w:t>
      </w:r>
      <w:r w:rsidR="00157B25">
        <w:rPr>
          <w:rFonts w:ascii="Times New Roman" w:hAnsi="Times New Roman" w:cs="Times New Roman"/>
          <w:lang w:val="it-IT"/>
        </w:rPr>
        <w:t xml:space="preserve"> [20</w:t>
      </w:r>
      <w:r w:rsidR="00E32DC8" w:rsidRPr="00B642AD">
        <w:rPr>
          <w:rFonts w:ascii="Times New Roman" w:hAnsi="Times New Roman" w:cs="Times New Roman"/>
          <w:lang w:val="it-IT"/>
        </w:rPr>
        <w:t>]</w:t>
      </w:r>
      <w:r w:rsidR="00D14393" w:rsidRPr="00B642AD">
        <w:rPr>
          <w:rFonts w:ascii="Times New Roman" w:hAnsi="Times New Roman" w:cs="Times New Roman"/>
          <w:lang w:val="it-IT"/>
        </w:rPr>
        <w:t>.</w:t>
      </w:r>
      <w:r w:rsidR="00401B76" w:rsidRPr="00B642AD">
        <w:rPr>
          <w:rFonts w:ascii="Times New Roman" w:hAnsi="Times New Roman" w:cs="Times New Roman"/>
          <w:lang w:val="it-IT"/>
        </w:rPr>
        <w:t xml:space="preserve"> </w:t>
      </w:r>
      <w:r w:rsidR="00B55087" w:rsidRPr="00B642AD">
        <w:rPr>
          <w:rFonts w:ascii="Times New Roman" w:hAnsi="Times New Roman" w:cs="Times New Roman"/>
          <w:lang w:val="it-IT"/>
        </w:rPr>
        <w:t xml:space="preserve">Như vậy, trong các nghiên cứu tiếp theo chúng tôi có thể </w:t>
      </w:r>
      <w:r w:rsidR="009C016E">
        <w:rPr>
          <w:rFonts w:ascii="Times New Roman" w:hAnsi="Times New Roman" w:cs="Times New Roman"/>
          <w:lang w:val="it-IT"/>
        </w:rPr>
        <w:t xml:space="preserve">sẽ </w:t>
      </w:r>
      <w:r w:rsidR="00B55087" w:rsidRPr="00B642AD">
        <w:rPr>
          <w:rFonts w:ascii="Times New Roman" w:hAnsi="Times New Roman" w:cs="Times New Roman"/>
          <w:lang w:val="it-IT"/>
        </w:rPr>
        <w:t>sử dụng cao chiết của dung môi khác để khảo sát hoạt tính chống oxy hóa của rễ tơ và rễ tự nhiên cây Bá bệnh.</w:t>
      </w:r>
    </w:p>
    <w:p w14:paraId="2A6A20D0" w14:textId="5B513317" w:rsidR="00877BD9" w:rsidRPr="0009135B" w:rsidRDefault="00877BD9" w:rsidP="00185591">
      <w:pPr>
        <w:widowControl w:val="0"/>
        <w:autoSpaceDE w:val="0"/>
        <w:autoSpaceDN w:val="0"/>
        <w:adjustRightInd w:val="0"/>
        <w:spacing w:after="240"/>
        <w:rPr>
          <w:rFonts w:ascii="Times New Roman" w:hAnsi="Times New Roman" w:cs="Times New Roman"/>
          <w:b/>
          <w:bCs/>
          <w:iCs/>
          <w:color w:val="000000" w:themeColor="text1"/>
        </w:rPr>
      </w:pPr>
      <w:r w:rsidRPr="0009135B">
        <w:rPr>
          <w:rFonts w:ascii="Times New Roman" w:hAnsi="Times New Roman" w:cs="Times New Roman"/>
          <w:b/>
          <w:bCs/>
          <w:iCs/>
          <w:color w:val="000000" w:themeColor="text1"/>
        </w:rPr>
        <w:t>Kết luận</w:t>
      </w:r>
      <w:r w:rsidR="00DB46E0" w:rsidRPr="0009135B">
        <w:rPr>
          <w:rFonts w:ascii="Times New Roman" w:hAnsi="Times New Roman" w:cs="Times New Roman"/>
          <w:b/>
          <w:bCs/>
          <w:iCs/>
          <w:color w:val="000000" w:themeColor="text1"/>
        </w:rPr>
        <w:t xml:space="preserve">: </w:t>
      </w:r>
    </w:p>
    <w:p w14:paraId="770E8091" w14:textId="42BF27A7" w:rsidR="00DB46E0" w:rsidRPr="00640A78" w:rsidRDefault="0009135B" w:rsidP="00640A78">
      <w:pPr>
        <w:widowControl w:val="0"/>
        <w:autoSpaceDE w:val="0"/>
        <w:autoSpaceDN w:val="0"/>
        <w:adjustRightInd w:val="0"/>
        <w:spacing w:line="360" w:lineRule="auto"/>
        <w:ind w:firstLine="720"/>
        <w:jc w:val="both"/>
        <w:rPr>
          <w:rFonts w:ascii="Times New Roman" w:hAnsi="Times New Roman" w:cs="Times New Roman"/>
          <w:color w:val="000000" w:themeColor="text1"/>
          <w:spacing w:val="6"/>
        </w:rPr>
      </w:pPr>
      <w:r w:rsidRPr="0009135B">
        <w:rPr>
          <w:rFonts w:ascii="Times New Roman" w:hAnsi="Times New Roman" w:cs="Times New Roman"/>
          <w:color w:val="000000" w:themeColor="text1"/>
        </w:rPr>
        <w:t>C</w:t>
      </w:r>
      <w:r w:rsidRPr="0009135B">
        <w:rPr>
          <w:rFonts w:ascii="Times New Roman" w:hAnsi="Times New Roman" w:cs="Times New Roman"/>
          <w:bCs/>
          <w:iCs/>
          <w:color w:val="000000" w:themeColor="text1"/>
        </w:rPr>
        <w:t>ao chiết methanol rễ tơ và rễ tự nhiên</w:t>
      </w:r>
      <w:r w:rsidRPr="0009135B">
        <w:rPr>
          <w:rFonts w:ascii="Times New Roman" w:hAnsi="Times New Roman" w:cs="Times New Roman"/>
          <w:color w:val="000000" w:themeColor="text1"/>
        </w:rPr>
        <w:t xml:space="preserve"> </w:t>
      </w:r>
      <w:r w:rsidR="00A77AFD" w:rsidRPr="0009135B">
        <w:rPr>
          <w:rFonts w:ascii="Times New Roman" w:hAnsi="Times New Roman" w:cs="Times New Roman"/>
          <w:color w:val="000000" w:themeColor="text1"/>
        </w:rPr>
        <w:t>cây Bá bệnh</w:t>
      </w:r>
      <w:r w:rsidR="00DB46E0" w:rsidRPr="0009135B">
        <w:rPr>
          <w:rFonts w:ascii="Times New Roman" w:hAnsi="Times New Roman" w:cs="Times New Roman"/>
          <w:color w:val="000000" w:themeColor="text1"/>
        </w:rPr>
        <w:t xml:space="preserve"> </w:t>
      </w:r>
      <w:r w:rsidRPr="0009135B">
        <w:rPr>
          <w:rFonts w:ascii="Times New Roman" w:hAnsi="Times New Roman" w:cs="Times New Roman"/>
          <w:color w:val="000000" w:themeColor="text1"/>
        </w:rPr>
        <w:t xml:space="preserve">có khả năng </w:t>
      </w:r>
      <w:r w:rsidR="00DB46E0" w:rsidRPr="0009135B">
        <w:rPr>
          <w:rFonts w:ascii="Times New Roman" w:hAnsi="Times New Roman" w:cs="Times New Roman"/>
          <w:color w:val="000000" w:themeColor="text1"/>
        </w:rPr>
        <w:t>ức chế sản xuất cytokine gây viêm IL-6 kích thích bởi LPS</w:t>
      </w:r>
      <w:r w:rsidR="008322A6">
        <w:rPr>
          <w:rFonts w:ascii="Times New Roman" w:hAnsi="Times New Roman" w:cs="Times New Roman"/>
          <w:color w:val="000000" w:themeColor="text1"/>
        </w:rPr>
        <w:t xml:space="preserve"> (1</w:t>
      </w:r>
      <w:r w:rsidR="008322A6" w:rsidRPr="008322A6">
        <w:rPr>
          <w:rFonts w:ascii="Times New Roman" w:hAnsi="Times New Roman" w:cs="Times New Roman"/>
          <w:lang w:val="it-IT"/>
        </w:rPr>
        <w:t xml:space="preserve"> </w:t>
      </w:r>
      <w:r w:rsidR="008322A6" w:rsidRPr="00B642AD">
        <w:rPr>
          <w:rFonts w:ascii="Times New Roman" w:hAnsi="Times New Roman" w:cs="Times New Roman"/>
          <w:lang w:val="it-IT"/>
        </w:rPr>
        <w:t>µg/ml</w:t>
      </w:r>
      <w:r w:rsidR="008322A6">
        <w:rPr>
          <w:rFonts w:ascii="Times New Roman" w:hAnsi="Times New Roman" w:cs="Times New Roman"/>
          <w:lang w:val="it-IT"/>
        </w:rPr>
        <w:t>)</w:t>
      </w:r>
      <w:r w:rsidR="00DB46E0" w:rsidRPr="0009135B">
        <w:rPr>
          <w:rFonts w:ascii="Times New Roman" w:hAnsi="Times New Roman" w:cs="Times New Roman"/>
          <w:color w:val="000000" w:themeColor="text1"/>
        </w:rPr>
        <w:t xml:space="preserve"> ở dòng tế bào</w:t>
      </w:r>
      <w:r w:rsidR="00520794">
        <w:rPr>
          <w:rFonts w:ascii="Times New Roman" w:hAnsi="Times New Roman" w:cs="Times New Roman"/>
          <w:color w:val="000000" w:themeColor="text1"/>
        </w:rPr>
        <w:t xml:space="preserve"> của người</w:t>
      </w:r>
      <w:r w:rsidR="00DB46E0" w:rsidRPr="0009135B">
        <w:rPr>
          <w:rFonts w:ascii="Times New Roman" w:hAnsi="Times New Roman" w:cs="Times New Roman"/>
          <w:color w:val="000000" w:themeColor="text1"/>
        </w:rPr>
        <w:t xml:space="preserve"> THP-1 với </w:t>
      </w:r>
      <w:r w:rsidR="00DB46E0" w:rsidRPr="0009135B">
        <w:rPr>
          <w:rFonts w:ascii="Times New Roman" w:hAnsi="Times New Roman" w:cs="Times New Roman"/>
          <w:bCs/>
          <w:iCs/>
          <w:color w:val="000000" w:themeColor="text1"/>
        </w:rPr>
        <w:t>IC</w:t>
      </w:r>
      <w:r w:rsidR="00DB46E0" w:rsidRPr="0009135B">
        <w:rPr>
          <w:rFonts w:ascii="Times New Roman" w:hAnsi="Times New Roman" w:cs="Times New Roman"/>
          <w:iCs/>
          <w:color w:val="000000" w:themeColor="text1"/>
          <w:vertAlign w:val="subscript"/>
        </w:rPr>
        <w:t>50</w:t>
      </w:r>
      <w:r w:rsidR="00DB46E0" w:rsidRPr="0009135B">
        <w:rPr>
          <w:rFonts w:ascii="Times New Roman" w:hAnsi="Times New Roman" w:cs="Times New Roman"/>
          <w:bCs/>
          <w:iCs/>
          <w:color w:val="000000" w:themeColor="text1"/>
        </w:rPr>
        <w:t xml:space="preserve"> tương ứng là 3,6 và 6,6 (</w:t>
      </w:r>
      <w:r w:rsidR="00DB46E0" w:rsidRPr="0009135B">
        <w:rPr>
          <w:rFonts w:ascii="Times New Roman" w:hAnsi="Times New Roman" w:cs="Times New Roman"/>
          <w:color w:val="000000" w:themeColor="text1"/>
          <w:lang w:val="it-IT"/>
        </w:rPr>
        <w:t>µg/ml</w:t>
      </w:r>
      <w:r w:rsidR="00DB46E0" w:rsidRPr="0009135B">
        <w:rPr>
          <w:rFonts w:ascii="Times New Roman" w:hAnsi="Times New Roman" w:cs="Times New Roman"/>
          <w:bCs/>
          <w:iCs/>
          <w:color w:val="000000" w:themeColor="text1"/>
        </w:rPr>
        <w:t xml:space="preserve">). </w:t>
      </w:r>
      <w:r w:rsidRPr="0009135B">
        <w:rPr>
          <w:rFonts w:ascii="Times New Roman" w:hAnsi="Times New Roman" w:cs="Times New Roman"/>
          <w:bCs/>
          <w:iCs/>
          <w:color w:val="000000" w:themeColor="text1"/>
        </w:rPr>
        <w:t xml:space="preserve">Cả hai loại cao chiết này </w:t>
      </w:r>
      <w:r w:rsidR="00DB46E0" w:rsidRPr="0009135B">
        <w:rPr>
          <w:rFonts w:ascii="Times New Roman" w:hAnsi="Times New Roman" w:cs="Times New Roman"/>
          <w:color w:val="000000" w:themeColor="text1"/>
        </w:rPr>
        <w:t>có hoạt tính gây độc tế bào ung thư ở mức trung bình trên các dòng tế bào HepG2, LU-1, MCF-7</w:t>
      </w:r>
      <w:r w:rsidRPr="0009135B">
        <w:rPr>
          <w:rFonts w:ascii="Times New Roman" w:hAnsi="Times New Roman" w:cs="Times New Roman"/>
          <w:color w:val="000000" w:themeColor="text1"/>
        </w:rPr>
        <w:t xml:space="preserve">. </w:t>
      </w:r>
      <w:r w:rsidR="00DB46E0" w:rsidRPr="0009135B">
        <w:rPr>
          <w:rFonts w:ascii="Times New Roman" w:hAnsi="Times New Roman" w:cs="Times New Roman"/>
          <w:color w:val="000000" w:themeColor="text1"/>
        </w:rPr>
        <w:t xml:space="preserve">Tuy nhiên, cả hai loại </w:t>
      </w:r>
      <w:r w:rsidR="00DB46E0" w:rsidRPr="0009135B">
        <w:rPr>
          <w:rFonts w:ascii="Times New Roman" w:hAnsi="Times New Roman" w:cs="Times New Roman"/>
          <w:bCs/>
          <w:iCs/>
          <w:color w:val="000000" w:themeColor="text1"/>
        </w:rPr>
        <w:t xml:space="preserve">cao chiết nghiên cứu đều </w:t>
      </w:r>
      <w:r w:rsidR="00DB46E0" w:rsidRPr="0009135B">
        <w:rPr>
          <w:rFonts w:ascii="Times New Roman" w:hAnsi="Times New Roman" w:cs="Times New Roman"/>
          <w:color w:val="000000" w:themeColor="text1"/>
        </w:rPr>
        <w:t>không có khả năng ức chế peroxidation lipid</w:t>
      </w:r>
      <w:r w:rsidRPr="0009135B">
        <w:rPr>
          <w:rFonts w:ascii="Times New Roman" w:hAnsi="Times New Roman" w:cs="Times New Roman"/>
          <w:color w:val="000000" w:themeColor="text1"/>
        </w:rPr>
        <w:t>. V</w:t>
      </w:r>
      <w:r w:rsidR="00DB46E0" w:rsidRPr="0009135B">
        <w:rPr>
          <w:rFonts w:ascii="Times New Roman" w:hAnsi="Times New Roman" w:cs="Times New Roman"/>
          <w:color w:val="000000" w:themeColor="text1"/>
        </w:rPr>
        <w:t xml:space="preserve">iệc </w:t>
      </w:r>
      <w:r w:rsidRPr="0009135B">
        <w:rPr>
          <w:rFonts w:ascii="Times New Roman" w:hAnsi="Times New Roman" w:cs="Times New Roman"/>
          <w:color w:val="000000" w:themeColor="text1"/>
        </w:rPr>
        <w:t xml:space="preserve">tìm hiểu và làm sáng tỏ cơ chế của các hoạt tính sinh học của hai </w:t>
      </w:r>
      <w:r w:rsidR="00DB46E0" w:rsidRPr="0009135B">
        <w:rPr>
          <w:rFonts w:ascii="Times New Roman" w:hAnsi="Times New Roman" w:cs="Times New Roman"/>
          <w:color w:val="000000" w:themeColor="text1"/>
          <w:spacing w:val="6"/>
        </w:rPr>
        <w:t xml:space="preserve">cao chiết rễ Bá bệnh </w:t>
      </w:r>
      <w:r w:rsidRPr="0009135B">
        <w:rPr>
          <w:rFonts w:ascii="Times New Roman" w:hAnsi="Times New Roman" w:cs="Times New Roman"/>
          <w:color w:val="000000" w:themeColor="text1"/>
          <w:spacing w:val="6"/>
        </w:rPr>
        <w:t xml:space="preserve">ở tế bào động vật </w:t>
      </w:r>
      <w:r w:rsidR="00DB46E0" w:rsidRPr="0009135B">
        <w:rPr>
          <w:rFonts w:ascii="Times New Roman" w:hAnsi="Times New Roman" w:cs="Times New Roman"/>
          <w:color w:val="000000" w:themeColor="text1"/>
          <w:spacing w:val="6"/>
        </w:rPr>
        <w:t xml:space="preserve">là rất cần thiết. </w:t>
      </w:r>
    </w:p>
    <w:p w14:paraId="4258E787" w14:textId="054526D2" w:rsidR="00185591" w:rsidRPr="00B642AD" w:rsidRDefault="00594AE3" w:rsidP="00185591">
      <w:pPr>
        <w:widowControl w:val="0"/>
        <w:autoSpaceDE w:val="0"/>
        <w:autoSpaceDN w:val="0"/>
        <w:adjustRightInd w:val="0"/>
        <w:spacing w:after="240"/>
        <w:rPr>
          <w:rFonts w:ascii="Times New Roman" w:hAnsi="Times New Roman" w:cs="Times New Roman"/>
          <w:b/>
          <w:bCs/>
          <w:i/>
          <w:iCs/>
        </w:rPr>
      </w:pPr>
      <w:r w:rsidRPr="00B642AD">
        <w:rPr>
          <w:rFonts w:ascii="Times New Roman" w:hAnsi="Times New Roman" w:cs="Times New Roman"/>
          <w:b/>
          <w:bCs/>
          <w:i/>
          <w:iCs/>
        </w:rPr>
        <w:t>Lời cảm ơn:</w:t>
      </w:r>
      <w:r w:rsidR="00185591" w:rsidRPr="00B642AD">
        <w:rPr>
          <w:rFonts w:ascii="Times New Roman" w:hAnsi="Times New Roman" w:cs="Times New Roman"/>
          <w:b/>
          <w:bCs/>
          <w:i/>
          <w:iCs/>
        </w:rPr>
        <w:t xml:space="preserve"> </w:t>
      </w:r>
    </w:p>
    <w:p w14:paraId="209AC1CE" w14:textId="1F4F5831" w:rsidR="00441182" w:rsidRDefault="00CA630C" w:rsidP="00640A78">
      <w:pPr>
        <w:spacing w:line="360" w:lineRule="auto"/>
        <w:ind w:firstLine="720"/>
        <w:jc w:val="both"/>
        <w:rPr>
          <w:rFonts w:ascii="Times New Roman" w:hAnsi="Times New Roman" w:cs="Times New Roman"/>
        </w:rPr>
      </w:pPr>
      <w:r>
        <w:rPr>
          <w:rFonts w:ascii="Times New Roman" w:hAnsi="Times New Roman" w:cs="Times New Roman"/>
        </w:rPr>
        <w:t xml:space="preserve">Chúng tôi xin chân thành cảm ơn </w:t>
      </w:r>
      <w:r w:rsidR="00686151">
        <w:rPr>
          <w:rFonts w:ascii="Times New Roman" w:hAnsi="Times New Roman" w:cs="Times New Roman"/>
          <w:spacing w:val="-4"/>
          <w:lang w:val="vi-VN"/>
        </w:rPr>
        <w:t>GS. T. Kishimoto, t</w:t>
      </w:r>
      <w:r w:rsidR="00686151" w:rsidRPr="00B642AD">
        <w:rPr>
          <w:rFonts w:ascii="Times New Roman" w:hAnsi="Times New Roman" w:cs="Times New Roman"/>
          <w:spacing w:val="-4"/>
          <w:lang w:val="vi-VN"/>
        </w:rPr>
        <w:t>rường Đại học Osaka, Nhật Bản</w:t>
      </w:r>
      <w:r w:rsidR="00686151">
        <w:rPr>
          <w:rFonts w:ascii="Times New Roman" w:hAnsi="Times New Roman" w:cs="Times New Roman"/>
        </w:rPr>
        <w:t xml:space="preserve"> và </w:t>
      </w:r>
      <w:r w:rsidR="007624F0">
        <w:rPr>
          <w:rFonts w:ascii="Times New Roman" w:hAnsi="Times New Roman" w:cs="Times New Roman"/>
        </w:rPr>
        <w:t>PGS.</w:t>
      </w:r>
      <w:r>
        <w:rPr>
          <w:rFonts w:ascii="Times New Roman" w:hAnsi="Times New Roman" w:cs="Times New Roman"/>
        </w:rPr>
        <w:t>TS. Đỗ Thị Thả</w:t>
      </w:r>
      <w:r w:rsidR="00B30AFB">
        <w:rPr>
          <w:rFonts w:ascii="Times New Roman" w:hAnsi="Times New Roman" w:cs="Times New Roman"/>
        </w:rPr>
        <w:t>o, P</w:t>
      </w:r>
      <w:r>
        <w:rPr>
          <w:rFonts w:ascii="Times New Roman" w:hAnsi="Times New Roman" w:cs="Times New Roman"/>
        </w:rPr>
        <w:t>hòng thử nghiệm sinh học, Viện Công nghệ sinh học</w:t>
      </w:r>
      <w:r w:rsidR="00686151">
        <w:rPr>
          <w:rFonts w:ascii="Times New Roman" w:hAnsi="Times New Roman" w:cs="Times New Roman"/>
        </w:rPr>
        <w:t xml:space="preserve"> đã giúp đỡ chúng tôi thực hiện công trình </w:t>
      </w:r>
      <w:bookmarkStart w:id="3" w:name="_GoBack"/>
      <w:bookmarkEnd w:id="3"/>
      <w:r w:rsidR="00686151">
        <w:rPr>
          <w:rFonts w:ascii="Times New Roman" w:hAnsi="Times New Roman" w:cs="Times New Roman"/>
        </w:rPr>
        <w:t xml:space="preserve">nghiên cứu này. </w:t>
      </w:r>
      <w:r w:rsidR="00B567B7" w:rsidRPr="00B642AD">
        <w:rPr>
          <w:rFonts w:ascii="Times New Roman" w:hAnsi="Times New Roman" w:cs="Times New Roman"/>
        </w:rPr>
        <w:t>Công trình này được hoàn thành vớ</w:t>
      </w:r>
      <w:r w:rsidR="00B642AD">
        <w:rPr>
          <w:rFonts w:ascii="Times New Roman" w:hAnsi="Times New Roman" w:cs="Times New Roman"/>
        </w:rPr>
        <w:t>i</w:t>
      </w:r>
      <w:r w:rsidR="00C07512" w:rsidRPr="00B642AD">
        <w:rPr>
          <w:rFonts w:ascii="Times New Roman" w:hAnsi="Times New Roman" w:cs="Times New Roman"/>
        </w:rPr>
        <w:t xml:space="preserve"> hỗ trợ</w:t>
      </w:r>
      <w:r w:rsidR="00686151">
        <w:rPr>
          <w:rFonts w:ascii="Times New Roman" w:hAnsi="Times New Roman" w:cs="Times New Roman"/>
        </w:rPr>
        <w:t xml:space="preserve"> kinh phí từ</w:t>
      </w:r>
      <w:r w:rsidR="00B901AE">
        <w:rPr>
          <w:rFonts w:ascii="Times New Roman" w:hAnsi="Times New Roman" w:cs="Times New Roman"/>
        </w:rPr>
        <w:t xml:space="preserve"> </w:t>
      </w:r>
      <w:r w:rsidR="00B567B7" w:rsidRPr="00B642AD">
        <w:rPr>
          <w:rFonts w:ascii="Times New Roman" w:hAnsi="Times New Roman" w:cs="Times New Roman"/>
        </w:rPr>
        <w:t xml:space="preserve">đề tài </w:t>
      </w:r>
      <w:r w:rsidR="009C016E">
        <w:rPr>
          <w:rFonts w:ascii="Times New Roman" w:hAnsi="Times New Roman" w:cs="Times New Roman"/>
        </w:rPr>
        <w:t xml:space="preserve">cán bộ trẻ </w:t>
      </w:r>
      <w:r w:rsidR="002B0CC7">
        <w:rPr>
          <w:rFonts w:ascii="Times New Roman" w:hAnsi="Times New Roman" w:cs="Times New Roman"/>
        </w:rPr>
        <w:t xml:space="preserve">năm </w:t>
      </w:r>
      <w:r w:rsidR="007624F0">
        <w:rPr>
          <w:rFonts w:ascii="Times New Roman" w:hAnsi="Times New Roman" w:cs="Times New Roman"/>
        </w:rPr>
        <w:t>2017</w:t>
      </w:r>
      <w:r w:rsidR="002B0CC7">
        <w:rPr>
          <w:rFonts w:ascii="Times New Roman" w:hAnsi="Times New Roman" w:cs="Times New Roman"/>
        </w:rPr>
        <w:t xml:space="preserve"> </w:t>
      </w:r>
      <w:r w:rsidR="009C016E">
        <w:rPr>
          <w:rFonts w:ascii="Times New Roman" w:hAnsi="Times New Roman" w:cs="Times New Roman"/>
        </w:rPr>
        <w:t>(NCS. Trầ</w:t>
      </w:r>
      <w:r w:rsidR="002B0CC7">
        <w:rPr>
          <w:rFonts w:ascii="Times New Roman" w:hAnsi="Times New Roman" w:cs="Times New Roman"/>
        </w:rPr>
        <w:t>n Thu Trang).</w:t>
      </w:r>
    </w:p>
    <w:p w14:paraId="7EFED224" w14:textId="77777777" w:rsidR="00DE7ABA" w:rsidRPr="00B642AD" w:rsidRDefault="00DE7ABA" w:rsidP="00DE7ABA">
      <w:pPr>
        <w:widowControl w:val="0"/>
        <w:autoSpaceDE w:val="0"/>
        <w:autoSpaceDN w:val="0"/>
        <w:adjustRightInd w:val="0"/>
        <w:spacing w:line="360" w:lineRule="auto"/>
        <w:jc w:val="both"/>
        <w:rPr>
          <w:rFonts w:ascii="Times New Roman" w:hAnsi="Times New Roman" w:cs="Times New Roman"/>
          <w:b/>
          <w:bCs/>
          <w:color w:val="16150E"/>
        </w:rPr>
      </w:pPr>
      <w:r w:rsidRPr="00B642AD">
        <w:rPr>
          <w:rFonts w:ascii="Times New Roman" w:hAnsi="Times New Roman" w:cs="Times New Roman"/>
          <w:b/>
          <w:bCs/>
          <w:color w:val="16150E"/>
        </w:rPr>
        <w:t>Tài liệu tham khảo</w:t>
      </w:r>
    </w:p>
    <w:p w14:paraId="10D0A71E" w14:textId="3A197B2F" w:rsidR="00DE7ABA" w:rsidRPr="00B642AD" w:rsidRDefault="00DE7ABA" w:rsidP="00DE7ABA">
      <w:pPr>
        <w:widowControl w:val="0"/>
        <w:autoSpaceDE w:val="0"/>
        <w:autoSpaceDN w:val="0"/>
        <w:adjustRightInd w:val="0"/>
        <w:spacing w:line="360" w:lineRule="auto"/>
        <w:jc w:val="both"/>
        <w:rPr>
          <w:rFonts w:ascii="Times New Roman" w:hAnsi="Times New Roman" w:cs="Times New Roman"/>
          <w:color w:val="343434"/>
        </w:rPr>
      </w:pPr>
      <w:r w:rsidRPr="00B642AD">
        <w:rPr>
          <w:rFonts w:ascii="Times New Roman" w:hAnsi="Times New Roman" w:cs="Times New Roman"/>
          <w:bCs/>
          <w:color w:val="16150E"/>
        </w:rPr>
        <w:t>[1] Phạm Bích Ngọc, Nguyễn Đình Trọng, Hoàng Hà, Lâ</w:t>
      </w:r>
      <w:r w:rsidR="0043251C">
        <w:rPr>
          <w:rFonts w:ascii="Times New Roman" w:hAnsi="Times New Roman" w:cs="Times New Roman"/>
          <w:bCs/>
          <w:color w:val="16150E"/>
        </w:rPr>
        <w:t>m Đại Nhân, Chu Hoàng Hà</w:t>
      </w:r>
      <w:r w:rsidRPr="00B642AD">
        <w:rPr>
          <w:rFonts w:ascii="Times New Roman" w:hAnsi="Times New Roman" w:cs="Times New Roman"/>
          <w:bCs/>
          <w:color w:val="16150E"/>
        </w:rPr>
        <w:t>. Nghiên cứu khả năng tạo rễ tơ của cây Bá bệnh (</w:t>
      </w:r>
      <w:r w:rsidRPr="00B642AD">
        <w:rPr>
          <w:rFonts w:ascii="Times New Roman" w:hAnsi="Times New Roman" w:cs="Times New Roman"/>
          <w:bCs/>
          <w:i/>
          <w:color w:val="16150E"/>
        </w:rPr>
        <w:t>Eurycoma longifolia</w:t>
      </w:r>
      <w:r w:rsidRPr="00B642AD">
        <w:rPr>
          <w:rFonts w:ascii="Times New Roman" w:hAnsi="Times New Roman" w:cs="Times New Roman"/>
          <w:bCs/>
          <w:color w:val="16150E"/>
        </w:rPr>
        <w:t xml:space="preserve"> Jack) thông qua vi khuẩn </w:t>
      </w:r>
      <w:r w:rsidRPr="00B642AD">
        <w:rPr>
          <w:rFonts w:ascii="Times New Roman" w:hAnsi="Times New Roman" w:cs="Times New Roman"/>
          <w:bCs/>
          <w:i/>
          <w:color w:val="16150E"/>
        </w:rPr>
        <w:t xml:space="preserve">agrobacterium rhizogenes. </w:t>
      </w:r>
      <w:r w:rsidRPr="00B642AD">
        <w:rPr>
          <w:rFonts w:ascii="Times New Roman" w:hAnsi="Times New Roman" w:cs="Times New Roman"/>
          <w:color w:val="343434"/>
        </w:rPr>
        <w:t>Tạp chí Khoa học và Công nghệ 50 (2012) 166.</w:t>
      </w:r>
    </w:p>
    <w:p w14:paraId="2FA7DD13" w14:textId="77777777" w:rsidR="00DE7ABA" w:rsidRPr="00B642AD" w:rsidRDefault="00DE7ABA" w:rsidP="00DE7ABA">
      <w:pPr>
        <w:widowControl w:val="0"/>
        <w:tabs>
          <w:tab w:val="left" w:pos="220"/>
          <w:tab w:val="left" w:pos="720"/>
        </w:tabs>
        <w:autoSpaceDE w:val="0"/>
        <w:autoSpaceDN w:val="0"/>
        <w:adjustRightInd w:val="0"/>
        <w:spacing w:line="360" w:lineRule="auto"/>
        <w:jc w:val="both"/>
        <w:rPr>
          <w:rFonts w:ascii="Times New Roman" w:eastAsia="Times New Roman" w:hAnsi="Times New Roman" w:cs="Times New Roman"/>
        </w:rPr>
      </w:pPr>
      <w:r w:rsidRPr="00B642AD">
        <w:rPr>
          <w:rFonts w:ascii="Times New Roman" w:hAnsi="Times New Roman" w:cs="Times New Roman"/>
          <w:color w:val="343434"/>
        </w:rPr>
        <w:t xml:space="preserve">[2] </w:t>
      </w:r>
      <w:r w:rsidRPr="00B642AD">
        <w:rPr>
          <w:rFonts w:ascii="Times New Roman" w:eastAsia="Times New Roman" w:hAnsi="Times New Roman" w:cs="Times New Roman"/>
        </w:rPr>
        <w:t>Wernsdorfer WH</w:t>
      </w:r>
      <w:r w:rsidRPr="00B642AD">
        <w:rPr>
          <w:rFonts w:ascii="Times New Roman" w:eastAsia="Times New Roman" w:hAnsi="Times New Roman" w:cs="Times New Roman"/>
          <w:color w:val="000000" w:themeColor="text1"/>
        </w:rPr>
        <w:t>,</w:t>
      </w:r>
      <w:r w:rsidRPr="00B642AD">
        <w:rPr>
          <w:rStyle w:val="apple-converted-space"/>
          <w:rFonts w:ascii="Times New Roman" w:eastAsia="Times New Roman" w:hAnsi="Times New Roman" w:cs="Times New Roman"/>
          <w:color w:val="000000" w:themeColor="text1"/>
        </w:rPr>
        <w:t> </w:t>
      </w:r>
      <w:hyperlink r:id="rId11" w:history="1">
        <w:r w:rsidRPr="00B642AD">
          <w:rPr>
            <w:rStyle w:val="Hyperlink"/>
            <w:rFonts w:ascii="Times New Roman" w:hAnsi="Times New Roman" w:cs="Times New Roman"/>
            <w:color w:val="000000" w:themeColor="text1"/>
            <w:u w:val="none"/>
          </w:rPr>
          <w:t>Ismail S</w:t>
        </w:r>
      </w:hyperlink>
      <w:r w:rsidRPr="00B642AD">
        <w:rPr>
          <w:rFonts w:ascii="Times New Roman" w:eastAsia="Times New Roman" w:hAnsi="Times New Roman" w:cs="Times New Roman"/>
          <w:color w:val="000000" w:themeColor="text1"/>
        </w:rPr>
        <w:t>,</w:t>
      </w:r>
      <w:r w:rsidRPr="00B642AD">
        <w:rPr>
          <w:rStyle w:val="apple-converted-space"/>
          <w:rFonts w:ascii="Times New Roman" w:eastAsia="Times New Roman" w:hAnsi="Times New Roman" w:cs="Times New Roman"/>
          <w:color w:val="000000" w:themeColor="text1"/>
        </w:rPr>
        <w:t> </w:t>
      </w:r>
      <w:hyperlink r:id="rId12" w:history="1">
        <w:r w:rsidRPr="00B642AD">
          <w:rPr>
            <w:rStyle w:val="Hyperlink"/>
            <w:rFonts w:ascii="Times New Roman" w:hAnsi="Times New Roman" w:cs="Times New Roman"/>
            <w:color w:val="000000" w:themeColor="text1"/>
            <w:u w:val="none"/>
          </w:rPr>
          <w:t>Chan KL</w:t>
        </w:r>
      </w:hyperlink>
      <w:r w:rsidRPr="00B642AD">
        <w:rPr>
          <w:rFonts w:ascii="Times New Roman" w:eastAsia="Times New Roman" w:hAnsi="Times New Roman" w:cs="Times New Roman"/>
          <w:color w:val="000000" w:themeColor="text1"/>
        </w:rPr>
        <w:t>,</w:t>
      </w:r>
      <w:r w:rsidRPr="00B642AD">
        <w:rPr>
          <w:rStyle w:val="apple-converted-space"/>
          <w:rFonts w:ascii="Times New Roman" w:eastAsia="Times New Roman" w:hAnsi="Times New Roman" w:cs="Times New Roman"/>
          <w:color w:val="000000" w:themeColor="text1"/>
        </w:rPr>
        <w:t> </w:t>
      </w:r>
      <w:hyperlink r:id="rId13" w:history="1">
        <w:r w:rsidRPr="00B642AD">
          <w:rPr>
            <w:rStyle w:val="Hyperlink"/>
            <w:rFonts w:ascii="Times New Roman" w:hAnsi="Times New Roman" w:cs="Times New Roman"/>
            <w:color w:val="000000" w:themeColor="text1"/>
            <w:u w:val="none"/>
          </w:rPr>
          <w:t>Congpuong K</w:t>
        </w:r>
      </w:hyperlink>
      <w:r w:rsidRPr="00B642AD">
        <w:rPr>
          <w:rFonts w:ascii="Times New Roman" w:eastAsia="Times New Roman" w:hAnsi="Times New Roman" w:cs="Times New Roman"/>
          <w:color w:val="000000" w:themeColor="text1"/>
        </w:rPr>
        <w:t>,</w:t>
      </w:r>
      <w:r w:rsidRPr="00B642AD">
        <w:rPr>
          <w:rStyle w:val="apple-converted-space"/>
          <w:rFonts w:ascii="Times New Roman" w:eastAsia="Times New Roman" w:hAnsi="Times New Roman" w:cs="Times New Roman"/>
          <w:color w:val="000000" w:themeColor="text1"/>
        </w:rPr>
        <w:t> </w:t>
      </w:r>
      <w:hyperlink r:id="rId14" w:history="1">
        <w:r w:rsidRPr="00B642AD">
          <w:rPr>
            <w:rStyle w:val="Hyperlink"/>
            <w:rFonts w:ascii="Times New Roman" w:hAnsi="Times New Roman" w:cs="Times New Roman"/>
            <w:color w:val="000000" w:themeColor="text1"/>
            <w:u w:val="none"/>
          </w:rPr>
          <w:t>Wernsdorfer G</w:t>
        </w:r>
      </w:hyperlink>
      <w:r w:rsidRPr="00B642AD">
        <w:rPr>
          <w:rFonts w:ascii="Times New Roman" w:eastAsia="Times New Roman" w:hAnsi="Times New Roman" w:cs="Times New Roman"/>
        </w:rPr>
        <w:t>. Activity of</w:t>
      </w:r>
      <w:r w:rsidRPr="00B642AD">
        <w:rPr>
          <w:rStyle w:val="apple-converted-space"/>
          <w:rFonts w:ascii="Times New Roman" w:eastAsia="Times New Roman" w:hAnsi="Times New Roman" w:cs="Times New Roman"/>
        </w:rPr>
        <w:t> </w:t>
      </w:r>
      <w:r w:rsidRPr="00B642AD">
        <w:rPr>
          <w:rStyle w:val="Emphasis"/>
          <w:rFonts w:ascii="Times New Roman" w:eastAsia="Arial Unicode MS" w:hAnsi="Times New Roman" w:cs="Times New Roman"/>
          <w:bdr w:val="none" w:sz="0" w:space="0" w:color="auto" w:frame="1"/>
        </w:rPr>
        <w:t>Eurycoma longifolia</w:t>
      </w:r>
      <w:r w:rsidRPr="00B642AD">
        <w:rPr>
          <w:rStyle w:val="apple-converted-space"/>
          <w:rFonts w:ascii="Times New Roman" w:eastAsia="Arial Unicode MS" w:hAnsi="Times New Roman" w:cs="Times New Roman"/>
        </w:rPr>
        <w:t> </w:t>
      </w:r>
      <w:r w:rsidRPr="00B642AD">
        <w:rPr>
          <w:rFonts w:ascii="Times New Roman" w:eastAsia="Times New Roman" w:hAnsi="Times New Roman" w:cs="Times New Roman"/>
        </w:rPr>
        <w:t xml:space="preserve"> root extract against Plasmodium falciparum in vitro. Springer link</w:t>
      </w:r>
      <w:r w:rsidRPr="00B642AD">
        <w:rPr>
          <w:rFonts w:ascii="Times New Roman" w:eastAsia="Times New Roman" w:hAnsi="Times New Roman" w:cs="Times New Roman"/>
          <w:i/>
        </w:rPr>
        <w:t xml:space="preserve"> </w:t>
      </w:r>
      <w:r w:rsidRPr="00B642AD">
        <w:rPr>
          <w:rFonts w:ascii="Times New Roman" w:eastAsia="Times New Roman" w:hAnsi="Times New Roman" w:cs="Times New Roman"/>
        </w:rPr>
        <w:t>3 (2008) 23.</w:t>
      </w:r>
    </w:p>
    <w:p w14:paraId="55D8FE10" w14:textId="77777777" w:rsidR="00DE7ABA" w:rsidRPr="00B642AD" w:rsidRDefault="00DE7ABA" w:rsidP="00DE7ABA">
      <w:pPr>
        <w:widowControl w:val="0"/>
        <w:tabs>
          <w:tab w:val="left" w:pos="220"/>
          <w:tab w:val="left" w:pos="720"/>
        </w:tabs>
        <w:autoSpaceDE w:val="0"/>
        <w:autoSpaceDN w:val="0"/>
        <w:adjustRightInd w:val="0"/>
        <w:spacing w:line="360" w:lineRule="auto"/>
        <w:jc w:val="both"/>
        <w:rPr>
          <w:rFonts w:ascii="Times New Roman" w:eastAsia="Times New Roman" w:hAnsi="Times New Roman" w:cs="Times New Roman"/>
        </w:rPr>
      </w:pPr>
      <w:r w:rsidRPr="00B642AD">
        <w:rPr>
          <w:rFonts w:ascii="Times New Roman" w:eastAsia="Times New Roman" w:hAnsi="Times New Roman" w:cs="Times New Roman"/>
        </w:rPr>
        <w:t xml:space="preserve">[3] Taylor WR, Hanson J, Turner GD, White NJ, Dondorp AM. </w:t>
      </w:r>
      <w:r w:rsidRPr="00B642AD">
        <w:rPr>
          <w:rFonts w:ascii="Times New Roman" w:hAnsi="Times New Roman" w:cs="Times New Roman"/>
        </w:rPr>
        <w:t xml:space="preserve">Respiratory Manifestationsof Malaria  Lung in Malaria. </w:t>
      </w:r>
      <w:r w:rsidRPr="00B642AD">
        <w:rPr>
          <w:rFonts w:ascii="Times New Roman" w:hAnsi="Times New Roman" w:cs="Times New Roman"/>
          <w:iCs/>
        </w:rPr>
        <w:t>Chest J</w:t>
      </w:r>
      <w:r w:rsidRPr="00B642AD">
        <w:rPr>
          <w:rFonts w:ascii="Times New Roman" w:hAnsi="Times New Roman" w:cs="Times New Roman"/>
          <w:i/>
          <w:iCs/>
        </w:rPr>
        <w:t xml:space="preserve"> </w:t>
      </w:r>
      <w:r w:rsidRPr="00B642AD">
        <w:rPr>
          <w:rFonts w:ascii="Times New Roman" w:hAnsi="Times New Roman" w:cs="Times New Roman"/>
          <w:iCs/>
        </w:rPr>
        <w:t>142 (</w:t>
      </w:r>
      <w:r w:rsidRPr="00B642AD">
        <w:rPr>
          <w:rFonts w:ascii="Times New Roman" w:hAnsi="Times New Roman" w:cs="Times New Roman"/>
          <w:bCs/>
        </w:rPr>
        <w:t>2012)</w:t>
      </w:r>
      <w:r w:rsidRPr="00B642AD">
        <w:rPr>
          <w:rFonts w:ascii="Times New Roman" w:hAnsi="Times New Roman" w:cs="Times New Roman"/>
        </w:rPr>
        <w:t xml:space="preserve"> 492.</w:t>
      </w:r>
    </w:p>
    <w:p w14:paraId="009795B1" w14:textId="77777777" w:rsidR="00DE7ABA" w:rsidRPr="00B642AD" w:rsidRDefault="00DE7ABA" w:rsidP="00DE7ABA">
      <w:pPr>
        <w:widowControl w:val="0"/>
        <w:tabs>
          <w:tab w:val="left" w:pos="220"/>
          <w:tab w:val="left" w:pos="720"/>
        </w:tabs>
        <w:autoSpaceDE w:val="0"/>
        <w:autoSpaceDN w:val="0"/>
        <w:adjustRightInd w:val="0"/>
        <w:spacing w:line="360" w:lineRule="auto"/>
        <w:jc w:val="both"/>
        <w:rPr>
          <w:rFonts w:ascii="Times New Roman" w:hAnsi="Times New Roman" w:cs="Times New Roman"/>
        </w:rPr>
      </w:pPr>
      <w:r w:rsidRPr="00B642AD">
        <w:rPr>
          <w:rFonts w:ascii="Times New Roman" w:hAnsi="Times New Roman" w:cs="Times New Roman"/>
        </w:rPr>
        <w:t xml:space="preserve">[4] Ping CK, Amooru G, Damu KH, Tian SW. Cytotoxic and antimalarial constituents from the roots of </w:t>
      </w:r>
      <w:r w:rsidRPr="00B642AD">
        <w:rPr>
          <w:rFonts w:ascii="Times New Roman" w:hAnsi="Times New Roman" w:cs="Times New Roman"/>
          <w:i/>
        </w:rPr>
        <w:t>Eurycoma longifolia.</w:t>
      </w:r>
      <w:r w:rsidRPr="00B642AD">
        <w:rPr>
          <w:rFonts w:ascii="Times New Roman" w:hAnsi="Times New Roman" w:cs="Times New Roman"/>
        </w:rPr>
        <w:t xml:space="preserve"> Bioorganic &amp; Medicinal Chiemistry</w:t>
      </w:r>
      <w:r w:rsidRPr="00B642AD">
        <w:rPr>
          <w:rFonts w:ascii="Times New Roman" w:hAnsi="Times New Roman" w:cs="Times New Roman"/>
          <w:i/>
        </w:rPr>
        <w:t xml:space="preserve"> </w:t>
      </w:r>
      <w:r w:rsidRPr="00B642AD">
        <w:rPr>
          <w:rFonts w:ascii="Times New Roman" w:hAnsi="Times New Roman" w:cs="Times New Roman"/>
        </w:rPr>
        <w:t>3 (2004) 537.</w:t>
      </w:r>
    </w:p>
    <w:p w14:paraId="52564DAA" w14:textId="2D3541AA" w:rsidR="00DE7ABA" w:rsidRPr="00B642AD" w:rsidRDefault="00DE7ABA" w:rsidP="00DE7ABA">
      <w:pPr>
        <w:spacing w:line="360" w:lineRule="auto"/>
        <w:jc w:val="both"/>
        <w:rPr>
          <w:rFonts w:ascii="Times New Roman" w:hAnsi="Times New Roman" w:cs="Times New Roman"/>
        </w:rPr>
      </w:pPr>
      <w:r w:rsidRPr="00B642AD">
        <w:rPr>
          <w:rFonts w:ascii="Times New Roman" w:hAnsi="Times New Roman" w:cs="Times New Roman"/>
        </w:rPr>
        <w:t xml:space="preserve">[5] Kuo PC, Shi, LS, Damu AG, Su CR, Huang CH, Ke CH, Wu JB, Lin AJ, Bastow KF Lee KH. Cytotoxic and antimalarial β-carboline alkaloids from the roots of </w:t>
      </w:r>
      <w:r w:rsidRPr="00B642AD">
        <w:rPr>
          <w:rFonts w:ascii="Times New Roman" w:hAnsi="Times New Roman" w:cs="Times New Roman"/>
          <w:i/>
          <w:iCs/>
        </w:rPr>
        <w:t>Eurycoma longifolia</w:t>
      </w:r>
      <w:r w:rsidRPr="00B642AD">
        <w:rPr>
          <w:rFonts w:ascii="Times New Roman" w:hAnsi="Times New Roman" w:cs="Times New Roman"/>
        </w:rPr>
        <w:t xml:space="preserve">. </w:t>
      </w:r>
      <w:r w:rsidR="00B90797">
        <w:rPr>
          <w:rFonts w:ascii="Times New Roman" w:hAnsi="Times New Roman" w:cs="Times New Roman"/>
          <w:iCs/>
        </w:rPr>
        <w:t>Journal</w:t>
      </w:r>
      <w:r w:rsidRPr="00B642AD">
        <w:rPr>
          <w:rFonts w:ascii="Times New Roman" w:hAnsi="Times New Roman" w:cs="Times New Roman"/>
          <w:iCs/>
        </w:rPr>
        <w:t xml:space="preserve"> </w:t>
      </w:r>
      <w:r w:rsidR="00B90797">
        <w:rPr>
          <w:rFonts w:ascii="Times New Roman" w:hAnsi="Times New Roman" w:cs="Times New Roman"/>
          <w:iCs/>
        </w:rPr>
        <w:t xml:space="preserve">of </w:t>
      </w:r>
      <w:r w:rsidRPr="00B642AD">
        <w:rPr>
          <w:rFonts w:ascii="Times New Roman" w:hAnsi="Times New Roman" w:cs="Times New Roman"/>
          <w:iCs/>
        </w:rPr>
        <w:t>Nat</w:t>
      </w:r>
      <w:r w:rsidR="00B90797">
        <w:rPr>
          <w:rFonts w:ascii="Times New Roman" w:hAnsi="Times New Roman" w:cs="Times New Roman"/>
          <w:iCs/>
        </w:rPr>
        <w:t xml:space="preserve">ural </w:t>
      </w:r>
      <w:r w:rsidRPr="00B642AD">
        <w:rPr>
          <w:rFonts w:ascii="Times New Roman" w:hAnsi="Times New Roman" w:cs="Times New Roman"/>
          <w:iCs/>
        </w:rPr>
        <w:t>Prod</w:t>
      </w:r>
      <w:r w:rsidR="00B90797">
        <w:rPr>
          <w:rFonts w:ascii="Times New Roman" w:hAnsi="Times New Roman" w:cs="Times New Roman"/>
          <w:iCs/>
        </w:rPr>
        <w:t>ucts</w:t>
      </w:r>
      <w:r w:rsidRPr="00B642AD">
        <w:rPr>
          <w:rFonts w:ascii="Times New Roman" w:hAnsi="Times New Roman" w:cs="Times New Roman"/>
          <w:i/>
          <w:iCs/>
        </w:rPr>
        <w:t xml:space="preserve"> </w:t>
      </w:r>
      <w:r w:rsidRPr="00B642AD">
        <w:rPr>
          <w:rFonts w:ascii="Times New Roman" w:hAnsi="Times New Roman" w:cs="Times New Roman"/>
          <w:iCs/>
        </w:rPr>
        <w:t>66</w:t>
      </w:r>
      <w:r w:rsidRPr="00B642AD">
        <w:rPr>
          <w:rFonts w:ascii="Times New Roman" w:hAnsi="Times New Roman" w:cs="Times New Roman"/>
          <w:i/>
          <w:iCs/>
        </w:rPr>
        <w:t xml:space="preserve"> (</w:t>
      </w:r>
      <w:r w:rsidRPr="00B642AD">
        <w:rPr>
          <w:rFonts w:ascii="Times New Roman" w:hAnsi="Times New Roman" w:cs="Times New Roman"/>
          <w:bCs/>
        </w:rPr>
        <w:t>2003)</w:t>
      </w:r>
      <w:r w:rsidRPr="00B642AD">
        <w:rPr>
          <w:rFonts w:ascii="Times New Roman" w:hAnsi="Times New Roman" w:cs="Times New Roman"/>
        </w:rPr>
        <w:t>1324.</w:t>
      </w:r>
    </w:p>
    <w:p w14:paraId="53EE4C99" w14:textId="77777777" w:rsidR="00DE7ABA" w:rsidRPr="00B642AD" w:rsidRDefault="00DE7ABA" w:rsidP="00DE7ABA">
      <w:pPr>
        <w:spacing w:line="360" w:lineRule="auto"/>
        <w:jc w:val="both"/>
        <w:rPr>
          <w:rFonts w:ascii="Times New Roman" w:hAnsi="Times New Roman" w:cs="Times New Roman"/>
        </w:rPr>
      </w:pPr>
      <w:r w:rsidRPr="00B642AD">
        <w:rPr>
          <w:rFonts w:ascii="Times New Roman" w:hAnsi="Times New Roman" w:cs="Times New Roman"/>
        </w:rPr>
        <w:t>[6] Bhat R, Karim AA. Tongkat Ali (</w:t>
      </w:r>
      <w:r w:rsidRPr="00B642AD">
        <w:rPr>
          <w:rFonts w:ascii="Times New Roman" w:hAnsi="Times New Roman" w:cs="Times New Roman"/>
          <w:i/>
          <w:iCs/>
        </w:rPr>
        <w:t xml:space="preserve">Eurycoma longifolia </w:t>
      </w:r>
      <w:r w:rsidRPr="00B642AD">
        <w:rPr>
          <w:rFonts w:ascii="Times New Roman" w:hAnsi="Times New Roman" w:cs="Times New Roman"/>
        </w:rPr>
        <w:t>Jack): a review on its ethnobotany and pharmacological importance. Fitoterapia 81(</w:t>
      </w:r>
      <w:r w:rsidRPr="00B642AD">
        <w:rPr>
          <w:rFonts w:ascii="Times New Roman" w:hAnsi="Times New Roman" w:cs="Times New Roman"/>
          <w:color w:val="000000" w:themeColor="text1"/>
        </w:rPr>
        <w:t>2010)</w:t>
      </w:r>
      <w:r w:rsidRPr="00B642AD">
        <w:rPr>
          <w:rFonts w:ascii="Times New Roman" w:hAnsi="Times New Roman" w:cs="Times New Roman"/>
          <w:color w:val="417233"/>
        </w:rPr>
        <w:t xml:space="preserve"> </w:t>
      </w:r>
      <w:r w:rsidRPr="00B642AD">
        <w:rPr>
          <w:rFonts w:ascii="Times New Roman" w:hAnsi="Times New Roman" w:cs="Times New Roman"/>
        </w:rPr>
        <w:t xml:space="preserve">669. </w:t>
      </w:r>
    </w:p>
    <w:p w14:paraId="77FD66B7" w14:textId="740453B9" w:rsidR="00DE7ABA" w:rsidRPr="00B642AD" w:rsidRDefault="00DE7ABA" w:rsidP="00DE7ABA">
      <w:pPr>
        <w:widowControl w:val="0"/>
        <w:tabs>
          <w:tab w:val="left" w:pos="220"/>
          <w:tab w:val="left" w:pos="720"/>
        </w:tabs>
        <w:autoSpaceDE w:val="0"/>
        <w:autoSpaceDN w:val="0"/>
        <w:adjustRightInd w:val="0"/>
        <w:spacing w:line="360" w:lineRule="auto"/>
        <w:jc w:val="both"/>
        <w:rPr>
          <w:rFonts w:ascii="Times New Roman" w:hAnsi="Times New Roman" w:cs="Times New Roman"/>
        </w:rPr>
      </w:pPr>
      <w:r w:rsidRPr="00B642AD">
        <w:rPr>
          <w:rFonts w:ascii="Times New Roman" w:hAnsi="Times New Roman" w:cs="Times New Roman"/>
        </w:rPr>
        <w:t xml:space="preserve">[7] </w:t>
      </w:r>
      <w:hyperlink r:id="rId15" w:history="1">
        <w:r w:rsidRPr="00B642AD">
          <w:rPr>
            <w:rFonts w:ascii="Times New Roman" w:hAnsi="Times New Roman" w:cs="Times New Roman"/>
            <w:bdr w:val="none" w:sz="0" w:space="0" w:color="auto" w:frame="1"/>
          </w:rPr>
          <w:t>Bin SL</w:t>
        </w:r>
      </w:hyperlink>
      <w:r w:rsidRPr="00B642AD">
        <w:rPr>
          <w:rFonts w:ascii="Times New Roman" w:hAnsi="Times New Roman" w:cs="Times New Roman"/>
        </w:rPr>
        <w:t xml:space="preserve">, Prashanta KD, Kit LC. </w:t>
      </w:r>
      <w:r w:rsidRPr="00B642AD">
        <w:rPr>
          <w:rFonts w:ascii="Times New Roman" w:eastAsia="Arial Unicode MS" w:hAnsi="Times New Roman" w:cs="Times New Roman"/>
        </w:rPr>
        <w:t>Standardized quassinoid-rich</w:t>
      </w:r>
      <w:r w:rsidRPr="00B642AD">
        <w:rPr>
          <w:rStyle w:val="apple-converted-space"/>
          <w:rFonts w:ascii="Times New Roman" w:eastAsia="Arial Unicode MS" w:hAnsi="Times New Roman" w:cs="Times New Roman"/>
        </w:rPr>
        <w:t> </w:t>
      </w:r>
      <w:r w:rsidRPr="00B642AD">
        <w:rPr>
          <w:rStyle w:val="Emphasis"/>
          <w:rFonts w:ascii="Times New Roman" w:eastAsia="Arial Unicode MS" w:hAnsi="Times New Roman" w:cs="Times New Roman"/>
          <w:bdr w:val="none" w:sz="0" w:space="0" w:color="auto" w:frame="1"/>
        </w:rPr>
        <w:t>Eurycoma longifolia</w:t>
      </w:r>
      <w:r w:rsidRPr="00B642AD">
        <w:rPr>
          <w:rStyle w:val="apple-converted-space"/>
          <w:rFonts w:ascii="Times New Roman" w:eastAsia="Arial Unicode MS" w:hAnsi="Times New Roman" w:cs="Times New Roman"/>
        </w:rPr>
        <w:t> </w:t>
      </w:r>
      <w:r w:rsidRPr="00B642AD">
        <w:rPr>
          <w:rFonts w:ascii="Times New Roman" w:eastAsia="Arial Unicode MS" w:hAnsi="Times New Roman" w:cs="Times New Roman"/>
        </w:rPr>
        <w:t>extract improved spermatogenesis and fertility in male rats via the hypothalamic–pituitary–gonadal axis. J</w:t>
      </w:r>
      <w:r w:rsidR="00B90797">
        <w:rPr>
          <w:rFonts w:ascii="Times New Roman" w:eastAsia="Arial Unicode MS" w:hAnsi="Times New Roman" w:cs="Times New Roman"/>
        </w:rPr>
        <w:t xml:space="preserve">ournal of </w:t>
      </w:r>
      <w:r w:rsidRPr="00B642AD">
        <w:rPr>
          <w:rFonts w:ascii="Times New Roman" w:eastAsia="Arial Unicode MS" w:hAnsi="Times New Roman" w:cs="Times New Roman"/>
        </w:rPr>
        <w:t xml:space="preserve"> Ethnopharmacology</w:t>
      </w:r>
      <w:r w:rsidRPr="00B642AD">
        <w:rPr>
          <w:rFonts w:ascii="Times New Roman" w:eastAsia="Arial Unicode MS" w:hAnsi="Times New Roman" w:cs="Times New Roman"/>
          <w:i/>
        </w:rPr>
        <w:t xml:space="preserve"> </w:t>
      </w:r>
      <w:r w:rsidRPr="00B642AD">
        <w:rPr>
          <w:rFonts w:ascii="Times New Roman" w:eastAsia="Arial Unicode MS" w:hAnsi="Times New Roman" w:cs="Times New Roman"/>
        </w:rPr>
        <w:t>3</w:t>
      </w:r>
      <w:r w:rsidRPr="00B642AD">
        <w:rPr>
          <w:rFonts w:ascii="Times New Roman" w:hAnsi="Times New Roman" w:cs="Times New Roman"/>
        </w:rPr>
        <w:t xml:space="preserve"> (2013)</w:t>
      </w:r>
      <w:r w:rsidRPr="00B642AD">
        <w:rPr>
          <w:rFonts w:ascii="Times New Roman" w:hAnsi="Times New Roman" w:cs="Times New Roman"/>
          <w:bdr w:val="none" w:sz="0" w:space="0" w:color="auto" w:frame="1"/>
          <w:vertAlign w:val="superscript"/>
        </w:rPr>
        <w:t> </w:t>
      </w:r>
      <w:r w:rsidRPr="00B642AD">
        <w:rPr>
          <w:rFonts w:ascii="Times New Roman" w:eastAsia="Arial Unicode MS" w:hAnsi="Times New Roman" w:cs="Times New Roman"/>
        </w:rPr>
        <w:t>706.</w:t>
      </w:r>
    </w:p>
    <w:p w14:paraId="4F5A7237" w14:textId="71DDC4EC" w:rsidR="00DE7ABA" w:rsidRPr="00B642AD" w:rsidRDefault="00DE7ABA" w:rsidP="00DE7ABA">
      <w:pPr>
        <w:widowControl w:val="0"/>
        <w:tabs>
          <w:tab w:val="left" w:pos="220"/>
          <w:tab w:val="left" w:pos="720"/>
        </w:tabs>
        <w:autoSpaceDE w:val="0"/>
        <w:autoSpaceDN w:val="0"/>
        <w:adjustRightInd w:val="0"/>
        <w:spacing w:line="360" w:lineRule="auto"/>
        <w:jc w:val="both"/>
        <w:rPr>
          <w:rFonts w:ascii="Times New Roman" w:hAnsi="Times New Roman" w:cs="Times New Roman"/>
        </w:rPr>
      </w:pPr>
      <w:r w:rsidRPr="00B642AD">
        <w:rPr>
          <w:rFonts w:ascii="Times New Roman" w:hAnsi="Times New Roman" w:cs="Times New Roman"/>
        </w:rPr>
        <w:t xml:space="preserve">[8] </w:t>
      </w:r>
      <w:hyperlink r:id="rId16" w:history="1">
        <w:r w:rsidRPr="00B642AD">
          <w:rPr>
            <w:rFonts w:ascii="Times New Roman" w:hAnsi="Times New Roman" w:cs="Times New Roman"/>
          </w:rPr>
          <w:t>Low BS</w:t>
        </w:r>
      </w:hyperlink>
      <w:r w:rsidRPr="00B642AD">
        <w:rPr>
          <w:rFonts w:ascii="Times New Roman" w:hAnsi="Times New Roman" w:cs="Times New Roman"/>
        </w:rPr>
        <w:t xml:space="preserve">, </w:t>
      </w:r>
      <w:hyperlink r:id="rId17" w:history="1">
        <w:r w:rsidRPr="00B642AD">
          <w:rPr>
            <w:rFonts w:ascii="Times New Roman" w:hAnsi="Times New Roman" w:cs="Times New Roman"/>
          </w:rPr>
          <w:t>Choi SB</w:t>
        </w:r>
      </w:hyperlink>
      <w:r w:rsidRPr="00B642AD">
        <w:rPr>
          <w:rFonts w:ascii="Times New Roman" w:hAnsi="Times New Roman" w:cs="Times New Roman"/>
        </w:rPr>
        <w:t>, </w:t>
      </w:r>
      <w:hyperlink r:id="rId18" w:history="1">
        <w:r w:rsidRPr="00B642AD">
          <w:rPr>
            <w:rFonts w:ascii="Times New Roman" w:hAnsi="Times New Roman" w:cs="Times New Roman"/>
          </w:rPr>
          <w:t>Abdul Wahab H</w:t>
        </w:r>
      </w:hyperlink>
      <w:r w:rsidRPr="00B642AD">
        <w:rPr>
          <w:rFonts w:ascii="Times New Roman" w:hAnsi="Times New Roman" w:cs="Times New Roman"/>
        </w:rPr>
        <w:t>, </w:t>
      </w:r>
      <w:hyperlink r:id="rId19" w:history="1">
        <w:r w:rsidRPr="00B642AD">
          <w:rPr>
            <w:rFonts w:ascii="Times New Roman" w:hAnsi="Times New Roman" w:cs="Times New Roman"/>
          </w:rPr>
          <w:t>Das PK</w:t>
        </w:r>
      </w:hyperlink>
      <w:r w:rsidRPr="00B642AD">
        <w:rPr>
          <w:rFonts w:ascii="Times New Roman" w:hAnsi="Times New Roman" w:cs="Times New Roman"/>
        </w:rPr>
        <w:t>, </w:t>
      </w:r>
      <w:hyperlink r:id="rId20" w:history="1">
        <w:r w:rsidRPr="00B642AD">
          <w:rPr>
            <w:rFonts w:ascii="Times New Roman" w:hAnsi="Times New Roman" w:cs="Times New Roman"/>
          </w:rPr>
          <w:t>Chan KL</w:t>
        </w:r>
      </w:hyperlink>
      <w:r w:rsidRPr="00B642AD">
        <w:rPr>
          <w:rFonts w:ascii="Times New Roman" w:hAnsi="Times New Roman" w:cs="Times New Roman"/>
        </w:rPr>
        <w:t xml:space="preserve">. </w:t>
      </w:r>
      <w:r w:rsidRPr="00B642AD">
        <w:rPr>
          <w:rFonts w:ascii="Times New Roman" w:hAnsi="Times New Roman" w:cs="Times New Roman"/>
          <w:bCs/>
          <w:kern w:val="36"/>
        </w:rPr>
        <w:t xml:space="preserve">Eurycomanone, the major quassinoid in </w:t>
      </w:r>
      <w:r w:rsidRPr="00B642AD">
        <w:rPr>
          <w:rFonts w:ascii="Times New Roman" w:hAnsi="Times New Roman" w:cs="Times New Roman"/>
          <w:bCs/>
          <w:i/>
          <w:kern w:val="36"/>
        </w:rPr>
        <w:t>Eurycoma longifolia</w:t>
      </w:r>
      <w:r w:rsidRPr="00B642AD">
        <w:rPr>
          <w:rFonts w:ascii="Times New Roman" w:hAnsi="Times New Roman" w:cs="Times New Roman"/>
          <w:bCs/>
          <w:kern w:val="36"/>
        </w:rPr>
        <w:t xml:space="preserve"> root extract increases spermatogenesis by inhibiting the activity of phosphodiesterase and aromatase in steroidogenesis.</w:t>
      </w:r>
      <w:r w:rsidRPr="00B642AD">
        <w:rPr>
          <w:rFonts w:ascii="Times New Roman" w:hAnsi="Times New Roman" w:cs="Times New Roman"/>
        </w:rPr>
        <w:t xml:space="preserve"> </w:t>
      </w:r>
      <w:hyperlink r:id="rId21" w:tooltip="Journal of ethnopharmacology." w:history="1">
        <w:r w:rsidRPr="00B642AD">
          <w:rPr>
            <w:rFonts w:ascii="Times New Roman" w:hAnsi="Times New Roman" w:cs="Times New Roman"/>
          </w:rPr>
          <w:t>J</w:t>
        </w:r>
        <w:r w:rsidR="00B90797">
          <w:rPr>
            <w:rFonts w:ascii="Times New Roman" w:hAnsi="Times New Roman" w:cs="Times New Roman"/>
          </w:rPr>
          <w:t xml:space="preserve">ournal of </w:t>
        </w:r>
        <w:r w:rsidRPr="00B642AD">
          <w:rPr>
            <w:rFonts w:ascii="Times New Roman" w:hAnsi="Times New Roman" w:cs="Times New Roman"/>
          </w:rPr>
          <w:t xml:space="preserve"> Ethnopharmacol </w:t>
        </w:r>
      </w:hyperlink>
      <w:r w:rsidRPr="00B642AD">
        <w:rPr>
          <w:rFonts w:ascii="Times New Roman" w:hAnsi="Times New Roman" w:cs="Times New Roman"/>
        </w:rPr>
        <w:t>1(2013) 201.</w:t>
      </w:r>
    </w:p>
    <w:p w14:paraId="5BDC8C02" w14:textId="77777777" w:rsidR="00DE7ABA" w:rsidRPr="00B642AD" w:rsidRDefault="00DE7ABA" w:rsidP="00DE7ABA">
      <w:pPr>
        <w:widowControl w:val="0"/>
        <w:tabs>
          <w:tab w:val="left" w:pos="220"/>
          <w:tab w:val="left" w:pos="720"/>
        </w:tabs>
        <w:autoSpaceDE w:val="0"/>
        <w:autoSpaceDN w:val="0"/>
        <w:adjustRightInd w:val="0"/>
        <w:spacing w:line="360" w:lineRule="auto"/>
        <w:jc w:val="both"/>
        <w:rPr>
          <w:rFonts w:ascii="Times New Roman" w:hAnsi="Times New Roman" w:cs="Times New Roman"/>
          <w:bCs/>
          <w:i/>
          <w:iCs/>
        </w:rPr>
      </w:pPr>
      <w:r w:rsidRPr="00B642AD">
        <w:rPr>
          <w:rFonts w:ascii="Times New Roman" w:hAnsi="Times New Roman" w:cs="Times New Roman"/>
          <w:bCs/>
          <w:iCs/>
        </w:rPr>
        <w:t xml:space="preserve">[9] Ang HH, Ngai TH, Tan TH. </w:t>
      </w:r>
      <w:r w:rsidRPr="00B642AD">
        <w:rPr>
          <w:rFonts w:ascii="Times New Roman" w:eastAsia="Arial Unicode MS" w:hAnsi="Times New Roman" w:cs="Times New Roman"/>
        </w:rPr>
        <w:t>Effects of</w:t>
      </w:r>
      <w:r w:rsidRPr="00B642AD">
        <w:rPr>
          <w:rStyle w:val="apple-converted-space"/>
          <w:rFonts w:ascii="Times New Roman" w:eastAsia="Arial Unicode MS" w:hAnsi="Times New Roman" w:cs="Times New Roman"/>
        </w:rPr>
        <w:t> </w:t>
      </w:r>
      <w:r w:rsidRPr="00B642AD">
        <w:rPr>
          <w:rStyle w:val="Emphasis"/>
          <w:rFonts w:ascii="Times New Roman" w:eastAsia="Arial Unicode MS" w:hAnsi="Times New Roman" w:cs="Times New Roman"/>
          <w:bdr w:val="none" w:sz="0" w:space="0" w:color="auto" w:frame="1"/>
        </w:rPr>
        <w:t>Eurycoma longifolia</w:t>
      </w:r>
      <w:r w:rsidRPr="00B642AD">
        <w:rPr>
          <w:rStyle w:val="apple-converted-space"/>
          <w:rFonts w:ascii="Times New Roman" w:eastAsia="Arial Unicode MS" w:hAnsi="Times New Roman" w:cs="Times New Roman"/>
        </w:rPr>
        <w:t> </w:t>
      </w:r>
      <w:r w:rsidRPr="00B642AD">
        <w:rPr>
          <w:rFonts w:ascii="Times New Roman" w:eastAsia="Arial Unicode MS" w:hAnsi="Times New Roman" w:cs="Times New Roman"/>
        </w:rPr>
        <w:t xml:space="preserve">Jack on sexual qualities in middle aged male rats. </w:t>
      </w:r>
      <w:r w:rsidRPr="00B642AD">
        <w:rPr>
          <w:rFonts w:ascii="Times New Roman" w:hAnsi="Times New Roman" w:cs="Times New Roman"/>
          <w:bCs/>
          <w:iCs/>
        </w:rPr>
        <w:t>Phtomedicine 6-7 (2003) 590.</w:t>
      </w:r>
    </w:p>
    <w:p w14:paraId="36F41560" w14:textId="10D7A5D7" w:rsidR="00DE7ABA" w:rsidRPr="00B642AD" w:rsidRDefault="00DE7ABA" w:rsidP="00DE7ABA">
      <w:pPr>
        <w:widowControl w:val="0"/>
        <w:tabs>
          <w:tab w:val="left" w:pos="220"/>
          <w:tab w:val="left" w:pos="720"/>
        </w:tabs>
        <w:autoSpaceDE w:val="0"/>
        <w:autoSpaceDN w:val="0"/>
        <w:adjustRightInd w:val="0"/>
        <w:spacing w:line="360" w:lineRule="auto"/>
        <w:jc w:val="both"/>
        <w:rPr>
          <w:rFonts w:ascii="Times New Roman" w:hAnsi="Times New Roman" w:cs="Times New Roman"/>
          <w:bCs/>
          <w:iCs/>
        </w:rPr>
      </w:pPr>
      <w:r w:rsidRPr="00B642AD">
        <w:rPr>
          <w:rFonts w:ascii="Times New Roman" w:hAnsi="Times New Roman" w:cs="Times New Roman"/>
          <w:bCs/>
          <w:iCs/>
        </w:rPr>
        <w:t xml:space="preserve">[10] Chen CK, Mohamad WMZ, Ooi FK, Ismail SB, Abdullah MR, George A, </w:t>
      </w:r>
      <w:r w:rsidRPr="00B642AD">
        <w:rPr>
          <w:rFonts w:ascii="Times New Roman" w:hAnsi="Times New Roman" w:cs="Times New Roman"/>
        </w:rPr>
        <w:t xml:space="preserve">Supplementationof </w:t>
      </w:r>
      <w:r w:rsidRPr="00B642AD">
        <w:rPr>
          <w:rFonts w:ascii="Times New Roman" w:hAnsi="Times New Roman" w:cs="Times New Roman"/>
          <w:i/>
          <w:iCs/>
        </w:rPr>
        <w:t xml:space="preserve">Eurycoma longifolia </w:t>
      </w:r>
      <w:r w:rsidRPr="00B642AD">
        <w:rPr>
          <w:rFonts w:ascii="Times New Roman" w:hAnsi="Times New Roman" w:cs="Times New Roman"/>
        </w:rPr>
        <w:t>Jack Extract for 6 Weeks Does Not Affect Urinary Testosterone: Epitestosterone Ratio, Liver and Renal Functions in Male Recreational Athletes.</w:t>
      </w:r>
      <w:r w:rsidR="00B90797">
        <w:rPr>
          <w:rFonts w:ascii="Times New Roman" w:hAnsi="Times New Roman" w:cs="Times New Roman"/>
        </w:rPr>
        <w:t xml:space="preserve"> International journal of Preventive Medicine </w:t>
      </w:r>
      <w:r w:rsidRPr="00B642AD">
        <w:rPr>
          <w:rFonts w:ascii="Times New Roman" w:hAnsi="Times New Roman" w:cs="Times New Roman"/>
          <w:iCs/>
        </w:rPr>
        <w:t>5 (</w:t>
      </w:r>
      <w:r w:rsidRPr="00B642AD">
        <w:rPr>
          <w:rFonts w:ascii="Times New Roman" w:hAnsi="Times New Roman" w:cs="Times New Roman"/>
          <w:bCs/>
        </w:rPr>
        <w:t>2014)</w:t>
      </w:r>
      <w:r w:rsidRPr="00B642AD">
        <w:rPr>
          <w:rFonts w:ascii="Times New Roman" w:hAnsi="Times New Roman" w:cs="Times New Roman"/>
        </w:rPr>
        <w:t xml:space="preserve"> 728.  </w:t>
      </w:r>
    </w:p>
    <w:p w14:paraId="4CE4C5E3" w14:textId="77777777" w:rsidR="00DE7ABA" w:rsidRDefault="00DE7ABA" w:rsidP="00DE7ABA">
      <w:pPr>
        <w:spacing w:line="360" w:lineRule="auto"/>
        <w:jc w:val="both"/>
        <w:rPr>
          <w:rFonts w:ascii="Times New Roman" w:hAnsi="Times New Roman" w:cs="Times New Roman"/>
          <w:color w:val="000000" w:themeColor="text1"/>
        </w:rPr>
      </w:pPr>
      <w:r w:rsidRPr="00B642AD">
        <w:rPr>
          <w:rFonts w:ascii="Times New Roman" w:hAnsi="Times New Roman" w:cs="Times New Roman"/>
          <w:bCs/>
          <w:iCs/>
        </w:rPr>
        <w:t>[11]</w:t>
      </w:r>
      <w:r w:rsidRPr="00B642AD">
        <w:rPr>
          <w:rFonts w:ascii="Times New Roman" w:hAnsi="Times New Roman" w:cs="Times New Roman"/>
          <w:color w:val="000000" w:themeColor="text1"/>
        </w:rPr>
        <w:t xml:space="preserve"> Phạm Hoàng Hộ, NXB trẻ</w:t>
      </w:r>
      <w:r w:rsidRPr="00B642AD">
        <w:rPr>
          <w:rFonts w:ascii="Times New Roman" w:hAnsi="Times New Roman" w:cs="Times New Roman"/>
          <w:i/>
          <w:color w:val="000000" w:themeColor="text1"/>
        </w:rPr>
        <w:t>, Cây cỏ Việt Nam</w:t>
      </w:r>
      <w:r w:rsidRPr="00B642AD">
        <w:rPr>
          <w:rFonts w:ascii="Times New Roman" w:hAnsi="Times New Roman" w:cs="Times New Roman"/>
          <w:color w:val="000000" w:themeColor="text1"/>
        </w:rPr>
        <w:t>, TP. Hồ Chí Minh, 1998.</w:t>
      </w:r>
    </w:p>
    <w:p w14:paraId="360EAF6D" w14:textId="3E10E260" w:rsidR="00BC3F75" w:rsidRDefault="002B278E" w:rsidP="00DE7ABA">
      <w:pPr>
        <w:spacing w:line="360" w:lineRule="auto"/>
        <w:jc w:val="both"/>
        <w:rPr>
          <w:rFonts w:ascii="Times New Roman" w:hAnsi="Times New Roman" w:cs="Times New Roman"/>
        </w:rPr>
      </w:pPr>
      <w:r w:rsidRPr="00F07CC5">
        <w:rPr>
          <w:rFonts w:ascii="Times New Roman" w:hAnsi="Times New Roman" w:cs="Times New Roman"/>
        </w:rPr>
        <w:t xml:space="preserve">[12] </w:t>
      </w:r>
      <w:r w:rsidR="00BC3F75" w:rsidRPr="00F07CC5">
        <w:rPr>
          <w:rFonts w:ascii="Times New Roman" w:hAnsi="Times New Roman" w:cs="Times New Roman"/>
        </w:rPr>
        <w:t>Guillon S, Trémouillaux-Guiller J, Pati PK, Rideau M, Gantet P. Hairy root research:</w:t>
      </w:r>
      <w:r w:rsidR="00874BC5" w:rsidRPr="00F07CC5">
        <w:rPr>
          <w:rFonts w:ascii="Times New Roman" w:hAnsi="Times New Roman" w:cs="Times New Roman"/>
        </w:rPr>
        <w:t xml:space="preserve"> </w:t>
      </w:r>
      <w:r w:rsidR="00BC3F75" w:rsidRPr="00F07CC5">
        <w:rPr>
          <w:rFonts w:ascii="Times New Roman" w:hAnsi="Times New Roman" w:cs="Times New Roman"/>
        </w:rPr>
        <w:t xml:space="preserve">recent scenario and exciting prospects. Curr Opin Plant Biol. 9 (2006) 341. </w:t>
      </w:r>
    </w:p>
    <w:p w14:paraId="77B1EA2C" w14:textId="77777777" w:rsidR="00640A78" w:rsidRPr="00B642AD" w:rsidRDefault="00640A78" w:rsidP="00640A78">
      <w:pPr>
        <w:widowControl w:val="0"/>
        <w:autoSpaceDE w:val="0"/>
        <w:autoSpaceDN w:val="0"/>
        <w:adjustRightInd w:val="0"/>
        <w:spacing w:line="360" w:lineRule="auto"/>
        <w:jc w:val="both"/>
        <w:rPr>
          <w:rFonts w:ascii="Times New Roman" w:hAnsi="Times New Roman" w:cs="Times New Roman"/>
          <w:u w:color="262626"/>
        </w:rPr>
      </w:pPr>
      <w:r>
        <w:rPr>
          <w:rFonts w:ascii="Times New Roman" w:hAnsi="Times New Roman" w:cs="Times New Roman"/>
          <w:bCs/>
          <w:u w:color="262626"/>
        </w:rPr>
        <w:t>[13</w:t>
      </w:r>
      <w:r w:rsidRPr="00B642AD">
        <w:rPr>
          <w:rFonts w:ascii="Times New Roman" w:hAnsi="Times New Roman" w:cs="Times New Roman"/>
          <w:bCs/>
          <w:u w:color="262626"/>
        </w:rPr>
        <w:t xml:space="preserve">] </w:t>
      </w:r>
      <w:hyperlink r:id="rId22" w:history="1">
        <w:r w:rsidRPr="00B642AD">
          <w:rPr>
            <w:rFonts w:ascii="Times New Roman" w:hAnsi="Times New Roman" w:cs="Times New Roman"/>
            <w:color w:val="262626"/>
            <w:u w:color="262626"/>
          </w:rPr>
          <w:t>Masuda K</w:t>
        </w:r>
      </w:hyperlink>
      <w:r w:rsidRPr="00B642AD">
        <w:rPr>
          <w:rFonts w:ascii="Times New Roman" w:hAnsi="Times New Roman" w:cs="Times New Roman"/>
          <w:u w:color="262626"/>
        </w:rPr>
        <w:t xml:space="preserve">1, </w:t>
      </w:r>
      <w:hyperlink r:id="rId23" w:history="1">
        <w:r w:rsidRPr="00B642AD">
          <w:rPr>
            <w:rFonts w:ascii="Times New Roman" w:hAnsi="Times New Roman" w:cs="Times New Roman"/>
            <w:color w:val="262626"/>
            <w:u w:color="262626"/>
          </w:rPr>
          <w:t>Kimura A</w:t>
        </w:r>
      </w:hyperlink>
      <w:r w:rsidRPr="00B642AD">
        <w:rPr>
          <w:rFonts w:ascii="Times New Roman" w:hAnsi="Times New Roman" w:cs="Times New Roman"/>
          <w:u w:color="262626"/>
        </w:rPr>
        <w:t xml:space="preserve">, </w:t>
      </w:r>
      <w:hyperlink r:id="rId24" w:history="1">
        <w:r w:rsidRPr="00B642AD">
          <w:rPr>
            <w:rFonts w:ascii="Times New Roman" w:hAnsi="Times New Roman" w:cs="Times New Roman"/>
            <w:color w:val="262626"/>
            <w:u w:color="262626"/>
          </w:rPr>
          <w:t>Hanieh H</w:t>
        </w:r>
      </w:hyperlink>
      <w:r w:rsidRPr="00B642AD">
        <w:rPr>
          <w:rFonts w:ascii="Times New Roman" w:hAnsi="Times New Roman" w:cs="Times New Roman"/>
          <w:u w:color="262626"/>
        </w:rPr>
        <w:t xml:space="preserve">, </w:t>
      </w:r>
      <w:hyperlink r:id="rId25" w:history="1">
        <w:r w:rsidRPr="00B642AD">
          <w:rPr>
            <w:rFonts w:ascii="Times New Roman" w:hAnsi="Times New Roman" w:cs="Times New Roman"/>
            <w:color w:val="262626"/>
            <w:u w:color="262626"/>
          </w:rPr>
          <w:t>Nguyen NT</w:t>
        </w:r>
      </w:hyperlink>
      <w:r w:rsidRPr="00B642AD">
        <w:rPr>
          <w:rFonts w:ascii="Times New Roman" w:hAnsi="Times New Roman" w:cs="Times New Roman"/>
          <w:u w:color="262626"/>
        </w:rPr>
        <w:t xml:space="preserve">, </w:t>
      </w:r>
      <w:hyperlink r:id="rId26" w:history="1">
        <w:r w:rsidRPr="00B642AD">
          <w:rPr>
            <w:rFonts w:ascii="Times New Roman" w:hAnsi="Times New Roman" w:cs="Times New Roman"/>
            <w:color w:val="262626"/>
            <w:u w:color="262626"/>
          </w:rPr>
          <w:t>Nakahama T</w:t>
        </w:r>
      </w:hyperlink>
      <w:r w:rsidRPr="00B642AD">
        <w:rPr>
          <w:rFonts w:ascii="Times New Roman" w:hAnsi="Times New Roman" w:cs="Times New Roman"/>
          <w:u w:color="262626"/>
        </w:rPr>
        <w:t xml:space="preserve">, </w:t>
      </w:r>
      <w:hyperlink r:id="rId27" w:history="1">
        <w:r w:rsidRPr="00B642AD">
          <w:rPr>
            <w:rFonts w:ascii="Times New Roman" w:hAnsi="Times New Roman" w:cs="Times New Roman"/>
            <w:color w:val="262626"/>
            <w:u w:color="262626"/>
          </w:rPr>
          <w:t>Chinen I</w:t>
        </w:r>
      </w:hyperlink>
      <w:r w:rsidRPr="00B642AD">
        <w:rPr>
          <w:rFonts w:ascii="Times New Roman" w:hAnsi="Times New Roman" w:cs="Times New Roman"/>
          <w:u w:color="262626"/>
        </w:rPr>
        <w:t xml:space="preserve">, </w:t>
      </w:r>
      <w:hyperlink r:id="rId28" w:history="1">
        <w:r w:rsidRPr="00B642AD">
          <w:rPr>
            <w:rFonts w:ascii="Times New Roman" w:hAnsi="Times New Roman" w:cs="Times New Roman"/>
            <w:color w:val="262626"/>
            <w:u w:color="262626"/>
          </w:rPr>
          <w:t>Otoyo Y</w:t>
        </w:r>
      </w:hyperlink>
      <w:r w:rsidRPr="00B642AD">
        <w:rPr>
          <w:rFonts w:ascii="Times New Roman" w:hAnsi="Times New Roman" w:cs="Times New Roman"/>
          <w:u w:color="262626"/>
        </w:rPr>
        <w:t xml:space="preserve">, </w:t>
      </w:r>
      <w:hyperlink r:id="rId29" w:history="1">
        <w:r w:rsidRPr="00B642AD">
          <w:rPr>
            <w:rFonts w:ascii="Times New Roman" w:hAnsi="Times New Roman" w:cs="Times New Roman"/>
            <w:color w:val="262626"/>
            <w:u w:color="262626"/>
          </w:rPr>
          <w:t>Murotani T</w:t>
        </w:r>
      </w:hyperlink>
      <w:r w:rsidRPr="00B642AD">
        <w:rPr>
          <w:rFonts w:ascii="Times New Roman" w:hAnsi="Times New Roman" w:cs="Times New Roman"/>
          <w:u w:color="262626"/>
        </w:rPr>
        <w:t xml:space="preserve">, </w:t>
      </w:r>
      <w:hyperlink r:id="rId30" w:history="1">
        <w:r w:rsidRPr="00B642AD">
          <w:rPr>
            <w:rFonts w:ascii="Times New Roman" w:hAnsi="Times New Roman" w:cs="Times New Roman"/>
            <w:color w:val="262626"/>
            <w:u w:color="262626"/>
          </w:rPr>
          <w:t>Yamatodani A</w:t>
        </w:r>
      </w:hyperlink>
      <w:r w:rsidRPr="00B642AD">
        <w:rPr>
          <w:rFonts w:ascii="Times New Roman" w:hAnsi="Times New Roman" w:cs="Times New Roman"/>
          <w:u w:color="262626"/>
        </w:rPr>
        <w:t xml:space="preserve">, </w:t>
      </w:r>
      <w:hyperlink r:id="rId31" w:history="1">
        <w:r w:rsidRPr="00B642AD">
          <w:rPr>
            <w:rFonts w:ascii="Times New Roman" w:hAnsi="Times New Roman" w:cs="Times New Roman"/>
            <w:color w:val="262626"/>
            <w:u w:color="262626"/>
          </w:rPr>
          <w:t>Kishimoto T</w:t>
        </w:r>
      </w:hyperlink>
      <w:r w:rsidRPr="00B642AD">
        <w:rPr>
          <w:rFonts w:ascii="Times New Roman" w:hAnsi="Times New Roman" w:cs="Times New Roman"/>
          <w:u w:color="262626"/>
        </w:rPr>
        <w:t>.</w:t>
      </w:r>
      <w:r w:rsidRPr="00B642AD">
        <w:rPr>
          <w:rFonts w:ascii="Times New Roman" w:hAnsi="Times New Roman" w:cs="Times New Roman"/>
        </w:rPr>
        <w:t xml:space="preserve"> </w:t>
      </w:r>
      <w:r w:rsidRPr="00B642AD">
        <w:rPr>
          <w:rFonts w:ascii="Times New Roman" w:hAnsi="Times New Roman" w:cs="Times New Roman"/>
          <w:bCs/>
          <w:u w:color="262626"/>
        </w:rPr>
        <w:t>Aryl hydrocarbon receptor negatively regulates LPS-induced IL-6 production through suppression of histamine production in macrophages.</w:t>
      </w:r>
      <w:r w:rsidRPr="00B642AD">
        <w:rPr>
          <w:rFonts w:ascii="Times New Roman" w:hAnsi="Times New Roman" w:cs="Times New Roman"/>
        </w:rPr>
        <w:t xml:space="preserve"> I</w:t>
      </w:r>
      <w:r w:rsidRPr="00B642AD">
        <w:rPr>
          <w:rFonts w:ascii="Times New Roman" w:hAnsi="Times New Roman" w:cs="Times New Roman"/>
          <w:color w:val="262626"/>
          <w:u w:color="262626"/>
        </w:rPr>
        <w:t xml:space="preserve">nt Immunol </w:t>
      </w:r>
      <w:r w:rsidRPr="00B642AD">
        <w:rPr>
          <w:rFonts w:ascii="Times New Roman" w:hAnsi="Times New Roman" w:cs="Times New Roman"/>
          <w:u w:color="262626"/>
        </w:rPr>
        <w:t xml:space="preserve">10 (2011) 637. </w:t>
      </w:r>
    </w:p>
    <w:p w14:paraId="7F719BC2" w14:textId="77777777" w:rsidR="00640A78" w:rsidRPr="00B642AD" w:rsidRDefault="00640A78" w:rsidP="00640A78">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t>[14</w:t>
      </w:r>
      <w:r w:rsidRPr="00B642AD">
        <w:rPr>
          <w:rFonts w:ascii="Times New Roman" w:hAnsi="Times New Roman" w:cs="Times New Roman"/>
        </w:rPr>
        <w:t>] Millrine D, Haruhiko M, Tei M, Dubey P, Kishan N, Nakahama T, Gemechu Y, Ripley B, Kishimoto T. Immunomodulatory drugs inhibit TLR4 induced type-1 interferon production independently of Cereblon via suppression of the TRIF/IRF3 pathway. Int Immunol 5 (2016) 28.</w:t>
      </w:r>
    </w:p>
    <w:p w14:paraId="44715265" w14:textId="77777777" w:rsidR="00640A78" w:rsidRDefault="00640A78" w:rsidP="00640A78">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t>[15</w:t>
      </w:r>
      <w:r w:rsidRPr="00B642AD">
        <w:rPr>
          <w:rFonts w:ascii="Times New Roman" w:hAnsi="Times New Roman" w:cs="Times New Roman"/>
        </w:rPr>
        <w:t xml:space="preserve">] Hai Dang N, Choo YY, Tien Dat N, Hoai Nam N, Van Minh C, Lee JH. 7- Methoxy-(9H-β-Carbolin-1-il)-(E)-1-Propenoic Acid, a β-Carboline Alkaloid From </w:t>
      </w:r>
      <w:r w:rsidRPr="00B642AD">
        <w:rPr>
          <w:rFonts w:ascii="Times New Roman" w:hAnsi="Times New Roman" w:cs="Times New Roman"/>
          <w:i/>
        </w:rPr>
        <w:t>Eurycoma longifolia</w:t>
      </w:r>
      <w:r w:rsidRPr="00B642AD">
        <w:rPr>
          <w:rFonts w:ascii="Times New Roman" w:hAnsi="Times New Roman" w:cs="Times New Roman"/>
        </w:rPr>
        <w:t>, Exhibits Anti-Inflammatory Effects by Activating the N</w:t>
      </w:r>
      <w:r>
        <w:rPr>
          <w:rFonts w:ascii="Times New Roman" w:hAnsi="Times New Roman" w:cs="Times New Roman"/>
        </w:rPr>
        <w:t xml:space="preserve">rf2/Heme Oxygenase-1 Pathway. Journal of </w:t>
      </w:r>
      <w:r w:rsidRPr="00B642AD">
        <w:rPr>
          <w:rFonts w:ascii="Times New Roman" w:hAnsi="Times New Roman" w:cs="Times New Roman"/>
        </w:rPr>
        <w:t xml:space="preserve">Cell Biochem. 117 (2016) 659. </w:t>
      </w:r>
    </w:p>
    <w:p w14:paraId="41F539A9" w14:textId="6576B18B" w:rsidR="00640A78" w:rsidRPr="00640A78" w:rsidRDefault="00640A78" w:rsidP="00DE7ABA">
      <w:pPr>
        <w:spacing w:line="360" w:lineRule="auto"/>
        <w:jc w:val="both"/>
        <w:rPr>
          <w:rFonts w:ascii="Times New Roman" w:hAnsi="Times New Roman" w:cs="Times New Roman"/>
          <w:b/>
        </w:rPr>
      </w:pPr>
      <w:r>
        <w:rPr>
          <w:rFonts w:ascii="Times New Roman" w:hAnsi="Times New Roman" w:cs="Times New Roman"/>
        </w:rPr>
        <w:t>[16</w:t>
      </w:r>
      <w:r w:rsidRPr="00B642AD">
        <w:rPr>
          <w:rFonts w:ascii="Times New Roman" w:hAnsi="Times New Roman" w:cs="Times New Roman"/>
        </w:rPr>
        <w:t>] Monks A, Scudiero D, Skehan P, Shoemake R, Paull K, Vistica D, Hose C, Langley, Cronise JP, Campbell H, Mayo J, Boyd M. Feasibility of a high-flux anticancer drug screen using a diverse panel of cultured human tumor cell lines. Journal of National Cancer Institute 11 (1991) 757.</w:t>
      </w:r>
    </w:p>
    <w:p w14:paraId="7F887046" w14:textId="2663F971" w:rsidR="00DE7ABA" w:rsidRPr="00B642AD" w:rsidRDefault="00640A78" w:rsidP="00DE7ABA">
      <w:pPr>
        <w:spacing w:line="360" w:lineRule="auto"/>
        <w:jc w:val="both"/>
        <w:rPr>
          <w:rFonts w:ascii="Times New Roman" w:hAnsi="Times New Roman" w:cs="Times New Roman"/>
        </w:rPr>
      </w:pPr>
      <w:r>
        <w:rPr>
          <w:rFonts w:ascii="Times New Roman" w:hAnsi="Times New Roman" w:cs="Times New Roman"/>
          <w:color w:val="000000" w:themeColor="text1"/>
        </w:rPr>
        <w:t>[17</w:t>
      </w:r>
      <w:r w:rsidR="00DE7ABA" w:rsidRPr="00B642AD">
        <w:rPr>
          <w:rFonts w:ascii="Times New Roman" w:hAnsi="Times New Roman" w:cs="Times New Roman"/>
          <w:color w:val="000000" w:themeColor="text1"/>
        </w:rPr>
        <w:t xml:space="preserve">] </w:t>
      </w:r>
      <w:r w:rsidR="00DE7ABA" w:rsidRPr="00B642AD">
        <w:rPr>
          <w:rFonts w:ascii="Times New Roman" w:hAnsi="Times New Roman" w:cs="Times New Roman"/>
        </w:rPr>
        <w:t>Stroev EA, Makarova VG. Determination of lipid peroxidation rate in tissue homogenate labotory. Manual in Biochemistry (Moscow) (1998)  243.</w:t>
      </w:r>
    </w:p>
    <w:p w14:paraId="30483354" w14:textId="194C594A" w:rsidR="00DE7ABA" w:rsidRPr="00B642AD" w:rsidRDefault="00640A78" w:rsidP="00DE7ABA">
      <w:pPr>
        <w:spacing w:line="360" w:lineRule="auto"/>
        <w:jc w:val="both"/>
        <w:rPr>
          <w:rFonts w:ascii="Times New Roman" w:hAnsi="Times New Roman" w:cs="Times New Roman"/>
        </w:rPr>
      </w:pPr>
      <w:r>
        <w:rPr>
          <w:rFonts w:ascii="Times New Roman" w:hAnsi="Times New Roman" w:cs="Times New Roman"/>
        </w:rPr>
        <w:t>[18</w:t>
      </w:r>
      <w:r w:rsidR="00DE7ABA" w:rsidRPr="00B642AD">
        <w:rPr>
          <w:rFonts w:ascii="Times New Roman" w:hAnsi="Times New Roman" w:cs="Times New Roman"/>
        </w:rPr>
        <w:t xml:space="preserve">] Jelili A. Badmus, Temitope O. Adedosu, John O. Fatoki, Victor A Adegbite, Oluwatosin A. Adarmoye and Oyeronke A Odunola. Lipid </w:t>
      </w:r>
      <w:r w:rsidR="00DE7ABA" w:rsidRPr="00B642AD">
        <w:rPr>
          <w:rFonts w:ascii="Times New Roman" w:hAnsi="Times New Roman" w:cs="Times New Roman"/>
          <w:color w:val="231F20"/>
        </w:rPr>
        <w:t>peroxidation inhibition and antiradical activities of some leaf fractions of Mangiferaindica</w:t>
      </w:r>
      <w:r w:rsidR="00DE7ABA" w:rsidRPr="00B642AD">
        <w:rPr>
          <w:rFonts w:ascii="Times New Roman" w:hAnsi="Times New Roman" w:cs="Times New Roman"/>
        </w:rPr>
        <w:t>. Acta Poloniae Pharmaceutica Drug Research</w:t>
      </w:r>
      <w:r w:rsidR="00DE7ABA" w:rsidRPr="00B642AD">
        <w:rPr>
          <w:rFonts w:ascii="Times New Roman" w:hAnsi="Times New Roman" w:cs="Times New Roman"/>
          <w:i/>
        </w:rPr>
        <w:t xml:space="preserve">, </w:t>
      </w:r>
      <w:r w:rsidR="00DE7ABA" w:rsidRPr="00B642AD">
        <w:rPr>
          <w:rFonts w:ascii="Times New Roman" w:hAnsi="Times New Roman" w:cs="Times New Roman"/>
        </w:rPr>
        <w:t>68 (2011) 23.</w:t>
      </w:r>
    </w:p>
    <w:p w14:paraId="3CCCC01C" w14:textId="2EB032AB" w:rsidR="00DE7ABA" w:rsidRPr="00B642AD" w:rsidRDefault="00C4262F" w:rsidP="00DE7ABA">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t>[19</w:t>
      </w:r>
      <w:r w:rsidR="00DE7ABA" w:rsidRPr="00B642AD">
        <w:rPr>
          <w:rFonts w:ascii="Times New Roman" w:hAnsi="Times New Roman" w:cs="Times New Roman"/>
        </w:rPr>
        <w:t xml:space="preserve">] Ngoc PB, Binh PT, Dang NH, Trang TT, Ha CH, Minh CV, Lee JH, Dat NT. Anti-inflammatory b-carboline alkaloid from the hairy-root cultures of </w:t>
      </w:r>
      <w:r w:rsidR="00DE7ABA" w:rsidRPr="00B642AD">
        <w:rPr>
          <w:rFonts w:ascii="Times New Roman" w:hAnsi="Times New Roman" w:cs="Times New Roman"/>
          <w:i/>
        </w:rPr>
        <w:t>Eurycoma longifolia</w:t>
      </w:r>
      <w:r w:rsidR="00DE7ABA" w:rsidRPr="00B642AD">
        <w:rPr>
          <w:rFonts w:ascii="Times New Roman" w:hAnsi="Times New Roman" w:cs="Times New Roman"/>
        </w:rPr>
        <w:t>. Nat</w:t>
      </w:r>
      <w:r w:rsidR="00B90797">
        <w:rPr>
          <w:rFonts w:ascii="Times New Roman" w:hAnsi="Times New Roman" w:cs="Times New Roman"/>
        </w:rPr>
        <w:t>ural</w:t>
      </w:r>
      <w:r w:rsidR="00DE7ABA" w:rsidRPr="00B642AD">
        <w:rPr>
          <w:rFonts w:ascii="Times New Roman" w:hAnsi="Times New Roman" w:cs="Times New Roman"/>
        </w:rPr>
        <w:t xml:space="preserve"> Prod</w:t>
      </w:r>
      <w:r w:rsidR="00B90797">
        <w:rPr>
          <w:rFonts w:ascii="Times New Roman" w:hAnsi="Times New Roman" w:cs="Times New Roman"/>
        </w:rPr>
        <w:t>uct</w:t>
      </w:r>
      <w:r w:rsidR="00DE7ABA" w:rsidRPr="00B642AD">
        <w:rPr>
          <w:rFonts w:ascii="Times New Roman" w:hAnsi="Times New Roman" w:cs="Times New Roman"/>
        </w:rPr>
        <w:t xml:space="preserve"> Res</w:t>
      </w:r>
      <w:r w:rsidR="00B90797">
        <w:rPr>
          <w:rFonts w:ascii="Times New Roman" w:hAnsi="Times New Roman" w:cs="Times New Roman"/>
        </w:rPr>
        <w:t>earch.</w:t>
      </w:r>
      <w:r w:rsidR="00DE7ABA" w:rsidRPr="00B642AD">
        <w:rPr>
          <w:rFonts w:ascii="Times New Roman" w:hAnsi="Times New Roman" w:cs="Times New Roman"/>
        </w:rPr>
        <w:t xml:space="preserve"> </w:t>
      </w:r>
      <w:r w:rsidR="00B90797">
        <w:rPr>
          <w:rFonts w:ascii="Times New Roman" w:hAnsi="Times New Roman" w:cs="Times New Roman"/>
        </w:rPr>
        <w:t>30 (2016)</w:t>
      </w:r>
      <w:r w:rsidR="00B90797">
        <w:rPr>
          <w:rFonts w:ascii="Arial" w:hAnsi="Arial" w:cs="Arial"/>
          <w:sz w:val="22"/>
          <w:szCs w:val="22"/>
          <w:u w:color="262626"/>
        </w:rPr>
        <w:t>1360-5.</w:t>
      </w:r>
    </w:p>
    <w:p w14:paraId="15F2D59B" w14:textId="59A56253" w:rsidR="00DE7ABA" w:rsidRPr="00B642AD" w:rsidRDefault="00C4262F" w:rsidP="00DE7ABA">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t>[20</w:t>
      </w:r>
      <w:r w:rsidR="00DE7ABA" w:rsidRPr="00B642AD">
        <w:rPr>
          <w:rFonts w:ascii="Times New Roman" w:hAnsi="Times New Roman" w:cs="Times New Roman"/>
        </w:rPr>
        <w:t xml:space="preserve">] Varghese CP, Ambrose C, Jin SC, Lim YJ and Keisaban T. Antioxidant and Anti-inflammatory Activity of Eurycoma Longifolia Jack, A Traditional Medicinal Plant in Malaysia. International Journal of Pharmaceutical Sciences and Nanotechnology 4 (2013) MS ID: IJPSN-5-24-12-VARGHESE </w:t>
      </w:r>
    </w:p>
    <w:p w14:paraId="1FF95036" w14:textId="0C678D05" w:rsidR="00DE7ABA" w:rsidRPr="00B642AD" w:rsidRDefault="00C4262F" w:rsidP="00DE7ABA">
      <w:pPr>
        <w:widowControl w:val="0"/>
        <w:tabs>
          <w:tab w:val="left" w:pos="220"/>
          <w:tab w:val="left" w:pos="720"/>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[21</w:t>
      </w:r>
      <w:r w:rsidR="00DE7ABA" w:rsidRPr="00B642AD">
        <w:rPr>
          <w:rFonts w:ascii="Times New Roman" w:hAnsi="Times New Roman" w:cs="Times New Roman"/>
        </w:rPr>
        <w:t xml:space="preserve">] Nurhanan M, Hawariah L, Ilham AM, Shukri M. Cytotoxic effects of the root extracts of </w:t>
      </w:r>
      <w:r w:rsidR="00DE7ABA" w:rsidRPr="00B642AD">
        <w:rPr>
          <w:rFonts w:ascii="Times New Roman" w:hAnsi="Times New Roman" w:cs="Times New Roman"/>
          <w:i/>
          <w:iCs/>
        </w:rPr>
        <w:t xml:space="preserve">Eurycoma longifolia </w:t>
      </w:r>
      <w:r w:rsidR="00DE7ABA" w:rsidRPr="00B642AD">
        <w:rPr>
          <w:rFonts w:ascii="Times New Roman" w:hAnsi="Times New Roman" w:cs="Times New Roman"/>
        </w:rPr>
        <w:t xml:space="preserve">Jack. </w:t>
      </w:r>
      <w:r w:rsidR="00DE7ABA" w:rsidRPr="00B642AD">
        <w:rPr>
          <w:rFonts w:ascii="Times New Roman" w:hAnsi="Times New Roman" w:cs="Times New Roman"/>
          <w:iCs/>
        </w:rPr>
        <w:t>Phytother</w:t>
      </w:r>
      <w:r w:rsidR="00B90797">
        <w:rPr>
          <w:rFonts w:ascii="Times New Roman" w:hAnsi="Times New Roman" w:cs="Times New Roman"/>
          <w:iCs/>
        </w:rPr>
        <w:t xml:space="preserve">apy research </w:t>
      </w:r>
      <w:r w:rsidR="00DE7ABA" w:rsidRPr="00B642AD">
        <w:rPr>
          <w:rFonts w:ascii="Times New Roman" w:hAnsi="Times New Roman" w:cs="Times New Roman"/>
          <w:iCs/>
        </w:rPr>
        <w:t>19 (</w:t>
      </w:r>
      <w:r w:rsidR="00DE7ABA" w:rsidRPr="00B642AD">
        <w:rPr>
          <w:rFonts w:ascii="Times New Roman" w:hAnsi="Times New Roman" w:cs="Times New Roman"/>
          <w:bCs/>
        </w:rPr>
        <w:t>2005)</w:t>
      </w:r>
      <w:r w:rsidR="00DE7ABA" w:rsidRPr="00B642AD">
        <w:rPr>
          <w:rFonts w:ascii="Times New Roman" w:hAnsi="Times New Roman" w:cs="Times New Roman"/>
        </w:rPr>
        <w:t xml:space="preserve"> 994. </w:t>
      </w:r>
    </w:p>
    <w:p w14:paraId="3A86E43C" w14:textId="77777777" w:rsidR="00DE7ABA" w:rsidRPr="00B642AD" w:rsidRDefault="00DE7ABA" w:rsidP="00DE7ABA">
      <w:pPr>
        <w:widowControl w:val="0"/>
        <w:autoSpaceDE w:val="0"/>
        <w:autoSpaceDN w:val="0"/>
        <w:adjustRightInd w:val="0"/>
        <w:spacing w:line="360" w:lineRule="auto"/>
        <w:jc w:val="both"/>
        <w:rPr>
          <w:rFonts w:ascii="Times New Roman" w:hAnsi="Times New Roman" w:cs="Times New Roman"/>
        </w:rPr>
      </w:pPr>
    </w:p>
    <w:p w14:paraId="0386D3FA" w14:textId="6994DE55" w:rsidR="009E7E42" w:rsidRPr="009E7E42" w:rsidRDefault="009E7E42" w:rsidP="00907B43">
      <w:pPr>
        <w:widowControl w:val="0"/>
        <w:autoSpaceDE w:val="0"/>
        <w:autoSpaceDN w:val="0"/>
        <w:adjustRightInd w:val="0"/>
        <w:spacing w:line="360" w:lineRule="auto"/>
        <w:jc w:val="center"/>
        <w:rPr>
          <w:rFonts w:ascii="Times New Roman" w:hAnsi="Times New Roman" w:cs="Arial"/>
          <w:b/>
          <w:i/>
          <w:color w:val="191919"/>
        </w:rPr>
      </w:pPr>
      <w:r>
        <w:rPr>
          <w:rFonts w:ascii="Times New Roman" w:hAnsi="Times New Roman" w:cs="Arial"/>
          <w:b/>
          <w:color w:val="191919"/>
        </w:rPr>
        <w:t>EXAMIN</w:t>
      </w:r>
      <w:r w:rsidR="00104DAD">
        <w:rPr>
          <w:rFonts w:ascii="Times New Roman" w:hAnsi="Times New Roman" w:cs="Arial"/>
          <w:b/>
          <w:color w:val="191919"/>
        </w:rPr>
        <w:t>E</w:t>
      </w:r>
      <w:r>
        <w:rPr>
          <w:rFonts w:ascii="Times New Roman" w:hAnsi="Times New Roman" w:cs="Arial"/>
          <w:b/>
          <w:color w:val="191919"/>
        </w:rPr>
        <w:t xml:space="preserve"> THE BIOLOGICAL ACTIVITY OF METHANOL EXTRACTS OF HAIRY- AND NATURAL- ROOTS OF </w:t>
      </w:r>
      <w:r w:rsidRPr="009E7E42">
        <w:rPr>
          <w:rFonts w:ascii="Times New Roman" w:hAnsi="Times New Roman" w:cs="Arial"/>
          <w:b/>
          <w:i/>
          <w:color w:val="191919"/>
        </w:rPr>
        <w:t>EURYCOMA LONGIFOLIA</w:t>
      </w:r>
      <w:r>
        <w:rPr>
          <w:rFonts w:ascii="Times New Roman" w:hAnsi="Times New Roman" w:cs="Arial"/>
          <w:b/>
          <w:color w:val="191919"/>
        </w:rPr>
        <w:t xml:space="preserve"> JACK</w:t>
      </w:r>
    </w:p>
    <w:p w14:paraId="0131ED85" w14:textId="203BA154" w:rsidR="00F07CC5" w:rsidRPr="005F16C0" w:rsidRDefault="007D3B32" w:rsidP="00907B43">
      <w:pPr>
        <w:widowControl w:val="0"/>
        <w:autoSpaceDE w:val="0"/>
        <w:autoSpaceDN w:val="0"/>
        <w:adjustRightInd w:val="0"/>
        <w:spacing w:line="360" w:lineRule="auto"/>
        <w:jc w:val="center"/>
        <w:rPr>
          <w:rFonts w:ascii="Times New Roman" w:hAnsi="Times New Roman" w:cs="Arial"/>
          <w:color w:val="191919"/>
        </w:rPr>
      </w:pPr>
      <w:r>
        <w:rPr>
          <w:rFonts w:ascii="Times New Roman" w:hAnsi="Times New Roman" w:cs="Arial"/>
          <w:color w:val="191919"/>
        </w:rPr>
        <w:t>Tran Thu Trang</w:t>
      </w:r>
      <w:r w:rsidR="00907B43" w:rsidRPr="005F16C0">
        <w:rPr>
          <w:rFonts w:ascii="Times New Roman" w:hAnsi="Times New Roman" w:cs="Arial"/>
          <w:color w:val="191919"/>
        </w:rPr>
        <w:t>, Pham Bich Ngoc,</w:t>
      </w:r>
    </w:p>
    <w:p w14:paraId="501A888D" w14:textId="43FC26D2" w:rsidR="00907B43" w:rsidRPr="005F16C0" w:rsidRDefault="00104DAD" w:rsidP="00907B43">
      <w:pPr>
        <w:widowControl w:val="0"/>
        <w:autoSpaceDE w:val="0"/>
        <w:autoSpaceDN w:val="0"/>
        <w:adjustRightInd w:val="0"/>
        <w:spacing w:line="360" w:lineRule="auto"/>
        <w:jc w:val="center"/>
        <w:rPr>
          <w:rFonts w:ascii="Times New Roman" w:hAnsi="Times New Roman" w:cs="Arial"/>
          <w:color w:val="191919"/>
        </w:rPr>
      </w:pPr>
      <w:r>
        <w:rPr>
          <w:rFonts w:ascii="Times New Roman" w:hAnsi="Times New Roman" w:cs="Arial"/>
          <w:color w:val="191919"/>
        </w:rPr>
        <w:t xml:space="preserve"> Chu Nhat Huy</w:t>
      </w:r>
      <w:r w:rsidR="00907B43" w:rsidRPr="005F16C0">
        <w:rPr>
          <w:rFonts w:ascii="Times New Roman" w:hAnsi="Times New Roman" w:cs="Arial"/>
          <w:color w:val="191919"/>
        </w:rPr>
        <w:t>,</w:t>
      </w:r>
      <w:r w:rsidR="007D3B32">
        <w:rPr>
          <w:rFonts w:ascii="Times New Roman" w:hAnsi="Times New Roman" w:cs="Arial"/>
          <w:color w:val="191919"/>
        </w:rPr>
        <w:t xml:space="preserve"> </w:t>
      </w:r>
      <w:r w:rsidR="006B0084">
        <w:rPr>
          <w:rFonts w:ascii="Times New Roman" w:hAnsi="Times New Roman" w:cs="Arial"/>
          <w:color w:val="191919"/>
        </w:rPr>
        <w:t xml:space="preserve">Hoang Thi Thu Hang, </w:t>
      </w:r>
      <w:r w:rsidR="007D3B32" w:rsidRPr="005F16C0">
        <w:rPr>
          <w:rFonts w:ascii="Times New Roman" w:hAnsi="Times New Roman" w:cs="Arial"/>
          <w:color w:val="191919"/>
        </w:rPr>
        <w:t>Nguyen Trung Nam</w:t>
      </w:r>
      <w:r w:rsidR="007D3B32">
        <w:rPr>
          <w:rFonts w:ascii="Times New Roman" w:hAnsi="Times New Roman" w:cs="Arial"/>
          <w:color w:val="191919"/>
        </w:rPr>
        <w:t>,</w:t>
      </w:r>
      <w:r w:rsidR="00907B43" w:rsidRPr="005F16C0">
        <w:rPr>
          <w:rFonts w:ascii="Times New Roman" w:hAnsi="Times New Roman" w:cs="Arial"/>
          <w:color w:val="191919"/>
        </w:rPr>
        <w:t xml:space="preserve"> Chu Hoang Ha</w:t>
      </w:r>
    </w:p>
    <w:p w14:paraId="7467B42C" w14:textId="77777777" w:rsidR="00907B43" w:rsidRPr="005F16C0" w:rsidRDefault="00907B43" w:rsidP="00907B43">
      <w:pPr>
        <w:widowControl w:val="0"/>
        <w:autoSpaceDE w:val="0"/>
        <w:autoSpaceDN w:val="0"/>
        <w:adjustRightInd w:val="0"/>
        <w:spacing w:line="360" w:lineRule="auto"/>
        <w:jc w:val="both"/>
        <w:rPr>
          <w:rFonts w:ascii="Times New Roman" w:hAnsi="Times New Roman" w:cs="Arial"/>
          <w:i/>
          <w:color w:val="191919"/>
        </w:rPr>
      </w:pPr>
      <w:r w:rsidRPr="005F16C0">
        <w:rPr>
          <w:rFonts w:ascii="Times New Roman" w:hAnsi="Times New Roman" w:cs="Arial"/>
          <w:i/>
          <w:color w:val="191919"/>
        </w:rPr>
        <w:t>Institute of Biotechnology, Vietnam Academy of Science and Technology</w:t>
      </w:r>
    </w:p>
    <w:p w14:paraId="4977F13F" w14:textId="77777777" w:rsidR="00907B43" w:rsidRPr="005F16C0" w:rsidRDefault="00907B43" w:rsidP="00907B43">
      <w:pPr>
        <w:widowControl w:val="0"/>
        <w:autoSpaceDE w:val="0"/>
        <w:autoSpaceDN w:val="0"/>
        <w:adjustRightInd w:val="0"/>
        <w:spacing w:line="360" w:lineRule="auto"/>
        <w:jc w:val="both"/>
        <w:rPr>
          <w:rFonts w:ascii="Times New Roman" w:hAnsi="Times New Roman" w:cs="Arial"/>
          <w:color w:val="191919"/>
        </w:rPr>
      </w:pPr>
    </w:p>
    <w:p w14:paraId="196EE212" w14:textId="33DDDBB0" w:rsidR="00907B43" w:rsidRPr="005F16C0" w:rsidRDefault="00907B43" w:rsidP="00907B43">
      <w:pPr>
        <w:widowControl w:val="0"/>
        <w:autoSpaceDE w:val="0"/>
        <w:autoSpaceDN w:val="0"/>
        <w:adjustRightInd w:val="0"/>
        <w:spacing w:line="360" w:lineRule="auto"/>
        <w:jc w:val="both"/>
        <w:rPr>
          <w:rFonts w:ascii="Times New Roman" w:hAnsi="Times New Roman" w:cs="Arial"/>
          <w:color w:val="191919"/>
        </w:rPr>
      </w:pPr>
      <w:r w:rsidRPr="005F16C0">
        <w:rPr>
          <w:rFonts w:ascii="Times New Roman" w:hAnsi="Times New Roman" w:cs="Arial"/>
          <w:color w:val="191919"/>
        </w:rPr>
        <w:t xml:space="preserve">Abstract: </w:t>
      </w:r>
      <w:r w:rsidRPr="005F16C0">
        <w:rPr>
          <w:rFonts w:ascii="Times New Roman" w:hAnsi="Times New Roman" w:cs="Arial"/>
          <w:i/>
          <w:color w:val="191919"/>
        </w:rPr>
        <w:t>Eurycoma longifolia</w:t>
      </w:r>
      <w:r w:rsidR="00104DAD">
        <w:rPr>
          <w:rFonts w:ascii="Times New Roman" w:hAnsi="Times New Roman" w:cs="Arial"/>
          <w:color w:val="191919"/>
        </w:rPr>
        <w:t xml:space="preserve"> Jack is a medicinal </w:t>
      </w:r>
      <w:r w:rsidRPr="005F16C0">
        <w:rPr>
          <w:rFonts w:ascii="Times New Roman" w:hAnsi="Times New Roman" w:cs="Arial"/>
          <w:color w:val="191919"/>
        </w:rPr>
        <w:t xml:space="preserve">herb </w:t>
      </w:r>
      <w:r w:rsidR="00104DAD">
        <w:rPr>
          <w:rFonts w:ascii="Times New Roman" w:hAnsi="Times New Roman" w:cs="Arial"/>
          <w:color w:val="191919"/>
        </w:rPr>
        <w:t xml:space="preserve">to </w:t>
      </w:r>
      <w:r w:rsidRPr="005F16C0">
        <w:rPr>
          <w:rFonts w:ascii="Times New Roman" w:hAnsi="Times New Roman" w:cs="Arial"/>
          <w:color w:val="191919"/>
        </w:rPr>
        <w:t xml:space="preserve">treat malaria, cancer, diabetes and sexual dysfunction in men. In 2012, we have reported the method of hairy-root culture of </w:t>
      </w:r>
      <w:r w:rsidRPr="005F16C0">
        <w:rPr>
          <w:rFonts w:ascii="Times New Roman" w:hAnsi="Times New Roman" w:cs="Arial"/>
          <w:i/>
          <w:color w:val="191919"/>
        </w:rPr>
        <w:t>Eurycoma longifolia</w:t>
      </w:r>
      <w:r w:rsidR="00104DAD">
        <w:rPr>
          <w:rFonts w:ascii="Times New Roman" w:hAnsi="Times New Roman" w:cs="Arial"/>
          <w:color w:val="191919"/>
        </w:rPr>
        <w:t xml:space="preserve"> aiming</w:t>
      </w:r>
      <w:r w:rsidRPr="005F16C0">
        <w:rPr>
          <w:rFonts w:ascii="Times New Roman" w:hAnsi="Times New Roman" w:cs="Arial"/>
          <w:color w:val="191919"/>
        </w:rPr>
        <w:t xml:space="preserve"> to create a stable source of raw material</w:t>
      </w:r>
      <w:r w:rsidR="00104DAD">
        <w:rPr>
          <w:rFonts w:ascii="Times New Roman" w:hAnsi="Times New Roman" w:cs="Arial"/>
          <w:color w:val="191919"/>
        </w:rPr>
        <w:t>s for the need of</w:t>
      </w:r>
      <w:r w:rsidR="00114616">
        <w:rPr>
          <w:rFonts w:ascii="Times New Roman" w:hAnsi="Times New Roman" w:cs="Arial"/>
          <w:color w:val="191919"/>
        </w:rPr>
        <w:t xml:space="preserve"> medicine. In this study</w:t>
      </w:r>
      <w:r w:rsidRPr="005F16C0">
        <w:rPr>
          <w:rFonts w:ascii="Times New Roman" w:hAnsi="Times New Roman" w:cs="Arial"/>
          <w:color w:val="191919"/>
        </w:rPr>
        <w:t>, we examine</w:t>
      </w:r>
      <w:r w:rsidR="00114616">
        <w:rPr>
          <w:rFonts w:ascii="Times New Roman" w:hAnsi="Times New Roman" w:cs="Arial"/>
          <w:color w:val="191919"/>
        </w:rPr>
        <w:t>d</w:t>
      </w:r>
      <w:r w:rsidRPr="005F16C0">
        <w:rPr>
          <w:rFonts w:ascii="Times New Roman" w:hAnsi="Times New Roman" w:cs="Arial"/>
          <w:color w:val="191919"/>
        </w:rPr>
        <w:t xml:space="preserve"> the biological activity of the methanol extracts of hairy- and natural- roots of </w:t>
      </w:r>
      <w:r w:rsidRPr="005F16C0">
        <w:rPr>
          <w:rFonts w:ascii="Times New Roman" w:hAnsi="Times New Roman" w:cs="Arial"/>
          <w:i/>
          <w:color w:val="191919"/>
        </w:rPr>
        <w:t>Eurycoma longifolia</w:t>
      </w:r>
      <w:r w:rsidRPr="005F16C0">
        <w:rPr>
          <w:rFonts w:ascii="Times New Roman" w:hAnsi="Times New Roman" w:cs="Arial"/>
          <w:color w:val="191919"/>
        </w:rPr>
        <w:t>. The results showed that the methanol extrac</w:t>
      </w:r>
      <w:r w:rsidR="00104DAD">
        <w:rPr>
          <w:rFonts w:ascii="Times New Roman" w:hAnsi="Times New Roman" w:cs="Arial"/>
          <w:color w:val="191919"/>
        </w:rPr>
        <w:t xml:space="preserve">ts of hairy- and natural-roots </w:t>
      </w:r>
      <w:r w:rsidRPr="005F16C0">
        <w:rPr>
          <w:rFonts w:ascii="Times New Roman" w:hAnsi="Times New Roman" w:cs="Arial"/>
          <w:color w:val="191919"/>
        </w:rPr>
        <w:t>inhibit</w:t>
      </w:r>
      <w:r w:rsidR="00496559">
        <w:rPr>
          <w:rFonts w:ascii="Times New Roman" w:hAnsi="Times New Roman" w:cs="Arial"/>
          <w:color w:val="191919"/>
        </w:rPr>
        <w:t xml:space="preserve">ed the </w:t>
      </w:r>
      <w:r w:rsidRPr="005F16C0">
        <w:rPr>
          <w:rFonts w:ascii="Times New Roman" w:hAnsi="Times New Roman" w:cs="Arial"/>
          <w:color w:val="191919"/>
        </w:rPr>
        <w:t>produc</w:t>
      </w:r>
      <w:r w:rsidR="00496559">
        <w:rPr>
          <w:rFonts w:ascii="Times New Roman" w:hAnsi="Times New Roman" w:cs="Arial"/>
          <w:color w:val="191919"/>
        </w:rPr>
        <w:t xml:space="preserve">tion of IL-6 in THP-1 cells </w:t>
      </w:r>
      <w:r w:rsidRPr="005F16C0">
        <w:rPr>
          <w:rFonts w:ascii="Times New Roman" w:hAnsi="Times New Roman" w:cs="Arial"/>
          <w:color w:val="191919"/>
        </w:rPr>
        <w:t>stimulated by lipopolysaccharide (LPS) with IC</w:t>
      </w:r>
      <w:r w:rsidRPr="005F16C0">
        <w:rPr>
          <w:rFonts w:ascii="Times New Roman" w:hAnsi="Times New Roman" w:cs="Arial"/>
          <w:color w:val="191919"/>
          <w:vertAlign w:val="subscript"/>
        </w:rPr>
        <w:t>50</w:t>
      </w:r>
      <w:r w:rsidRPr="005F16C0">
        <w:rPr>
          <w:rFonts w:ascii="Times New Roman" w:hAnsi="Times New Roman" w:cs="Arial"/>
          <w:color w:val="191919"/>
        </w:rPr>
        <w:t xml:space="preserve"> of 3.6 and 6.6 </w:t>
      </w:r>
      <w:r w:rsidRPr="005F16C0">
        <w:rPr>
          <w:rFonts w:ascii="Times New Roman" w:hAnsi="Times New Roman" w:cs="Times New Roman"/>
          <w:bCs/>
          <w:iCs/>
        </w:rPr>
        <w:t>(</w:t>
      </w:r>
      <w:r w:rsidRPr="005F16C0">
        <w:rPr>
          <w:rFonts w:ascii="Times New Roman" w:hAnsi="Times New Roman" w:cs="Times New Roman"/>
          <w:lang w:val="it-IT"/>
        </w:rPr>
        <w:t>µg/ml</w:t>
      </w:r>
      <w:r w:rsidRPr="005F16C0">
        <w:rPr>
          <w:rFonts w:ascii="Times New Roman" w:hAnsi="Times New Roman" w:cs="Times New Roman"/>
          <w:bCs/>
          <w:iCs/>
        </w:rPr>
        <w:t>)</w:t>
      </w:r>
      <w:r w:rsidRPr="005F16C0">
        <w:rPr>
          <w:rFonts w:ascii="Times New Roman" w:hAnsi="Times New Roman" w:cs="Arial"/>
          <w:color w:val="191919"/>
        </w:rPr>
        <w:t xml:space="preserve">, respectively. Methanol extracts </w:t>
      </w:r>
      <w:r w:rsidR="00496559">
        <w:rPr>
          <w:rFonts w:ascii="Times New Roman" w:hAnsi="Times New Roman" w:cs="Arial"/>
          <w:color w:val="191919"/>
        </w:rPr>
        <w:t>of hairy- and natural-roots had</w:t>
      </w:r>
      <w:r w:rsidRPr="005F16C0">
        <w:rPr>
          <w:rFonts w:ascii="Times New Roman" w:hAnsi="Times New Roman" w:cs="Arial"/>
          <w:color w:val="191919"/>
        </w:rPr>
        <w:t xml:space="preserve"> moderate </w:t>
      </w:r>
      <w:r w:rsidR="00496559">
        <w:rPr>
          <w:rFonts w:ascii="Times New Roman" w:hAnsi="Times New Roman" w:cs="Arial"/>
          <w:color w:val="191919"/>
        </w:rPr>
        <w:t xml:space="preserve">a cytotoxic effect </w:t>
      </w:r>
      <w:r w:rsidRPr="005F16C0">
        <w:rPr>
          <w:rFonts w:ascii="Times New Roman" w:hAnsi="Times New Roman" w:cs="Arial"/>
          <w:color w:val="191919"/>
        </w:rPr>
        <w:t>on cancer cell lines HepG2, LU-1, MCF-7 with IC</w:t>
      </w:r>
      <w:r w:rsidRPr="005F16C0">
        <w:rPr>
          <w:rFonts w:ascii="Times New Roman" w:hAnsi="Times New Roman" w:cs="Arial"/>
          <w:color w:val="191919"/>
          <w:vertAlign w:val="subscript"/>
        </w:rPr>
        <w:t>50</w:t>
      </w:r>
      <w:r w:rsidRPr="005F16C0">
        <w:rPr>
          <w:rFonts w:ascii="Times New Roman" w:hAnsi="Times New Roman" w:cs="Arial"/>
          <w:color w:val="191919"/>
        </w:rPr>
        <w:t xml:space="preserve"> of 77.4, 61.1, 88.2 (µg/ml) and 63.8, 46.2, 54.8 (µg/ml), respectively. Ho</w:t>
      </w:r>
      <w:r w:rsidR="00496559">
        <w:rPr>
          <w:rFonts w:ascii="Times New Roman" w:hAnsi="Times New Roman" w:cs="Arial"/>
          <w:color w:val="191919"/>
        </w:rPr>
        <w:t>wever, both studied extracts were</w:t>
      </w:r>
      <w:r w:rsidRPr="005F16C0">
        <w:rPr>
          <w:rFonts w:ascii="Times New Roman" w:hAnsi="Times New Roman" w:cs="Arial"/>
          <w:color w:val="191919"/>
        </w:rPr>
        <w:t xml:space="preserve"> incapable of inhibiting lipid peroxidation (IC</w:t>
      </w:r>
      <w:r w:rsidRPr="005F16C0">
        <w:rPr>
          <w:rFonts w:ascii="Times New Roman" w:hAnsi="Times New Roman" w:cs="Arial"/>
          <w:color w:val="191919"/>
          <w:vertAlign w:val="subscript"/>
        </w:rPr>
        <w:t>50</w:t>
      </w:r>
      <w:r w:rsidRPr="005F16C0">
        <w:rPr>
          <w:rFonts w:ascii="Times New Roman" w:hAnsi="Times New Roman" w:cs="Arial"/>
          <w:color w:val="191919"/>
        </w:rPr>
        <w:t xml:space="preserve"> &gt; 100).</w:t>
      </w:r>
    </w:p>
    <w:p w14:paraId="4DE37A65" w14:textId="77777777" w:rsidR="00907B43" w:rsidRPr="005F16C0" w:rsidRDefault="00907B43" w:rsidP="00907B43">
      <w:pPr>
        <w:spacing w:line="360" w:lineRule="auto"/>
        <w:jc w:val="both"/>
        <w:rPr>
          <w:rFonts w:ascii="Times New Roman" w:hAnsi="Times New Roman" w:cs="Arial"/>
          <w:color w:val="191919"/>
        </w:rPr>
      </w:pPr>
    </w:p>
    <w:p w14:paraId="2ADB54D3" w14:textId="77777777" w:rsidR="00907B43" w:rsidRPr="005F16C0" w:rsidRDefault="00907B43" w:rsidP="00907B43">
      <w:pPr>
        <w:spacing w:line="360" w:lineRule="auto"/>
        <w:jc w:val="both"/>
        <w:rPr>
          <w:rFonts w:ascii="Times New Roman" w:hAnsi="Times New Roman"/>
        </w:rPr>
      </w:pPr>
      <w:r w:rsidRPr="005F16C0">
        <w:rPr>
          <w:rFonts w:ascii="Times New Roman" w:hAnsi="Times New Roman" w:cs="Arial"/>
          <w:color w:val="191919"/>
        </w:rPr>
        <w:t xml:space="preserve">Keywords: </w:t>
      </w:r>
      <w:r w:rsidRPr="005F16C0">
        <w:rPr>
          <w:rFonts w:ascii="Times New Roman" w:hAnsi="Times New Roman" w:cs="Arial"/>
          <w:i/>
          <w:color w:val="191919"/>
        </w:rPr>
        <w:t>Eurycoma longifolia</w:t>
      </w:r>
      <w:r w:rsidRPr="005F16C0">
        <w:rPr>
          <w:rFonts w:ascii="Times New Roman" w:hAnsi="Times New Roman" w:cs="Arial"/>
          <w:color w:val="191919"/>
        </w:rPr>
        <w:t>, anti-inflammatory activity, cytotoxic activity, antioxidant activity.</w:t>
      </w:r>
    </w:p>
    <w:p w14:paraId="55EDC161" w14:textId="77777777" w:rsidR="00DE7ABA" w:rsidRPr="00B642AD" w:rsidRDefault="00DE7ABA" w:rsidP="00907B43">
      <w:pPr>
        <w:widowControl w:val="0"/>
        <w:autoSpaceDE w:val="0"/>
        <w:autoSpaceDN w:val="0"/>
        <w:adjustRightInd w:val="0"/>
        <w:spacing w:line="360" w:lineRule="auto"/>
        <w:jc w:val="both"/>
        <w:rPr>
          <w:rFonts w:ascii="Times New Roman" w:hAnsi="Times New Roman" w:cs="Times New Roman"/>
        </w:rPr>
      </w:pPr>
    </w:p>
    <w:sectPr w:rsidR="00DE7ABA" w:rsidRPr="00B642AD" w:rsidSect="00661041">
      <w:footerReference w:type="even" r:id="rId32"/>
      <w:footerReference w:type="default" r:id="rId33"/>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44552AF" w14:textId="77777777" w:rsidR="006A2567" w:rsidRDefault="006A2567" w:rsidP="00C12E6F">
      <w:r>
        <w:separator/>
      </w:r>
    </w:p>
  </w:endnote>
  <w:endnote w:type="continuationSeparator" w:id="0">
    <w:p w14:paraId="5E035B8E" w14:textId="77777777" w:rsidR="006A2567" w:rsidRDefault="006A2567" w:rsidP="00C1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nTime">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B292A" w14:textId="77777777" w:rsidR="006A2567" w:rsidRDefault="006A2567" w:rsidP="000D72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486803" w14:textId="77777777" w:rsidR="006A2567" w:rsidRDefault="006A2567" w:rsidP="0016690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B94E3" w14:textId="77777777" w:rsidR="006A2567" w:rsidRDefault="006A2567" w:rsidP="000D72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0AFB">
      <w:rPr>
        <w:rStyle w:val="PageNumber"/>
        <w:noProof/>
      </w:rPr>
      <w:t>1</w:t>
    </w:r>
    <w:r>
      <w:rPr>
        <w:rStyle w:val="PageNumber"/>
      </w:rPr>
      <w:fldChar w:fldCharType="end"/>
    </w:r>
  </w:p>
  <w:p w14:paraId="4D944017" w14:textId="77777777" w:rsidR="006A2567" w:rsidRDefault="006A2567" w:rsidP="0016690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DB8DDFD" w14:textId="77777777" w:rsidR="006A2567" w:rsidRDefault="006A2567" w:rsidP="00C12E6F">
      <w:r>
        <w:separator/>
      </w:r>
    </w:p>
  </w:footnote>
  <w:footnote w:type="continuationSeparator" w:id="0">
    <w:p w14:paraId="22498A97" w14:textId="77777777" w:rsidR="006A2567" w:rsidRDefault="006A2567" w:rsidP="00C12E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8068CD"/>
    <w:multiLevelType w:val="hybridMultilevel"/>
    <w:tmpl w:val="AA54CF3C"/>
    <w:lvl w:ilvl="0" w:tplc="E6EC8FE4">
      <w:start w:val="1"/>
      <w:numFmt w:val="bullet"/>
      <w:lvlText w:val="-"/>
      <w:lvlJc w:val="left"/>
      <w:pPr>
        <w:ind w:left="1148" w:hanging="360"/>
      </w:pPr>
      <w:rPr>
        <w:rFonts w:ascii="Times New Roman" w:hAnsi="Times New Roman" w:cs="Times New Roman" w:hint="default"/>
      </w:rPr>
    </w:lvl>
    <w:lvl w:ilvl="1" w:tplc="04090003" w:tentative="1">
      <w:start w:val="1"/>
      <w:numFmt w:val="bullet"/>
      <w:lvlText w:val="o"/>
      <w:lvlJc w:val="left"/>
      <w:pPr>
        <w:ind w:left="1868" w:hanging="360"/>
      </w:pPr>
      <w:rPr>
        <w:rFonts w:ascii="Courier New" w:hAnsi="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2">
    <w:nsid w:val="08920585"/>
    <w:multiLevelType w:val="hybridMultilevel"/>
    <w:tmpl w:val="EF50644E"/>
    <w:lvl w:ilvl="0" w:tplc="E79006D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08C409D4"/>
    <w:multiLevelType w:val="hybridMultilevel"/>
    <w:tmpl w:val="544A1056"/>
    <w:lvl w:ilvl="0" w:tplc="E79006D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0AF758EB"/>
    <w:multiLevelType w:val="hybridMultilevel"/>
    <w:tmpl w:val="00CCC8EC"/>
    <w:lvl w:ilvl="0" w:tplc="E6EC8FE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8C1FFA"/>
    <w:multiLevelType w:val="hybridMultilevel"/>
    <w:tmpl w:val="C2EE980C"/>
    <w:lvl w:ilvl="0" w:tplc="2B76CCEC">
      <w:numFmt w:val="bullet"/>
      <w:lvlText w:val="-"/>
      <w:lvlJc w:val="left"/>
      <w:pPr>
        <w:tabs>
          <w:tab w:val="num" w:pos="1080"/>
        </w:tabs>
        <w:ind w:left="1080" w:hanging="360"/>
      </w:pPr>
      <w:rPr>
        <w:rFonts w:ascii=".VnTime" w:eastAsia=".VnTime" w:hAnsi=".VnTime" w:cs=".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FD6E60"/>
    <w:multiLevelType w:val="hybridMultilevel"/>
    <w:tmpl w:val="D2F45654"/>
    <w:lvl w:ilvl="0" w:tplc="11AEB798">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F87F04"/>
    <w:multiLevelType w:val="hybridMultilevel"/>
    <w:tmpl w:val="66DC9EBC"/>
    <w:lvl w:ilvl="0" w:tplc="E6EC8FE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7075C0"/>
    <w:multiLevelType w:val="hybridMultilevel"/>
    <w:tmpl w:val="19C26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93564A"/>
    <w:multiLevelType w:val="hybridMultilevel"/>
    <w:tmpl w:val="7C8A1FE4"/>
    <w:lvl w:ilvl="0" w:tplc="E6EC8FE4">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20EE14FE"/>
    <w:multiLevelType w:val="hybridMultilevel"/>
    <w:tmpl w:val="BED0EA66"/>
    <w:lvl w:ilvl="0" w:tplc="4CC0E97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904291"/>
    <w:multiLevelType w:val="hybridMultilevel"/>
    <w:tmpl w:val="113EC0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6C907C4"/>
    <w:multiLevelType w:val="hybridMultilevel"/>
    <w:tmpl w:val="1E74B8A4"/>
    <w:lvl w:ilvl="0" w:tplc="E79006D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42D11BFD"/>
    <w:multiLevelType w:val="hybridMultilevel"/>
    <w:tmpl w:val="C32A933E"/>
    <w:lvl w:ilvl="0" w:tplc="E6EC8FE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63E4883"/>
    <w:multiLevelType w:val="hybridMultilevel"/>
    <w:tmpl w:val="3FF4FACA"/>
    <w:lvl w:ilvl="0" w:tplc="E6EC8FE4">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5AB341C8"/>
    <w:multiLevelType w:val="hybridMultilevel"/>
    <w:tmpl w:val="D4009222"/>
    <w:lvl w:ilvl="0" w:tplc="BFA21D70">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641C48D8"/>
    <w:multiLevelType w:val="singleLevel"/>
    <w:tmpl w:val="0409000F"/>
    <w:lvl w:ilvl="0">
      <w:start w:val="1"/>
      <w:numFmt w:val="decimal"/>
      <w:lvlText w:val="%1."/>
      <w:lvlJc w:val="left"/>
      <w:pPr>
        <w:tabs>
          <w:tab w:val="num" w:pos="720"/>
        </w:tabs>
        <w:ind w:left="720" w:hanging="360"/>
      </w:pPr>
    </w:lvl>
  </w:abstractNum>
  <w:abstractNum w:abstractNumId="17">
    <w:nsid w:val="663963CC"/>
    <w:multiLevelType w:val="hybridMultilevel"/>
    <w:tmpl w:val="A51EFB24"/>
    <w:lvl w:ilvl="0" w:tplc="E6EC8F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6C22B2"/>
    <w:multiLevelType w:val="hybridMultilevel"/>
    <w:tmpl w:val="A3522A72"/>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9057AD"/>
    <w:multiLevelType w:val="hybridMultilevel"/>
    <w:tmpl w:val="8D580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CD24D6"/>
    <w:multiLevelType w:val="hybridMultilevel"/>
    <w:tmpl w:val="8228D0D4"/>
    <w:lvl w:ilvl="0" w:tplc="48D0DA9E">
      <w:start w:val="17"/>
      <w:numFmt w:val="decimal"/>
      <w:lvlText w:val="%1."/>
      <w:lvlJc w:val="left"/>
      <w:pPr>
        <w:ind w:left="720" w:hanging="36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47559A"/>
    <w:multiLevelType w:val="hybridMultilevel"/>
    <w:tmpl w:val="C14C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A526EF"/>
    <w:multiLevelType w:val="hybridMultilevel"/>
    <w:tmpl w:val="20BE6FA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3"/>
  </w:num>
  <w:num w:numId="4">
    <w:abstractNumId w:val="2"/>
  </w:num>
  <w:num w:numId="5">
    <w:abstractNumId w:val="16"/>
  </w:num>
  <w:num w:numId="6">
    <w:abstractNumId w:val="22"/>
  </w:num>
  <w:num w:numId="7">
    <w:abstractNumId w:val="21"/>
  </w:num>
  <w:num w:numId="8">
    <w:abstractNumId w:val="10"/>
  </w:num>
  <w:num w:numId="9">
    <w:abstractNumId w:val="8"/>
  </w:num>
  <w:num w:numId="10">
    <w:abstractNumId w:val="6"/>
  </w:num>
  <w:num w:numId="11">
    <w:abstractNumId w:val="19"/>
  </w:num>
  <w:num w:numId="12">
    <w:abstractNumId w:val="0"/>
  </w:num>
  <w:num w:numId="13">
    <w:abstractNumId w:val="7"/>
  </w:num>
  <w:num w:numId="14">
    <w:abstractNumId w:val="9"/>
  </w:num>
  <w:num w:numId="15">
    <w:abstractNumId w:val="14"/>
  </w:num>
  <w:num w:numId="16">
    <w:abstractNumId w:val="17"/>
  </w:num>
  <w:num w:numId="17">
    <w:abstractNumId w:val="4"/>
  </w:num>
  <w:num w:numId="18">
    <w:abstractNumId w:val="13"/>
  </w:num>
  <w:num w:numId="19">
    <w:abstractNumId w:val="1"/>
  </w:num>
  <w:num w:numId="20">
    <w:abstractNumId w:val="15"/>
  </w:num>
  <w:num w:numId="21">
    <w:abstractNumId w:val="21"/>
  </w:num>
  <w:num w:numId="22">
    <w:abstractNumId w:val="12"/>
  </w:num>
  <w:num w:numId="23">
    <w:abstractNumId w:val="3"/>
  </w:num>
  <w:num w:numId="24">
    <w:abstractNumId w:val="2"/>
  </w:num>
  <w:num w:numId="25">
    <w:abstractNumId w:val="11"/>
  </w:num>
  <w:num w:numId="26">
    <w:abstractNumId w:val="1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activeWritingStyle w:appName="MSWord" w:lang="en-US" w:vendorID="64" w:dllVersion="131078" w:nlCheck="1" w:checkStyle="0"/>
  <w:activeWritingStyle w:appName="MSWord" w:lang="pt-BR" w:vendorID="64" w:dllVersion="131078" w:nlCheck="1" w:checkStyle="0"/>
  <w:activeWritingStyle w:appName="MSWord" w:lang="it-IT" w:vendorID="64" w:dllVersion="131078" w:nlCheck="1" w:checkStyle="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fwzxspt75avedervp75z0z89zptvew0zt05&quot;&gt;Luân An Tien Si&lt;record-ids&gt;&lt;item&gt;82&lt;/item&gt;&lt;/record-ids&gt;&lt;/item&gt;&lt;/Libraries&gt;"/>
  </w:docVars>
  <w:rsids>
    <w:rsidRoot w:val="00EF0101"/>
    <w:rsid w:val="0000319E"/>
    <w:rsid w:val="00005E62"/>
    <w:rsid w:val="00011251"/>
    <w:rsid w:val="000153C5"/>
    <w:rsid w:val="000157F8"/>
    <w:rsid w:val="0002012B"/>
    <w:rsid w:val="00022FEB"/>
    <w:rsid w:val="000240C1"/>
    <w:rsid w:val="000254BA"/>
    <w:rsid w:val="000274F9"/>
    <w:rsid w:val="00030524"/>
    <w:rsid w:val="000317B0"/>
    <w:rsid w:val="00031AD7"/>
    <w:rsid w:val="000334FC"/>
    <w:rsid w:val="00033872"/>
    <w:rsid w:val="000416A4"/>
    <w:rsid w:val="000438ED"/>
    <w:rsid w:val="000515B6"/>
    <w:rsid w:val="000522F7"/>
    <w:rsid w:val="00052546"/>
    <w:rsid w:val="00052F16"/>
    <w:rsid w:val="000549E6"/>
    <w:rsid w:val="00060385"/>
    <w:rsid w:val="000634DF"/>
    <w:rsid w:val="000659D4"/>
    <w:rsid w:val="000668B5"/>
    <w:rsid w:val="00070B8B"/>
    <w:rsid w:val="000767C4"/>
    <w:rsid w:val="0008073C"/>
    <w:rsid w:val="0008713F"/>
    <w:rsid w:val="000906C1"/>
    <w:rsid w:val="0009135B"/>
    <w:rsid w:val="000A4246"/>
    <w:rsid w:val="000A4305"/>
    <w:rsid w:val="000A75C3"/>
    <w:rsid w:val="000B3A11"/>
    <w:rsid w:val="000C2983"/>
    <w:rsid w:val="000C3F78"/>
    <w:rsid w:val="000D1030"/>
    <w:rsid w:val="000D285E"/>
    <w:rsid w:val="000D6859"/>
    <w:rsid w:val="000D72EE"/>
    <w:rsid w:val="000D741A"/>
    <w:rsid w:val="000D74AB"/>
    <w:rsid w:val="000E105A"/>
    <w:rsid w:val="000E38EE"/>
    <w:rsid w:val="000E4DDF"/>
    <w:rsid w:val="000E6AE4"/>
    <w:rsid w:val="000F3129"/>
    <w:rsid w:val="000F760A"/>
    <w:rsid w:val="00100EE5"/>
    <w:rsid w:val="00104DAD"/>
    <w:rsid w:val="00105904"/>
    <w:rsid w:val="00106D54"/>
    <w:rsid w:val="00106E48"/>
    <w:rsid w:val="00106F58"/>
    <w:rsid w:val="0010736C"/>
    <w:rsid w:val="00112560"/>
    <w:rsid w:val="00114616"/>
    <w:rsid w:val="00114E0B"/>
    <w:rsid w:val="001215D2"/>
    <w:rsid w:val="001241DD"/>
    <w:rsid w:val="00137244"/>
    <w:rsid w:val="001549A8"/>
    <w:rsid w:val="00157B25"/>
    <w:rsid w:val="0016227B"/>
    <w:rsid w:val="00164A89"/>
    <w:rsid w:val="0016690D"/>
    <w:rsid w:val="00170003"/>
    <w:rsid w:val="00180CC8"/>
    <w:rsid w:val="0018144A"/>
    <w:rsid w:val="00185591"/>
    <w:rsid w:val="00192A20"/>
    <w:rsid w:val="00193FB3"/>
    <w:rsid w:val="001A3261"/>
    <w:rsid w:val="001B0B13"/>
    <w:rsid w:val="001B4773"/>
    <w:rsid w:val="001B53FC"/>
    <w:rsid w:val="001B5D12"/>
    <w:rsid w:val="001C20F2"/>
    <w:rsid w:val="001C2DDD"/>
    <w:rsid w:val="001C2FE8"/>
    <w:rsid w:val="001C3C38"/>
    <w:rsid w:val="001C5968"/>
    <w:rsid w:val="001C7D81"/>
    <w:rsid w:val="001D0E4F"/>
    <w:rsid w:val="001D1834"/>
    <w:rsid w:val="001D2347"/>
    <w:rsid w:val="001D6453"/>
    <w:rsid w:val="001D7010"/>
    <w:rsid w:val="001E055F"/>
    <w:rsid w:val="001E49AE"/>
    <w:rsid w:val="001F028F"/>
    <w:rsid w:val="001F066F"/>
    <w:rsid w:val="001F0ADF"/>
    <w:rsid w:val="001F71B7"/>
    <w:rsid w:val="00204431"/>
    <w:rsid w:val="002045D4"/>
    <w:rsid w:val="00207063"/>
    <w:rsid w:val="00210D83"/>
    <w:rsid w:val="0022299A"/>
    <w:rsid w:val="002242E0"/>
    <w:rsid w:val="00226D07"/>
    <w:rsid w:val="00231195"/>
    <w:rsid w:val="002434DA"/>
    <w:rsid w:val="00245739"/>
    <w:rsid w:val="00246CC1"/>
    <w:rsid w:val="002501BC"/>
    <w:rsid w:val="00251744"/>
    <w:rsid w:val="002528F7"/>
    <w:rsid w:val="00254BDC"/>
    <w:rsid w:val="00256A15"/>
    <w:rsid w:val="00257360"/>
    <w:rsid w:val="00265D34"/>
    <w:rsid w:val="00266407"/>
    <w:rsid w:val="00270997"/>
    <w:rsid w:val="00272482"/>
    <w:rsid w:val="00273E26"/>
    <w:rsid w:val="002764A7"/>
    <w:rsid w:val="00277792"/>
    <w:rsid w:val="002805D1"/>
    <w:rsid w:val="00296A70"/>
    <w:rsid w:val="002A000C"/>
    <w:rsid w:val="002A21A5"/>
    <w:rsid w:val="002A686F"/>
    <w:rsid w:val="002A692C"/>
    <w:rsid w:val="002B0CC7"/>
    <w:rsid w:val="002B278E"/>
    <w:rsid w:val="002B5648"/>
    <w:rsid w:val="002B6C7B"/>
    <w:rsid w:val="002C0EE5"/>
    <w:rsid w:val="002C68D7"/>
    <w:rsid w:val="002D03C3"/>
    <w:rsid w:val="002D2515"/>
    <w:rsid w:val="002D6DF9"/>
    <w:rsid w:val="002E18FB"/>
    <w:rsid w:val="002E6708"/>
    <w:rsid w:val="002F354A"/>
    <w:rsid w:val="002F745B"/>
    <w:rsid w:val="00301010"/>
    <w:rsid w:val="0030556A"/>
    <w:rsid w:val="00310BF6"/>
    <w:rsid w:val="00311AEE"/>
    <w:rsid w:val="00312DE8"/>
    <w:rsid w:val="00313EC4"/>
    <w:rsid w:val="00321988"/>
    <w:rsid w:val="00322586"/>
    <w:rsid w:val="00324948"/>
    <w:rsid w:val="003269D4"/>
    <w:rsid w:val="00330742"/>
    <w:rsid w:val="00332A6E"/>
    <w:rsid w:val="00335490"/>
    <w:rsid w:val="0034692C"/>
    <w:rsid w:val="0035210C"/>
    <w:rsid w:val="00355DAA"/>
    <w:rsid w:val="003570BB"/>
    <w:rsid w:val="00361885"/>
    <w:rsid w:val="00363165"/>
    <w:rsid w:val="0037090D"/>
    <w:rsid w:val="003912A5"/>
    <w:rsid w:val="0039327C"/>
    <w:rsid w:val="00393304"/>
    <w:rsid w:val="003946B1"/>
    <w:rsid w:val="00395957"/>
    <w:rsid w:val="003972B3"/>
    <w:rsid w:val="00397D00"/>
    <w:rsid w:val="003A1D5C"/>
    <w:rsid w:val="003E0542"/>
    <w:rsid w:val="003E2A88"/>
    <w:rsid w:val="003E49C4"/>
    <w:rsid w:val="003E69FE"/>
    <w:rsid w:val="003E7756"/>
    <w:rsid w:val="00401B76"/>
    <w:rsid w:val="00410B97"/>
    <w:rsid w:val="004130E9"/>
    <w:rsid w:val="00427889"/>
    <w:rsid w:val="00427BCF"/>
    <w:rsid w:val="00431BD6"/>
    <w:rsid w:val="0043251C"/>
    <w:rsid w:val="00434110"/>
    <w:rsid w:val="00434B7A"/>
    <w:rsid w:val="00441182"/>
    <w:rsid w:val="00443023"/>
    <w:rsid w:val="00445F28"/>
    <w:rsid w:val="00446691"/>
    <w:rsid w:val="004467FA"/>
    <w:rsid w:val="00451B01"/>
    <w:rsid w:val="00451B5B"/>
    <w:rsid w:val="004530AE"/>
    <w:rsid w:val="0046044B"/>
    <w:rsid w:val="004613AC"/>
    <w:rsid w:val="0046313D"/>
    <w:rsid w:val="004641B5"/>
    <w:rsid w:val="0046473F"/>
    <w:rsid w:val="00471912"/>
    <w:rsid w:val="00471F1A"/>
    <w:rsid w:val="00472979"/>
    <w:rsid w:val="004759EC"/>
    <w:rsid w:val="00485CEE"/>
    <w:rsid w:val="0048606E"/>
    <w:rsid w:val="00490C92"/>
    <w:rsid w:val="00490E10"/>
    <w:rsid w:val="00491BA5"/>
    <w:rsid w:val="00491FD0"/>
    <w:rsid w:val="004926F3"/>
    <w:rsid w:val="00493C20"/>
    <w:rsid w:val="00496559"/>
    <w:rsid w:val="004A14C0"/>
    <w:rsid w:val="004A19DB"/>
    <w:rsid w:val="004A47F9"/>
    <w:rsid w:val="004A6519"/>
    <w:rsid w:val="004A65D0"/>
    <w:rsid w:val="004B368D"/>
    <w:rsid w:val="004B3C2F"/>
    <w:rsid w:val="004B5081"/>
    <w:rsid w:val="004C1273"/>
    <w:rsid w:val="004C226B"/>
    <w:rsid w:val="004C3DF5"/>
    <w:rsid w:val="004D1449"/>
    <w:rsid w:val="004E10A2"/>
    <w:rsid w:val="004E1BD9"/>
    <w:rsid w:val="004E2112"/>
    <w:rsid w:val="004E62C7"/>
    <w:rsid w:val="004F351C"/>
    <w:rsid w:val="004F37CC"/>
    <w:rsid w:val="004F6538"/>
    <w:rsid w:val="0050032A"/>
    <w:rsid w:val="00500548"/>
    <w:rsid w:val="00503CD6"/>
    <w:rsid w:val="005109B1"/>
    <w:rsid w:val="00515D79"/>
    <w:rsid w:val="00520794"/>
    <w:rsid w:val="0052360C"/>
    <w:rsid w:val="005239AF"/>
    <w:rsid w:val="0052443A"/>
    <w:rsid w:val="005257EE"/>
    <w:rsid w:val="00527394"/>
    <w:rsid w:val="00530648"/>
    <w:rsid w:val="005333F0"/>
    <w:rsid w:val="005405CB"/>
    <w:rsid w:val="005411FB"/>
    <w:rsid w:val="0054152B"/>
    <w:rsid w:val="00541904"/>
    <w:rsid w:val="005421C6"/>
    <w:rsid w:val="00543403"/>
    <w:rsid w:val="005452D9"/>
    <w:rsid w:val="00554E58"/>
    <w:rsid w:val="00555125"/>
    <w:rsid w:val="005570F4"/>
    <w:rsid w:val="0056279E"/>
    <w:rsid w:val="005641EB"/>
    <w:rsid w:val="0056521D"/>
    <w:rsid w:val="00573E8E"/>
    <w:rsid w:val="0057479B"/>
    <w:rsid w:val="00575B54"/>
    <w:rsid w:val="0057760B"/>
    <w:rsid w:val="00580A25"/>
    <w:rsid w:val="0058269C"/>
    <w:rsid w:val="0058515F"/>
    <w:rsid w:val="005868B9"/>
    <w:rsid w:val="005878AE"/>
    <w:rsid w:val="00591811"/>
    <w:rsid w:val="00594AE3"/>
    <w:rsid w:val="00595A95"/>
    <w:rsid w:val="005A0960"/>
    <w:rsid w:val="005A4BA8"/>
    <w:rsid w:val="005A5BDB"/>
    <w:rsid w:val="005A6D4A"/>
    <w:rsid w:val="005A7625"/>
    <w:rsid w:val="005B1DCC"/>
    <w:rsid w:val="005B2328"/>
    <w:rsid w:val="005B653F"/>
    <w:rsid w:val="005C1628"/>
    <w:rsid w:val="005C23CD"/>
    <w:rsid w:val="005C7454"/>
    <w:rsid w:val="005D0D28"/>
    <w:rsid w:val="005D0EE1"/>
    <w:rsid w:val="005D312E"/>
    <w:rsid w:val="005E4B0E"/>
    <w:rsid w:val="005E5441"/>
    <w:rsid w:val="005E57FA"/>
    <w:rsid w:val="005E64AC"/>
    <w:rsid w:val="005F16C0"/>
    <w:rsid w:val="005F2491"/>
    <w:rsid w:val="005F561A"/>
    <w:rsid w:val="005F7586"/>
    <w:rsid w:val="00600E4D"/>
    <w:rsid w:val="006110F0"/>
    <w:rsid w:val="00612566"/>
    <w:rsid w:val="00612E58"/>
    <w:rsid w:val="0061442E"/>
    <w:rsid w:val="006170C5"/>
    <w:rsid w:val="0062759E"/>
    <w:rsid w:val="00631A4C"/>
    <w:rsid w:val="00633B63"/>
    <w:rsid w:val="00634BA6"/>
    <w:rsid w:val="00635513"/>
    <w:rsid w:val="006402DA"/>
    <w:rsid w:val="00640A78"/>
    <w:rsid w:val="0064309C"/>
    <w:rsid w:val="006456AE"/>
    <w:rsid w:val="00652B0E"/>
    <w:rsid w:val="006544EE"/>
    <w:rsid w:val="006551AE"/>
    <w:rsid w:val="0065716F"/>
    <w:rsid w:val="00657D97"/>
    <w:rsid w:val="00661041"/>
    <w:rsid w:val="00661EEE"/>
    <w:rsid w:val="00664304"/>
    <w:rsid w:val="00681AC4"/>
    <w:rsid w:val="00681B7E"/>
    <w:rsid w:val="00684355"/>
    <w:rsid w:val="006848EB"/>
    <w:rsid w:val="00685BA2"/>
    <w:rsid w:val="00686151"/>
    <w:rsid w:val="00686C57"/>
    <w:rsid w:val="006870CD"/>
    <w:rsid w:val="00690E31"/>
    <w:rsid w:val="00693699"/>
    <w:rsid w:val="006943DE"/>
    <w:rsid w:val="006952CA"/>
    <w:rsid w:val="006959CF"/>
    <w:rsid w:val="006A2567"/>
    <w:rsid w:val="006A5C0A"/>
    <w:rsid w:val="006A6891"/>
    <w:rsid w:val="006A7676"/>
    <w:rsid w:val="006B0084"/>
    <w:rsid w:val="006C0DB8"/>
    <w:rsid w:val="006C737E"/>
    <w:rsid w:val="006C7B76"/>
    <w:rsid w:val="006D337E"/>
    <w:rsid w:val="006D5350"/>
    <w:rsid w:val="006E10F6"/>
    <w:rsid w:val="006E263E"/>
    <w:rsid w:val="006E42FC"/>
    <w:rsid w:val="006E5EE0"/>
    <w:rsid w:val="006E7CA8"/>
    <w:rsid w:val="006F05B5"/>
    <w:rsid w:val="006F2751"/>
    <w:rsid w:val="006F325E"/>
    <w:rsid w:val="006F36F1"/>
    <w:rsid w:val="006F3F38"/>
    <w:rsid w:val="006F7E3D"/>
    <w:rsid w:val="00701EA2"/>
    <w:rsid w:val="00710C0F"/>
    <w:rsid w:val="00711270"/>
    <w:rsid w:val="0071606D"/>
    <w:rsid w:val="0072011B"/>
    <w:rsid w:val="00720988"/>
    <w:rsid w:val="00723DEF"/>
    <w:rsid w:val="00727346"/>
    <w:rsid w:val="007331D8"/>
    <w:rsid w:val="00733715"/>
    <w:rsid w:val="00735471"/>
    <w:rsid w:val="00743C5B"/>
    <w:rsid w:val="00750B86"/>
    <w:rsid w:val="00752AB8"/>
    <w:rsid w:val="00752D1E"/>
    <w:rsid w:val="0075480F"/>
    <w:rsid w:val="00757240"/>
    <w:rsid w:val="00757611"/>
    <w:rsid w:val="007624F0"/>
    <w:rsid w:val="00763482"/>
    <w:rsid w:val="00763D69"/>
    <w:rsid w:val="00785AC1"/>
    <w:rsid w:val="00786CFC"/>
    <w:rsid w:val="00790D01"/>
    <w:rsid w:val="00793036"/>
    <w:rsid w:val="00793E5B"/>
    <w:rsid w:val="00794A06"/>
    <w:rsid w:val="00795D70"/>
    <w:rsid w:val="007A4725"/>
    <w:rsid w:val="007B1BFC"/>
    <w:rsid w:val="007B4898"/>
    <w:rsid w:val="007C1B3D"/>
    <w:rsid w:val="007C1D36"/>
    <w:rsid w:val="007C3B47"/>
    <w:rsid w:val="007D0813"/>
    <w:rsid w:val="007D28C6"/>
    <w:rsid w:val="007D3B32"/>
    <w:rsid w:val="007D5792"/>
    <w:rsid w:val="007D67B8"/>
    <w:rsid w:val="007E6108"/>
    <w:rsid w:val="007E7004"/>
    <w:rsid w:val="007F328B"/>
    <w:rsid w:val="00805611"/>
    <w:rsid w:val="00814DFD"/>
    <w:rsid w:val="008158EE"/>
    <w:rsid w:val="00817E78"/>
    <w:rsid w:val="0082030A"/>
    <w:rsid w:val="00827EE2"/>
    <w:rsid w:val="008322A6"/>
    <w:rsid w:val="00833A7D"/>
    <w:rsid w:val="00836AFF"/>
    <w:rsid w:val="00842227"/>
    <w:rsid w:val="00851A9B"/>
    <w:rsid w:val="008612E8"/>
    <w:rsid w:val="00862063"/>
    <w:rsid w:val="00862AE0"/>
    <w:rsid w:val="0086317C"/>
    <w:rsid w:val="00871168"/>
    <w:rsid w:val="00874ADE"/>
    <w:rsid w:val="00874BC5"/>
    <w:rsid w:val="00877BD9"/>
    <w:rsid w:val="00877DF5"/>
    <w:rsid w:val="00883EC4"/>
    <w:rsid w:val="00884A91"/>
    <w:rsid w:val="00885C72"/>
    <w:rsid w:val="0088670B"/>
    <w:rsid w:val="008964D9"/>
    <w:rsid w:val="008A1B4D"/>
    <w:rsid w:val="008A1E01"/>
    <w:rsid w:val="008A4274"/>
    <w:rsid w:val="008A5D9F"/>
    <w:rsid w:val="008A75C1"/>
    <w:rsid w:val="008B04DC"/>
    <w:rsid w:val="008B404A"/>
    <w:rsid w:val="008B771D"/>
    <w:rsid w:val="008B7A58"/>
    <w:rsid w:val="008C77A4"/>
    <w:rsid w:val="008D272D"/>
    <w:rsid w:val="008D29A4"/>
    <w:rsid w:val="008D34C5"/>
    <w:rsid w:val="008D4BCA"/>
    <w:rsid w:val="008E4819"/>
    <w:rsid w:val="008E4C49"/>
    <w:rsid w:val="008E745C"/>
    <w:rsid w:val="008F3EA1"/>
    <w:rsid w:val="008F4E53"/>
    <w:rsid w:val="008F4F27"/>
    <w:rsid w:val="008F62ED"/>
    <w:rsid w:val="008F6F73"/>
    <w:rsid w:val="00904A73"/>
    <w:rsid w:val="0090571E"/>
    <w:rsid w:val="00907B43"/>
    <w:rsid w:val="00910719"/>
    <w:rsid w:val="00912430"/>
    <w:rsid w:val="00912462"/>
    <w:rsid w:val="009159DB"/>
    <w:rsid w:val="00915EE7"/>
    <w:rsid w:val="009233C8"/>
    <w:rsid w:val="009343FC"/>
    <w:rsid w:val="009344BA"/>
    <w:rsid w:val="00940C6A"/>
    <w:rsid w:val="009512DC"/>
    <w:rsid w:val="00952607"/>
    <w:rsid w:val="00952CD7"/>
    <w:rsid w:val="0095693B"/>
    <w:rsid w:val="00956A03"/>
    <w:rsid w:val="00961AE7"/>
    <w:rsid w:val="00963173"/>
    <w:rsid w:val="00965EED"/>
    <w:rsid w:val="00970433"/>
    <w:rsid w:val="00972FF6"/>
    <w:rsid w:val="009771BE"/>
    <w:rsid w:val="009830FF"/>
    <w:rsid w:val="0098564F"/>
    <w:rsid w:val="00986339"/>
    <w:rsid w:val="0099190E"/>
    <w:rsid w:val="00994663"/>
    <w:rsid w:val="00997E56"/>
    <w:rsid w:val="009A11C1"/>
    <w:rsid w:val="009A3ACE"/>
    <w:rsid w:val="009A4176"/>
    <w:rsid w:val="009A65A9"/>
    <w:rsid w:val="009A66EE"/>
    <w:rsid w:val="009B0CD1"/>
    <w:rsid w:val="009B1155"/>
    <w:rsid w:val="009B4AAB"/>
    <w:rsid w:val="009C016E"/>
    <w:rsid w:val="009C1DC7"/>
    <w:rsid w:val="009C707E"/>
    <w:rsid w:val="009D1C0F"/>
    <w:rsid w:val="009D2131"/>
    <w:rsid w:val="009D2452"/>
    <w:rsid w:val="009D6DF9"/>
    <w:rsid w:val="009E0650"/>
    <w:rsid w:val="009E26B7"/>
    <w:rsid w:val="009E6D79"/>
    <w:rsid w:val="009E7E42"/>
    <w:rsid w:val="009F38A6"/>
    <w:rsid w:val="009F3A7B"/>
    <w:rsid w:val="009F4E08"/>
    <w:rsid w:val="009F5DAA"/>
    <w:rsid w:val="009F5EC2"/>
    <w:rsid w:val="009F7892"/>
    <w:rsid w:val="009F7A4D"/>
    <w:rsid w:val="00A00B0F"/>
    <w:rsid w:val="00A01A04"/>
    <w:rsid w:val="00A02333"/>
    <w:rsid w:val="00A17283"/>
    <w:rsid w:val="00A23FA8"/>
    <w:rsid w:val="00A246AC"/>
    <w:rsid w:val="00A40358"/>
    <w:rsid w:val="00A469F5"/>
    <w:rsid w:val="00A47007"/>
    <w:rsid w:val="00A51AED"/>
    <w:rsid w:val="00A628A6"/>
    <w:rsid w:val="00A7768D"/>
    <w:rsid w:val="00A77AFD"/>
    <w:rsid w:val="00A85AFB"/>
    <w:rsid w:val="00A91D55"/>
    <w:rsid w:val="00A92148"/>
    <w:rsid w:val="00AB2E35"/>
    <w:rsid w:val="00AB4B4D"/>
    <w:rsid w:val="00AB5444"/>
    <w:rsid w:val="00AB70E6"/>
    <w:rsid w:val="00AC1BF3"/>
    <w:rsid w:val="00AC24BC"/>
    <w:rsid w:val="00AC5865"/>
    <w:rsid w:val="00AC6F3D"/>
    <w:rsid w:val="00AF078D"/>
    <w:rsid w:val="00AF1D9A"/>
    <w:rsid w:val="00AF2548"/>
    <w:rsid w:val="00AF3BAA"/>
    <w:rsid w:val="00AF5A42"/>
    <w:rsid w:val="00AF6CBF"/>
    <w:rsid w:val="00AF723C"/>
    <w:rsid w:val="00B0102E"/>
    <w:rsid w:val="00B072CA"/>
    <w:rsid w:val="00B12732"/>
    <w:rsid w:val="00B13DDB"/>
    <w:rsid w:val="00B1666D"/>
    <w:rsid w:val="00B24FF8"/>
    <w:rsid w:val="00B25A63"/>
    <w:rsid w:val="00B26850"/>
    <w:rsid w:val="00B27103"/>
    <w:rsid w:val="00B3061E"/>
    <w:rsid w:val="00B3097C"/>
    <w:rsid w:val="00B30AFB"/>
    <w:rsid w:val="00B30B9A"/>
    <w:rsid w:val="00B3395A"/>
    <w:rsid w:val="00B35E4C"/>
    <w:rsid w:val="00B37637"/>
    <w:rsid w:val="00B402F5"/>
    <w:rsid w:val="00B442E7"/>
    <w:rsid w:val="00B46E4D"/>
    <w:rsid w:val="00B47704"/>
    <w:rsid w:val="00B514D0"/>
    <w:rsid w:val="00B51F6B"/>
    <w:rsid w:val="00B520DB"/>
    <w:rsid w:val="00B52312"/>
    <w:rsid w:val="00B55087"/>
    <w:rsid w:val="00B567B7"/>
    <w:rsid w:val="00B60C67"/>
    <w:rsid w:val="00B6294D"/>
    <w:rsid w:val="00B642AD"/>
    <w:rsid w:val="00B72730"/>
    <w:rsid w:val="00B74CFE"/>
    <w:rsid w:val="00B756AF"/>
    <w:rsid w:val="00B77004"/>
    <w:rsid w:val="00B82643"/>
    <w:rsid w:val="00B84FAE"/>
    <w:rsid w:val="00B85C39"/>
    <w:rsid w:val="00B86216"/>
    <w:rsid w:val="00B87AD8"/>
    <w:rsid w:val="00B901AE"/>
    <w:rsid w:val="00B90797"/>
    <w:rsid w:val="00B92164"/>
    <w:rsid w:val="00B9692C"/>
    <w:rsid w:val="00BA3330"/>
    <w:rsid w:val="00BA402D"/>
    <w:rsid w:val="00BB0E9A"/>
    <w:rsid w:val="00BB2204"/>
    <w:rsid w:val="00BC201A"/>
    <w:rsid w:val="00BC2DB6"/>
    <w:rsid w:val="00BC3F75"/>
    <w:rsid w:val="00BD77D9"/>
    <w:rsid w:val="00BD7EFF"/>
    <w:rsid w:val="00BE01AA"/>
    <w:rsid w:val="00BE217A"/>
    <w:rsid w:val="00BE484E"/>
    <w:rsid w:val="00BE4E27"/>
    <w:rsid w:val="00BE7F57"/>
    <w:rsid w:val="00BF2665"/>
    <w:rsid w:val="00BF3C8E"/>
    <w:rsid w:val="00C006BA"/>
    <w:rsid w:val="00C01F5D"/>
    <w:rsid w:val="00C022FE"/>
    <w:rsid w:val="00C07512"/>
    <w:rsid w:val="00C10AA3"/>
    <w:rsid w:val="00C125B3"/>
    <w:rsid w:val="00C12E6F"/>
    <w:rsid w:val="00C1364A"/>
    <w:rsid w:val="00C13B6A"/>
    <w:rsid w:val="00C20051"/>
    <w:rsid w:val="00C20A36"/>
    <w:rsid w:val="00C240A6"/>
    <w:rsid w:val="00C259E3"/>
    <w:rsid w:val="00C26139"/>
    <w:rsid w:val="00C26312"/>
    <w:rsid w:val="00C27178"/>
    <w:rsid w:val="00C311CA"/>
    <w:rsid w:val="00C3264E"/>
    <w:rsid w:val="00C365E0"/>
    <w:rsid w:val="00C40ACB"/>
    <w:rsid w:val="00C4170F"/>
    <w:rsid w:val="00C4262F"/>
    <w:rsid w:val="00C47254"/>
    <w:rsid w:val="00C50E7E"/>
    <w:rsid w:val="00C53607"/>
    <w:rsid w:val="00C53B59"/>
    <w:rsid w:val="00C56534"/>
    <w:rsid w:val="00C56AB8"/>
    <w:rsid w:val="00C61A56"/>
    <w:rsid w:val="00C61DFD"/>
    <w:rsid w:val="00C65168"/>
    <w:rsid w:val="00C72946"/>
    <w:rsid w:val="00C73AA3"/>
    <w:rsid w:val="00C834D0"/>
    <w:rsid w:val="00C85551"/>
    <w:rsid w:val="00C86968"/>
    <w:rsid w:val="00C937AC"/>
    <w:rsid w:val="00C948B8"/>
    <w:rsid w:val="00C94F36"/>
    <w:rsid w:val="00CA2763"/>
    <w:rsid w:val="00CA37D0"/>
    <w:rsid w:val="00CA3F45"/>
    <w:rsid w:val="00CA5C08"/>
    <w:rsid w:val="00CA630C"/>
    <w:rsid w:val="00CB0600"/>
    <w:rsid w:val="00CB0EDB"/>
    <w:rsid w:val="00CC1EC3"/>
    <w:rsid w:val="00CC4E49"/>
    <w:rsid w:val="00CD2126"/>
    <w:rsid w:val="00CD3A2C"/>
    <w:rsid w:val="00CD5F0F"/>
    <w:rsid w:val="00CE1A09"/>
    <w:rsid w:val="00CE1FAA"/>
    <w:rsid w:val="00CE5052"/>
    <w:rsid w:val="00CE7005"/>
    <w:rsid w:val="00CE77B7"/>
    <w:rsid w:val="00CF0FBF"/>
    <w:rsid w:val="00D04B0D"/>
    <w:rsid w:val="00D04D50"/>
    <w:rsid w:val="00D06F73"/>
    <w:rsid w:val="00D111F9"/>
    <w:rsid w:val="00D1278C"/>
    <w:rsid w:val="00D14393"/>
    <w:rsid w:val="00D1493A"/>
    <w:rsid w:val="00D21F78"/>
    <w:rsid w:val="00D232CD"/>
    <w:rsid w:val="00D2693A"/>
    <w:rsid w:val="00D30727"/>
    <w:rsid w:val="00D32868"/>
    <w:rsid w:val="00D33903"/>
    <w:rsid w:val="00D33EE0"/>
    <w:rsid w:val="00D37C2F"/>
    <w:rsid w:val="00D37FBA"/>
    <w:rsid w:val="00D40474"/>
    <w:rsid w:val="00D41D8A"/>
    <w:rsid w:val="00D42575"/>
    <w:rsid w:val="00D42585"/>
    <w:rsid w:val="00D43C0F"/>
    <w:rsid w:val="00D465B8"/>
    <w:rsid w:val="00D465BB"/>
    <w:rsid w:val="00D553E8"/>
    <w:rsid w:val="00D55E7D"/>
    <w:rsid w:val="00D5698A"/>
    <w:rsid w:val="00D60629"/>
    <w:rsid w:val="00D61719"/>
    <w:rsid w:val="00D63672"/>
    <w:rsid w:val="00D72243"/>
    <w:rsid w:val="00D7233E"/>
    <w:rsid w:val="00D73D25"/>
    <w:rsid w:val="00D75BA0"/>
    <w:rsid w:val="00D82F01"/>
    <w:rsid w:val="00D84426"/>
    <w:rsid w:val="00D979B4"/>
    <w:rsid w:val="00DB0B87"/>
    <w:rsid w:val="00DB46E0"/>
    <w:rsid w:val="00DC0661"/>
    <w:rsid w:val="00DD003D"/>
    <w:rsid w:val="00DD2D37"/>
    <w:rsid w:val="00DD30AB"/>
    <w:rsid w:val="00DD358D"/>
    <w:rsid w:val="00DD5B2C"/>
    <w:rsid w:val="00DD7CED"/>
    <w:rsid w:val="00DE2FAA"/>
    <w:rsid w:val="00DE5931"/>
    <w:rsid w:val="00DE7ABA"/>
    <w:rsid w:val="00E0157F"/>
    <w:rsid w:val="00E035A8"/>
    <w:rsid w:val="00E037A2"/>
    <w:rsid w:val="00E063E7"/>
    <w:rsid w:val="00E125A5"/>
    <w:rsid w:val="00E12D12"/>
    <w:rsid w:val="00E15925"/>
    <w:rsid w:val="00E170FC"/>
    <w:rsid w:val="00E176B3"/>
    <w:rsid w:val="00E23989"/>
    <w:rsid w:val="00E2519F"/>
    <w:rsid w:val="00E32DC8"/>
    <w:rsid w:val="00E459EB"/>
    <w:rsid w:val="00E45E7C"/>
    <w:rsid w:val="00E46CFE"/>
    <w:rsid w:val="00E5197B"/>
    <w:rsid w:val="00E618A2"/>
    <w:rsid w:val="00E6382E"/>
    <w:rsid w:val="00E65197"/>
    <w:rsid w:val="00E675B9"/>
    <w:rsid w:val="00E72E61"/>
    <w:rsid w:val="00E7719E"/>
    <w:rsid w:val="00E83A92"/>
    <w:rsid w:val="00E85C01"/>
    <w:rsid w:val="00E929F8"/>
    <w:rsid w:val="00EA58FD"/>
    <w:rsid w:val="00EA735B"/>
    <w:rsid w:val="00EB0D9C"/>
    <w:rsid w:val="00EB10F6"/>
    <w:rsid w:val="00EB3E32"/>
    <w:rsid w:val="00EB7FDD"/>
    <w:rsid w:val="00EC3DE1"/>
    <w:rsid w:val="00EC3EC0"/>
    <w:rsid w:val="00ED2A84"/>
    <w:rsid w:val="00EE00F2"/>
    <w:rsid w:val="00EE0568"/>
    <w:rsid w:val="00EE0E0B"/>
    <w:rsid w:val="00EE393A"/>
    <w:rsid w:val="00EE3C18"/>
    <w:rsid w:val="00EE5C73"/>
    <w:rsid w:val="00EF0101"/>
    <w:rsid w:val="00EF174A"/>
    <w:rsid w:val="00EF1A96"/>
    <w:rsid w:val="00EF2319"/>
    <w:rsid w:val="00EF3C7E"/>
    <w:rsid w:val="00EF4529"/>
    <w:rsid w:val="00EF4F9B"/>
    <w:rsid w:val="00EF4FAF"/>
    <w:rsid w:val="00EF51C9"/>
    <w:rsid w:val="00EF541A"/>
    <w:rsid w:val="00EF547F"/>
    <w:rsid w:val="00EF5708"/>
    <w:rsid w:val="00EF6826"/>
    <w:rsid w:val="00F0734B"/>
    <w:rsid w:val="00F07CC5"/>
    <w:rsid w:val="00F20053"/>
    <w:rsid w:val="00F256DB"/>
    <w:rsid w:val="00F271AC"/>
    <w:rsid w:val="00F310E8"/>
    <w:rsid w:val="00F338EE"/>
    <w:rsid w:val="00F34291"/>
    <w:rsid w:val="00F36638"/>
    <w:rsid w:val="00F366BD"/>
    <w:rsid w:val="00F36AFC"/>
    <w:rsid w:val="00F4020C"/>
    <w:rsid w:val="00F4091C"/>
    <w:rsid w:val="00F43B20"/>
    <w:rsid w:val="00F51360"/>
    <w:rsid w:val="00F51838"/>
    <w:rsid w:val="00F53AB1"/>
    <w:rsid w:val="00F64947"/>
    <w:rsid w:val="00F67A9B"/>
    <w:rsid w:val="00F73A0F"/>
    <w:rsid w:val="00F74085"/>
    <w:rsid w:val="00F82F76"/>
    <w:rsid w:val="00F85D0E"/>
    <w:rsid w:val="00F87335"/>
    <w:rsid w:val="00F911CA"/>
    <w:rsid w:val="00F92CDC"/>
    <w:rsid w:val="00F94B95"/>
    <w:rsid w:val="00F96A92"/>
    <w:rsid w:val="00FA20D7"/>
    <w:rsid w:val="00FA4CC5"/>
    <w:rsid w:val="00FB1CE5"/>
    <w:rsid w:val="00FB6329"/>
    <w:rsid w:val="00FC3FE4"/>
    <w:rsid w:val="00FD0F1B"/>
    <w:rsid w:val="00FD4CB5"/>
    <w:rsid w:val="00FD60FF"/>
    <w:rsid w:val="00FE1CA7"/>
    <w:rsid w:val="00FE306E"/>
    <w:rsid w:val="00FE7518"/>
    <w:rsid w:val="00FE7B72"/>
    <w:rsid w:val="00FF3034"/>
    <w:rsid w:val="00FF360A"/>
    <w:rsid w:val="00FF433E"/>
    <w:rsid w:val="00FF5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19A1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434B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A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6A92"/>
    <w:rPr>
      <w:rFonts w:ascii="Lucida Grande" w:hAnsi="Lucida Grande" w:cs="Lucida Grande"/>
      <w:sz w:val="18"/>
      <w:szCs w:val="18"/>
    </w:rPr>
  </w:style>
  <w:style w:type="paragraph" w:styleId="NormalWeb">
    <w:name w:val="Normal (Web)"/>
    <w:basedOn w:val="Normal"/>
    <w:uiPriority w:val="99"/>
    <w:unhideWhenUsed/>
    <w:rsid w:val="00DD30AB"/>
    <w:pPr>
      <w:spacing w:before="100" w:beforeAutospacing="1" w:after="100" w:afterAutospacing="1"/>
    </w:pPr>
    <w:rPr>
      <w:rFonts w:ascii="Times" w:hAnsi="Times" w:cs="Times New Roman"/>
      <w:sz w:val="20"/>
      <w:szCs w:val="20"/>
    </w:rPr>
  </w:style>
  <w:style w:type="paragraph" w:styleId="BodyTextIndent">
    <w:name w:val="Body Text Indent"/>
    <w:basedOn w:val="Normal"/>
    <w:link w:val="BodyTextIndentChar"/>
    <w:rsid w:val="004A14C0"/>
    <w:pPr>
      <w:spacing w:line="360" w:lineRule="auto"/>
      <w:jc w:val="both"/>
    </w:pPr>
    <w:rPr>
      <w:rFonts w:ascii="Times New Roman" w:eastAsia="Times New Roman" w:hAnsi="Times New Roman" w:cs="Times New Roman"/>
      <w:sz w:val="26"/>
      <w:szCs w:val="26"/>
    </w:rPr>
  </w:style>
  <w:style w:type="character" w:customStyle="1" w:styleId="BodyTextIndentChar">
    <w:name w:val="Body Text Indent Char"/>
    <w:basedOn w:val="DefaultParagraphFont"/>
    <w:link w:val="BodyTextIndent"/>
    <w:rsid w:val="004A14C0"/>
    <w:rPr>
      <w:rFonts w:ascii="Times New Roman" w:eastAsia="Times New Roman" w:hAnsi="Times New Roman" w:cs="Times New Roman"/>
      <w:sz w:val="26"/>
      <w:szCs w:val="26"/>
    </w:rPr>
  </w:style>
  <w:style w:type="table" w:styleId="TableGrid">
    <w:name w:val="Table Grid"/>
    <w:basedOn w:val="TableNormal"/>
    <w:rsid w:val="004860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0727"/>
    <w:pPr>
      <w:ind w:left="720"/>
      <w:contextualSpacing/>
    </w:pPr>
    <w:rPr>
      <w:rFonts w:ascii="Times New Roman" w:eastAsia="Times New Roman" w:hAnsi="Times New Roman" w:cs="Times New Roman"/>
    </w:rPr>
  </w:style>
  <w:style w:type="paragraph" w:customStyle="1" w:styleId="EndNoteBibliographyTitle">
    <w:name w:val="EndNote Bibliography Title"/>
    <w:basedOn w:val="Normal"/>
    <w:rsid w:val="005B1DCC"/>
    <w:pPr>
      <w:jc w:val="center"/>
    </w:pPr>
    <w:rPr>
      <w:rFonts w:ascii="Cambria" w:hAnsi="Cambria"/>
    </w:rPr>
  </w:style>
  <w:style w:type="paragraph" w:customStyle="1" w:styleId="EndNoteBibliography">
    <w:name w:val="EndNote Bibliography"/>
    <w:basedOn w:val="Normal"/>
    <w:rsid w:val="005B1DCC"/>
    <w:pPr>
      <w:jc w:val="both"/>
    </w:pPr>
    <w:rPr>
      <w:rFonts w:ascii="Cambria" w:hAnsi="Cambria"/>
    </w:rPr>
  </w:style>
  <w:style w:type="character" w:customStyle="1" w:styleId="apple-style-span">
    <w:name w:val="apple-style-span"/>
    <w:basedOn w:val="DefaultParagraphFont"/>
    <w:rsid w:val="001A3261"/>
  </w:style>
  <w:style w:type="paragraph" w:styleId="Header">
    <w:name w:val="header"/>
    <w:basedOn w:val="Normal"/>
    <w:link w:val="HeaderChar"/>
    <w:uiPriority w:val="99"/>
    <w:unhideWhenUsed/>
    <w:rsid w:val="00C12E6F"/>
    <w:pPr>
      <w:tabs>
        <w:tab w:val="center" w:pos="4320"/>
        <w:tab w:val="right" w:pos="8640"/>
      </w:tabs>
    </w:pPr>
  </w:style>
  <w:style w:type="character" w:customStyle="1" w:styleId="HeaderChar">
    <w:name w:val="Header Char"/>
    <w:basedOn w:val="DefaultParagraphFont"/>
    <w:link w:val="Header"/>
    <w:uiPriority w:val="99"/>
    <w:rsid w:val="00C12E6F"/>
  </w:style>
  <w:style w:type="paragraph" w:styleId="Footer">
    <w:name w:val="footer"/>
    <w:basedOn w:val="Normal"/>
    <w:link w:val="FooterChar"/>
    <w:uiPriority w:val="99"/>
    <w:unhideWhenUsed/>
    <w:rsid w:val="00C12E6F"/>
    <w:pPr>
      <w:tabs>
        <w:tab w:val="center" w:pos="4320"/>
        <w:tab w:val="right" w:pos="8640"/>
      </w:tabs>
    </w:pPr>
  </w:style>
  <w:style w:type="character" w:customStyle="1" w:styleId="FooterChar">
    <w:name w:val="Footer Char"/>
    <w:basedOn w:val="DefaultParagraphFont"/>
    <w:link w:val="Footer"/>
    <w:uiPriority w:val="99"/>
    <w:rsid w:val="00C12E6F"/>
  </w:style>
  <w:style w:type="paragraph" w:styleId="NoSpacing">
    <w:name w:val="No Spacing"/>
    <w:uiPriority w:val="1"/>
    <w:qFormat/>
    <w:rsid w:val="00555125"/>
  </w:style>
  <w:style w:type="character" w:customStyle="1" w:styleId="Heading2Char">
    <w:name w:val="Heading 2 Char"/>
    <w:basedOn w:val="DefaultParagraphFont"/>
    <w:link w:val="Heading2"/>
    <w:rsid w:val="00434B7A"/>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rsid w:val="00485CEE"/>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265D34"/>
  </w:style>
  <w:style w:type="character" w:styleId="Emphasis">
    <w:name w:val="Emphasis"/>
    <w:basedOn w:val="DefaultParagraphFont"/>
    <w:uiPriority w:val="20"/>
    <w:qFormat/>
    <w:rsid w:val="00265D34"/>
    <w:rPr>
      <w:i/>
      <w:iCs/>
    </w:rPr>
  </w:style>
  <w:style w:type="character" w:styleId="Hyperlink">
    <w:name w:val="Hyperlink"/>
    <w:basedOn w:val="DefaultParagraphFont"/>
    <w:uiPriority w:val="99"/>
    <w:unhideWhenUsed/>
    <w:rsid w:val="00265D34"/>
    <w:rPr>
      <w:color w:val="0000FF"/>
      <w:u w:val="single"/>
    </w:rPr>
  </w:style>
  <w:style w:type="character" w:styleId="PageNumber">
    <w:name w:val="page number"/>
    <w:basedOn w:val="DefaultParagraphFont"/>
    <w:uiPriority w:val="99"/>
    <w:semiHidden/>
    <w:unhideWhenUsed/>
    <w:rsid w:val="001669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434B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A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6A92"/>
    <w:rPr>
      <w:rFonts w:ascii="Lucida Grande" w:hAnsi="Lucida Grande" w:cs="Lucida Grande"/>
      <w:sz w:val="18"/>
      <w:szCs w:val="18"/>
    </w:rPr>
  </w:style>
  <w:style w:type="paragraph" w:styleId="NormalWeb">
    <w:name w:val="Normal (Web)"/>
    <w:basedOn w:val="Normal"/>
    <w:uiPriority w:val="99"/>
    <w:unhideWhenUsed/>
    <w:rsid w:val="00DD30AB"/>
    <w:pPr>
      <w:spacing w:before="100" w:beforeAutospacing="1" w:after="100" w:afterAutospacing="1"/>
    </w:pPr>
    <w:rPr>
      <w:rFonts w:ascii="Times" w:hAnsi="Times" w:cs="Times New Roman"/>
      <w:sz w:val="20"/>
      <w:szCs w:val="20"/>
    </w:rPr>
  </w:style>
  <w:style w:type="paragraph" w:styleId="BodyTextIndent">
    <w:name w:val="Body Text Indent"/>
    <w:basedOn w:val="Normal"/>
    <w:link w:val="BodyTextIndentChar"/>
    <w:rsid w:val="004A14C0"/>
    <w:pPr>
      <w:spacing w:line="360" w:lineRule="auto"/>
      <w:jc w:val="both"/>
    </w:pPr>
    <w:rPr>
      <w:rFonts w:ascii="Times New Roman" w:eastAsia="Times New Roman" w:hAnsi="Times New Roman" w:cs="Times New Roman"/>
      <w:sz w:val="26"/>
      <w:szCs w:val="26"/>
    </w:rPr>
  </w:style>
  <w:style w:type="character" w:customStyle="1" w:styleId="BodyTextIndentChar">
    <w:name w:val="Body Text Indent Char"/>
    <w:basedOn w:val="DefaultParagraphFont"/>
    <w:link w:val="BodyTextIndent"/>
    <w:rsid w:val="004A14C0"/>
    <w:rPr>
      <w:rFonts w:ascii="Times New Roman" w:eastAsia="Times New Roman" w:hAnsi="Times New Roman" w:cs="Times New Roman"/>
      <w:sz w:val="26"/>
      <w:szCs w:val="26"/>
    </w:rPr>
  </w:style>
  <w:style w:type="table" w:styleId="TableGrid">
    <w:name w:val="Table Grid"/>
    <w:basedOn w:val="TableNormal"/>
    <w:rsid w:val="004860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0727"/>
    <w:pPr>
      <w:ind w:left="720"/>
      <w:contextualSpacing/>
    </w:pPr>
    <w:rPr>
      <w:rFonts w:ascii="Times New Roman" w:eastAsia="Times New Roman" w:hAnsi="Times New Roman" w:cs="Times New Roman"/>
    </w:rPr>
  </w:style>
  <w:style w:type="paragraph" w:customStyle="1" w:styleId="EndNoteBibliographyTitle">
    <w:name w:val="EndNote Bibliography Title"/>
    <w:basedOn w:val="Normal"/>
    <w:rsid w:val="005B1DCC"/>
    <w:pPr>
      <w:jc w:val="center"/>
    </w:pPr>
    <w:rPr>
      <w:rFonts w:ascii="Cambria" w:hAnsi="Cambria"/>
    </w:rPr>
  </w:style>
  <w:style w:type="paragraph" w:customStyle="1" w:styleId="EndNoteBibliography">
    <w:name w:val="EndNote Bibliography"/>
    <w:basedOn w:val="Normal"/>
    <w:rsid w:val="005B1DCC"/>
    <w:pPr>
      <w:jc w:val="both"/>
    </w:pPr>
    <w:rPr>
      <w:rFonts w:ascii="Cambria" w:hAnsi="Cambria"/>
    </w:rPr>
  </w:style>
  <w:style w:type="character" w:customStyle="1" w:styleId="apple-style-span">
    <w:name w:val="apple-style-span"/>
    <w:basedOn w:val="DefaultParagraphFont"/>
    <w:rsid w:val="001A3261"/>
  </w:style>
  <w:style w:type="paragraph" w:styleId="Header">
    <w:name w:val="header"/>
    <w:basedOn w:val="Normal"/>
    <w:link w:val="HeaderChar"/>
    <w:uiPriority w:val="99"/>
    <w:unhideWhenUsed/>
    <w:rsid w:val="00C12E6F"/>
    <w:pPr>
      <w:tabs>
        <w:tab w:val="center" w:pos="4320"/>
        <w:tab w:val="right" w:pos="8640"/>
      </w:tabs>
    </w:pPr>
  </w:style>
  <w:style w:type="character" w:customStyle="1" w:styleId="HeaderChar">
    <w:name w:val="Header Char"/>
    <w:basedOn w:val="DefaultParagraphFont"/>
    <w:link w:val="Header"/>
    <w:uiPriority w:val="99"/>
    <w:rsid w:val="00C12E6F"/>
  </w:style>
  <w:style w:type="paragraph" w:styleId="Footer">
    <w:name w:val="footer"/>
    <w:basedOn w:val="Normal"/>
    <w:link w:val="FooterChar"/>
    <w:uiPriority w:val="99"/>
    <w:unhideWhenUsed/>
    <w:rsid w:val="00C12E6F"/>
    <w:pPr>
      <w:tabs>
        <w:tab w:val="center" w:pos="4320"/>
        <w:tab w:val="right" w:pos="8640"/>
      </w:tabs>
    </w:pPr>
  </w:style>
  <w:style w:type="character" w:customStyle="1" w:styleId="FooterChar">
    <w:name w:val="Footer Char"/>
    <w:basedOn w:val="DefaultParagraphFont"/>
    <w:link w:val="Footer"/>
    <w:uiPriority w:val="99"/>
    <w:rsid w:val="00C12E6F"/>
  </w:style>
  <w:style w:type="paragraph" w:styleId="NoSpacing">
    <w:name w:val="No Spacing"/>
    <w:uiPriority w:val="1"/>
    <w:qFormat/>
    <w:rsid w:val="00555125"/>
  </w:style>
  <w:style w:type="character" w:customStyle="1" w:styleId="Heading2Char">
    <w:name w:val="Heading 2 Char"/>
    <w:basedOn w:val="DefaultParagraphFont"/>
    <w:link w:val="Heading2"/>
    <w:rsid w:val="00434B7A"/>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rsid w:val="00485CEE"/>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265D34"/>
  </w:style>
  <w:style w:type="character" w:styleId="Emphasis">
    <w:name w:val="Emphasis"/>
    <w:basedOn w:val="DefaultParagraphFont"/>
    <w:uiPriority w:val="20"/>
    <w:qFormat/>
    <w:rsid w:val="00265D34"/>
    <w:rPr>
      <w:i/>
      <w:iCs/>
    </w:rPr>
  </w:style>
  <w:style w:type="character" w:styleId="Hyperlink">
    <w:name w:val="Hyperlink"/>
    <w:basedOn w:val="DefaultParagraphFont"/>
    <w:uiPriority w:val="99"/>
    <w:unhideWhenUsed/>
    <w:rsid w:val="00265D34"/>
    <w:rPr>
      <w:color w:val="0000FF"/>
      <w:u w:val="single"/>
    </w:rPr>
  </w:style>
  <w:style w:type="character" w:styleId="PageNumber">
    <w:name w:val="page number"/>
    <w:basedOn w:val="DefaultParagraphFont"/>
    <w:uiPriority w:val="99"/>
    <w:semiHidden/>
    <w:unhideWhenUsed/>
    <w:rsid w:val="0016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6687">
      <w:bodyDiv w:val="1"/>
      <w:marLeft w:val="0"/>
      <w:marRight w:val="0"/>
      <w:marTop w:val="0"/>
      <w:marBottom w:val="0"/>
      <w:divBdr>
        <w:top w:val="none" w:sz="0" w:space="0" w:color="auto"/>
        <w:left w:val="none" w:sz="0" w:space="0" w:color="auto"/>
        <w:bottom w:val="none" w:sz="0" w:space="0" w:color="auto"/>
        <w:right w:val="none" w:sz="0" w:space="0" w:color="auto"/>
      </w:divBdr>
      <w:divsChild>
        <w:div w:id="502865809">
          <w:marLeft w:val="0"/>
          <w:marRight w:val="0"/>
          <w:marTop w:val="0"/>
          <w:marBottom w:val="0"/>
          <w:divBdr>
            <w:top w:val="none" w:sz="0" w:space="0" w:color="auto"/>
            <w:left w:val="none" w:sz="0" w:space="0" w:color="auto"/>
            <w:bottom w:val="none" w:sz="0" w:space="0" w:color="auto"/>
            <w:right w:val="none" w:sz="0" w:space="0" w:color="auto"/>
          </w:divBdr>
          <w:divsChild>
            <w:div w:id="1333796633">
              <w:marLeft w:val="0"/>
              <w:marRight w:val="0"/>
              <w:marTop w:val="0"/>
              <w:marBottom w:val="0"/>
              <w:divBdr>
                <w:top w:val="none" w:sz="0" w:space="0" w:color="auto"/>
                <w:left w:val="none" w:sz="0" w:space="0" w:color="auto"/>
                <w:bottom w:val="none" w:sz="0" w:space="0" w:color="auto"/>
                <w:right w:val="none" w:sz="0" w:space="0" w:color="auto"/>
              </w:divBdr>
              <w:divsChild>
                <w:div w:id="6355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5830">
      <w:bodyDiv w:val="1"/>
      <w:marLeft w:val="0"/>
      <w:marRight w:val="0"/>
      <w:marTop w:val="0"/>
      <w:marBottom w:val="0"/>
      <w:divBdr>
        <w:top w:val="none" w:sz="0" w:space="0" w:color="auto"/>
        <w:left w:val="none" w:sz="0" w:space="0" w:color="auto"/>
        <w:bottom w:val="none" w:sz="0" w:space="0" w:color="auto"/>
        <w:right w:val="none" w:sz="0" w:space="0" w:color="auto"/>
      </w:divBdr>
      <w:divsChild>
        <w:div w:id="878082908">
          <w:marLeft w:val="0"/>
          <w:marRight w:val="0"/>
          <w:marTop w:val="0"/>
          <w:marBottom w:val="0"/>
          <w:divBdr>
            <w:top w:val="none" w:sz="0" w:space="0" w:color="auto"/>
            <w:left w:val="none" w:sz="0" w:space="0" w:color="auto"/>
            <w:bottom w:val="none" w:sz="0" w:space="0" w:color="auto"/>
            <w:right w:val="none" w:sz="0" w:space="0" w:color="auto"/>
          </w:divBdr>
          <w:divsChild>
            <w:div w:id="306933973">
              <w:marLeft w:val="0"/>
              <w:marRight w:val="0"/>
              <w:marTop w:val="0"/>
              <w:marBottom w:val="0"/>
              <w:divBdr>
                <w:top w:val="none" w:sz="0" w:space="0" w:color="auto"/>
                <w:left w:val="none" w:sz="0" w:space="0" w:color="auto"/>
                <w:bottom w:val="none" w:sz="0" w:space="0" w:color="auto"/>
                <w:right w:val="none" w:sz="0" w:space="0" w:color="auto"/>
              </w:divBdr>
              <w:divsChild>
                <w:div w:id="13934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17849">
      <w:bodyDiv w:val="1"/>
      <w:marLeft w:val="0"/>
      <w:marRight w:val="0"/>
      <w:marTop w:val="0"/>
      <w:marBottom w:val="0"/>
      <w:divBdr>
        <w:top w:val="none" w:sz="0" w:space="0" w:color="auto"/>
        <w:left w:val="none" w:sz="0" w:space="0" w:color="auto"/>
        <w:bottom w:val="none" w:sz="0" w:space="0" w:color="auto"/>
        <w:right w:val="none" w:sz="0" w:space="0" w:color="auto"/>
      </w:divBdr>
      <w:divsChild>
        <w:div w:id="822963348">
          <w:marLeft w:val="0"/>
          <w:marRight w:val="0"/>
          <w:marTop w:val="0"/>
          <w:marBottom w:val="0"/>
          <w:divBdr>
            <w:top w:val="none" w:sz="0" w:space="0" w:color="auto"/>
            <w:left w:val="none" w:sz="0" w:space="0" w:color="auto"/>
            <w:bottom w:val="none" w:sz="0" w:space="0" w:color="auto"/>
            <w:right w:val="none" w:sz="0" w:space="0" w:color="auto"/>
          </w:divBdr>
          <w:divsChild>
            <w:div w:id="481194183">
              <w:marLeft w:val="0"/>
              <w:marRight w:val="0"/>
              <w:marTop w:val="0"/>
              <w:marBottom w:val="0"/>
              <w:divBdr>
                <w:top w:val="none" w:sz="0" w:space="0" w:color="auto"/>
                <w:left w:val="none" w:sz="0" w:space="0" w:color="auto"/>
                <w:bottom w:val="none" w:sz="0" w:space="0" w:color="auto"/>
                <w:right w:val="none" w:sz="0" w:space="0" w:color="auto"/>
              </w:divBdr>
              <w:divsChild>
                <w:div w:id="182743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5413">
      <w:bodyDiv w:val="1"/>
      <w:marLeft w:val="0"/>
      <w:marRight w:val="0"/>
      <w:marTop w:val="0"/>
      <w:marBottom w:val="0"/>
      <w:divBdr>
        <w:top w:val="none" w:sz="0" w:space="0" w:color="auto"/>
        <w:left w:val="none" w:sz="0" w:space="0" w:color="auto"/>
        <w:bottom w:val="none" w:sz="0" w:space="0" w:color="auto"/>
        <w:right w:val="none" w:sz="0" w:space="0" w:color="auto"/>
      </w:divBdr>
      <w:divsChild>
        <w:div w:id="1932664254">
          <w:marLeft w:val="0"/>
          <w:marRight w:val="0"/>
          <w:marTop w:val="0"/>
          <w:marBottom w:val="0"/>
          <w:divBdr>
            <w:top w:val="none" w:sz="0" w:space="0" w:color="auto"/>
            <w:left w:val="none" w:sz="0" w:space="0" w:color="auto"/>
            <w:bottom w:val="none" w:sz="0" w:space="0" w:color="auto"/>
            <w:right w:val="none" w:sz="0" w:space="0" w:color="auto"/>
          </w:divBdr>
          <w:divsChild>
            <w:div w:id="229342753">
              <w:marLeft w:val="0"/>
              <w:marRight w:val="0"/>
              <w:marTop w:val="0"/>
              <w:marBottom w:val="0"/>
              <w:divBdr>
                <w:top w:val="none" w:sz="0" w:space="0" w:color="auto"/>
                <w:left w:val="none" w:sz="0" w:space="0" w:color="auto"/>
                <w:bottom w:val="none" w:sz="0" w:space="0" w:color="auto"/>
                <w:right w:val="none" w:sz="0" w:space="0" w:color="auto"/>
              </w:divBdr>
              <w:divsChild>
                <w:div w:id="14584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04041">
      <w:bodyDiv w:val="1"/>
      <w:marLeft w:val="0"/>
      <w:marRight w:val="0"/>
      <w:marTop w:val="0"/>
      <w:marBottom w:val="0"/>
      <w:divBdr>
        <w:top w:val="none" w:sz="0" w:space="0" w:color="auto"/>
        <w:left w:val="none" w:sz="0" w:space="0" w:color="auto"/>
        <w:bottom w:val="none" w:sz="0" w:space="0" w:color="auto"/>
        <w:right w:val="none" w:sz="0" w:space="0" w:color="auto"/>
      </w:divBdr>
    </w:div>
    <w:div w:id="747993979">
      <w:bodyDiv w:val="1"/>
      <w:marLeft w:val="0"/>
      <w:marRight w:val="0"/>
      <w:marTop w:val="0"/>
      <w:marBottom w:val="0"/>
      <w:divBdr>
        <w:top w:val="none" w:sz="0" w:space="0" w:color="auto"/>
        <w:left w:val="none" w:sz="0" w:space="0" w:color="auto"/>
        <w:bottom w:val="none" w:sz="0" w:space="0" w:color="auto"/>
        <w:right w:val="none" w:sz="0" w:space="0" w:color="auto"/>
      </w:divBdr>
      <w:divsChild>
        <w:div w:id="600526604">
          <w:marLeft w:val="0"/>
          <w:marRight w:val="0"/>
          <w:marTop w:val="0"/>
          <w:marBottom w:val="0"/>
          <w:divBdr>
            <w:top w:val="none" w:sz="0" w:space="0" w:color="auto"/>
            <w:left w:val="none" w:sz="0" w:space="0" w:color="auto"/>
            <w:bottom w:val="none" w:sz="0" w:space="0" w:color="auto"/>
            <w:right w:val="none" w:sz="0" w:space="0" w:color="auto"/>
          </w:divBdr>
          <w:divsChild>
            <w:div w:id="75170017">
              <w:marLeft w:val="0"/>
              <w:marRight w:val="0"/>
              <w:marTop w:val="0"/>
              <w:marBottom w:val="0"/>
              <w:divBdr>
                <w:top w:val="none" w:sz="0" w:space="0" w:color="auto"/>
                <w:left w:val="none" w:sz="0" w:space="0" w:color="auto"/>
                <w:bottom w:val="none" w:sz="0" w:space="0" w:color="auto"/>
                <w:right w:val="none" w:sz="0" w:space="0" w:color="auto"/>
              </w:divBdr>
              <w:divsChild>
                <w:div w:id="141773823">
                  <w:marLeft w:val="0"/>
                  <w:marRight w:val="0"/>
                  <w:marTop w:val="0"/>
                  <w:marBottom w:val="0"/>
                  <w:divBdr>
                    <w:top w:val="none" w:sz="0" w:space="0" w:color="auto"/>
                    <w:left w:val="none" w:sz="0" w:space="0" w:color="auto"/>
                    <w:bottom w:val="none" w:sz="0" w:space="0" w:color="auto"/>
                    <w:right w:val="none" w:sz="0" w:space="0" w:color="auto"/>
                  </w:divBdr>
                </w:div>
              </w:divsChild>
            </w:div>
            <w:div w:id="82335754">
              <w:marLeft w:val="0"/>
              <w:marRight w:val="0"/>
              <w:marTop w:val="0"/>
              <w:marBottom w:val="0"/>
              <w:divBdr>
                <w:top w:val="none" w:sz="0" w:space="0" w:color="auto"/>
                <w:left w:val="none" w:sz="0" w:space="0" w:color="auto"/>
                <w:bottom w:val="none" w:sz="0" w:space="0" w:color="auto"/>
                <w:right w:val="none" w:sz="0" w:space="0" w:color="auto"/>
              </w:divBdr>
              <w:divsChild>
                <w:div w:id="1635021719">
                  <w:marLeft w:val="0"/>
                  <w:marRight w:val="0"/>
                  <w:marTop w:val="0"/>
                  <w:marBottom w:val="0"/>
                  <w:divBdr>
                    <w:top w:val="none" w:sz="0" w:space="0" w:color="auto"/>
                    <w:left w:val="none" w:sz="0" w:space="0" w:color="auto"/>
                    <w:bottom w:val="none" w:sz="0" w:space="0" w:color="auto"/>
                    <w:right w:val="none" w:sz="0" w:space="0" w:color="auto"/>
                  </w:divBdr>
                </w:div>
              </w:divsChild>
            </w:div>
            <w:div w:id="87776704">
              <w:marLeft w:val="0"/>
              <w:marRight w:val="0"/>
              <w:marTop w:val="0"/>
              <w:marBottom w:val="0"/>
              <w:divBdr>
                <w:top w:val="none" w:sz="0" w:space="0" w:color="auto"/>
                <w:left w:val="none" w:sz="0" w:space="0" w:color="auto"/>
                <w:bottom w:val="none" w:sz="0" w:space="0" w:color="auto"/>
                <w:right w:val="none" w:sz="0" w:space="0" w:color="auto"/>
              </w:divBdr>
              <w:divsChild>
                <w:div w:id="542136887">
                  <w:marLeft w:val="0"/>
                  <w:marRight w:val="0"/>
                  <w:marTop w:val="0"/>
                  <w:marBottom w:val="0"/>
                  <w:divBdr>
                    <w:top w:val="none" w:sz="0" w:space="0" w:color="auto"/>
                    <w:left w:val="none" w:sz="0" w:space="0" w:color="auto"/>
                    <w:bottom w:val="none" w:sz="0" w:space="0" w:color="auto"/>
                    <w:right w:val="none" w:sz="0" w:space="0" w:color="auto"/>
                  </w:divBdr>
                </w:div>
              </w:divsChild>
            </w:div>
            <w:div w:id="237446921">
              <w:marLeft w:val="0"/>
              <w:marRight w:val="0"/>
              <w:marTop w:val="0"/>
              <w:marBottom w:val="0"/>
              <w:divBdr>
                <w:top w:val="none" w:sz="0" w:space="0" w:color="auto"/>
                <w:left w:val="none" w:sz="0" w:space="0" w:color="auto"/>
                <w:bottom w:val="none" w:sz="0" w:space="0" w:color="auto"/>
                <w:right w:val="none" w:sz="0" w:space="0" w:color="auto"/>
              </w:divBdr>
              <w:divsChild>
                <w:div w:id="436870717">
                  <w:marLeft w:val="0"/>
                  <w:marRight w:val="0"/>
                  <w:marTop w:val="0"/>
                  <w:marBottom w:val="0"/>
                  <w:divBdr>
                    <w:top w:val="none" w:sz="0" w:space="0" w:color="auto"/>
                    <w:left w:val="none" w:sz="0" w:space="0" w:color="auto"/>
                    <w:bottom w:val="none" w:sz="0" w:space="0" w:color="auto"/>
                    <w:right w:val="none" w:sz="0" w:space="0" w:color="auto"/>
                  </w:divBdr>
                </w:div>
              </w:divsChild>
            </w:div>
            <w:div w:id="298538100">
              <w:marLeft w:val="0"/>
              <w:marRight w:val="0"/>
              <w:marTop w:val="0"/>
              <w:marBottom w:val="0"/>
              <w:divBdr>
                <w:top w:val="none" w:sz="0" w:space="0" w:color="auto"/>
                <w:left w:val="none" w:sz="0" w:space="0" w:color="auto"/>
                <w:bottom w:val="none" w:sz="0" w:space="0" w:color="auto"/>
                <w:right w:val="none" w:sz="0" w:space="0" w:color="auto"/>
              </w:divBdr>
              <w:divsChild>
                <w:div w:id="463695713">
                  <w:marLeft w:val="0"/>
                  <w:marRight w:val="0"/>
                  <w:marTop w:val="0"/>
                  <w:marBottom w:val="0"/>
                  <w:divBdr>
                    <w:top w:val="none" w:sz="0" w:space="0" w:color="auto"/>
                    <w:left w:val="none" w:sz="0" w:space="0" w:color="auto"/>
                    <w:bottom w:val="none" w:sz="0" w:space="0" w:color="auto"/>
                    <w:right w:val="none" w:sz="0" w:space="0" w:color="auto"/>
                  </w:divBdr>
                </w:div>
              </w:divsChild>
            </w:div>
            <w:div w:id="373307170">
              <w:marLeft w:val="0"/>
              <w:marRight w:val="0"/>
              <w:marTop w:val="0"/>
              <w:marBottom w:val="0"/>
              <w:divBdr>
                <w:top w:val="none" w:sz="0" w:space="0" w:color="auto"/>
                <w:left w:val="none" w:sz="0" w:space="0" w:color="auto"/>
                <w:bottom w:val="none" w:sz="0" w:space="0" w:color="auto"/>
                <w:right w:val="none" w:sz="0" w:space="0" w:color="auto"/>
              </w:divBdr>
              <w:divsChild>
                <w:div w:id="804935203">
                  <w:marLeft w:val="0"/>
                  <w:marRight w:val="0"/>
                  <w:marTop w:val="0"/>
                  <w:marBottom w:val="0"/>
                  <w:divBdr>
                    <w:top w:val="none" w:sz="0" w:space="0" w:color="auto"/>
                    <w:left w:val="none" w:sz="0" w:space="0" w:color="auto"/>
                    <w:bottom w:val="none" w:sz="0" w:space="0" w:color="auto"/>
                    <w:right w:val="none" w:sz="0" w:space="0" w:color="auto"/>
                  </w:divBdr>
                </w:div>
              </w:divsChild>
            </w:div>
            <w:div w:id="568927129">
              <w:marLeft w:val="0"/>
              <w:marRight w:val="0"/>
              <w:marTop w:val="0"/>
              <w:marBottom w:val="0"/>
              <w:divBdr>
                <w:top w:val="none" w:sz="0" w:space="0" w:color="auto"/>
                <w:left w:val="none" w:sz="0" w:space="0" w:color="auto"/>
                <w:bottom w:val="none" w:sz="0" w:space="0" w:color="auto"/>
                <w:right w:val="none" w:sz="0" w:space="0" w:color="auto"/>
              </w:divBdr>
              <w:divsChild>
                <w:div w:id="1897547308">
                  <w:marLeft w:val="0"/>
                  <w:marRight w:val="0"/>
                  <w:marTop w:val="0"/>
                  <w:marBottom w:val="0"/>
                  <w:divBdr>
                    <w:top w:val="none" w:sz="0" w:space="0" w:color="auto"/>
                    <w:left w:val="none" w:sz="0" w:space="0" w:color="auto"/>
                    <w:bottom w:val="none" w:sz="0" w:space="0" w:color="auto"/>
                    <w:right w:val="none" w:sz="0" w:space="0" w:color="auto"/>
                  </w:divBdr>
                </w:div>
              </w:divsChild>
            </w:div>
            <w:div w:id="605238273">
              <w:marLeft w:val="0"/>
              <w:marRight w:val="0"/>
              <w:marTop w:val="0"/>
              <w:marBottom w:val="0"/>
              <w:divBdr>
                <w:top w:val="none" w:sz="0" w:space="0" w:color="auto"/>
                <w:left w:val="none" w:sz="0" w:space="0" w:color="auto"/>
                <w:bottom w:val="none" w:sz="0" w:space="0" w:color="auto"/>
                <w:right w:val="none" w:sz="0" w:space="0" w:color="auto"/>
              </w:divBdr>
              <w:divsChild>
                <w:div w:id="211616622">
                  <w:marLeft w:val="0"/>
                  <w:marRight w:val="0"/>
                  <w:marTop w:val="0"/>
                  <w:marBottom w:val="0"/>
                  <w:divBdr>
                    <w:top w:val="none" w:sz="0" w:space="0" w:color="auto"/>
                    <w:left w:val="none" w:sz="0" w:space="0" w:color="auto"/>
                    <w:bottom w:val="none" w:sz="0" w:space="0" w:color="auto"/>
                    <w:right w:val="none" w:sz="0" w:space="0" w:color="auto"/>
                  </w:divBdr>
                </w:div>
              </w:divsChild>
            </w:div>
            <w:div w:id="658195141">
              <w:marLeft w:val="0"/>
              <w:marRight w:val="0"/>
              <w:marTop w:val="0"/>
              <w:marBottom w:val="0"/>
              <w:divBdr>
                <w:top w:val="none" w:sz="0" w:space="0" w:color="auto"/>
                <w:left w:val="none" w:sz="0" w:space="0" w:color="auto"/>
                <w:bottom w:val="none" w:sz="0" w:space="0" w:color="auto"/>
                <w:right w:val="none" w:sz="0" w:space="0" w:color="auto"/>
              </w:divBdr>
              <w:divsChild>
                <w:div w:id="424617003">
                  <w:marLeft w:val="0"/>
                  <w:marRight w:val="0"/>
                  <w:marTop w:val="0"/>
                  <w:marBottom w:val="0"/>
                  <w:divBdr>
                    <w:top w:val="none" w:sz="0" w:space="0" w:color="auto"/>
                    <w:left w:val="none" w:sz="0" w:space="0" w:color="auto"/>
                    <w:bottom w:val="none" w:sz="0" w:space="0" w:color="auto"/>
                    <w:right w:val="none" w:sz="0" w:space="0" w:color="auto"/>
                  </w:divBdr>
                </w:div>
              </w:divsChild>
            </w:div>
            <w:div w:id="684088502">
              <w:marLeft w:val="0"/>
              <w:marRight w:val="0"/>
              <w:marTop w:val="0"/>
              <w:marBottom w:val="0"/>
              <w:divBdr>
                <w:top w:val="none" w:sz="0" w:space="0" w:color="auto"/>
                <w:left w:val="none" w:sz="0" w:space="0" w:color="auto"/>
                <w:bottom w:val="none" w:sz="0" w:space="0" w:color="auto"/>
                <w:right w:val="none" w:sz="0" w:space="0" w:color="auto"/>
              </w:divBdr>
              <w:divsChild>
                <w:div w:id="534734182">
                  <w:marLeft w:val="0"/>
                  <w:marRight w:val="0"/>
                  <w:marTop w:val="0"/>
                  <w:marBottom w:val="0"/>
                  <w:divBdr>
                    <w:top w:val="none" w:sz="0" w:space="0" w:color="auto"/>
                    <w:left w:val="none" w:sz="0" w:space="0" w:color="auto"/>
                    <w:bottom w:val="none" w:sz="0" w:space="0" w:color="auto"/>
                    <w:right w:val="none" w:sz="0" w:space="0" w:color="auto"/>
                  </w:divBdr>
                </w:div>
              </w:divsChild>
            </w:div>
            <w:div w:id="719011796">
              <w:marLeft w:val="0"/>
              <w:marRight w:val="0"/>
              <w:marTop w:val="0"/>
              <w:marBottom w:val="0"/>
              <w:divBdr>
                <w:top w:val="none" w:sz="0" w:space="0" w:color="auto"/>
                <w:left w:val="none" w:sz="0" w:space="0" w:color="auto"/>
                <w:bottom w:val="none" w:sz="0" w:space="0" w:color="auto"/>
                <w:right w:val="none" w:sz="0" w:space="0" w:color="auto"/>
              </w:divBdr>
              <w:divsChild>
                <w:div w:id="642852467">
                  <w:marLeft w:val="0"/>
                  <w:marRight w:val="0"/>
                  <w:marTop w:val="0"/>
                  <w:marBottom w:val="0"/>
                  <w:divBdr>
                    <w:top w:val="none" w:sz="0" w:space="0" w:color="auto"/>
                    <w:left w:val="none" w:sz="0" w:space="0" w:color="auto"/>
                    <w:bottom w:val="none" w:sz="0" w:space="0" w:color="auto"/>
                    <w:right w:val="none" w:sz="0" w:space="0" w:color="auto"/>
                  </w:divBdr>
                </w:div>
              </w:divsChild>
            </w:div>
            <w:div w:id="731780361">
              <w:marLeft w:val="0"/>
              <w:marRight w:val="0"/>
              <w:marTop w:val="0"/>
              <w:marBottom w:val="0"/>
              <w:divBdr>
                <w:top w:val="none" w:sz="0" w:space="0" w:color="auto"/>
                <w:left w:val="none" w:sz="0" w:space="0" w:color="auto"/>
                <w:bottom w:val="none" w:sz="0" w:space="0" w:color="auto"/>
                <w:right w:val="none" w:sz="0" w:space="0" w:color="auto"/>
              </w:divBdr>
              <w:divsChild>
                <w:div w:id="407269765">
                  <w:marLeft w:val="0"/>
                  <w:marRight w:val="0"/>
                  <w:marTop w:val="0"/>
                  <w:marBottom w:val="0"/>
                  <w:divBdr>
                    <w:top w:val="none" w:sz="0" w:space="0" w:color="auto"/>
                    <w:left w:val="none" w:sz="0" w:space="0" w:color="auto"/>
                    <w:bottom w:val="none" w:sz="0" w:space="0" w:color="auto"/>
                    <w:right w:val="none" w:sz="0" w:space="0" w:color="auto"/>
                  </w:divBdr>
                </w:div>
              </w:divsChild>
            </w:div>
            <w:div w:id="741029546">
              <w:marLeft w:val="0"/>
              <w:marRight w:val="0"/>
              <w:marTop w:val="0"/>
              <w:marBottom w:val="0"/>
              <w:divBdr>
                <w:top w:val="none" w:sz="0" w:space="0" w:color="auto"/>
                <w:left w:val="none" w:sz="0" w:space="0" w:color="auto"/>
                <w:bottom w:val="none" w:sz="0" w:space="0" w:color="auto"/>
                <w:right w:val="none" w:sz="0" w:space="0" w:color="auto"/>
              </w:divBdr>
              <w:divsChild>
                <w:div w:id="1445033139">
                  <w:marLeft w:val="0"/>
                  <w:marRight w:val="0"/>
                  <w:marTop w:val="0"/>
                  <w:marBottom w:val="0"/>
                  <w:divBdr>
                    <w:top w:val="none" w:sz="0" w:space="0" w:color="auto"/>
                    <w:left w:val="none" w:sz="0" w:space="0" w:color="auto"/>
                    <w:bottom w:val="none" w:sz="0" w:space="0" w:color="auto"/>
                    <w:right w:val="none" w:sz="0" w:space="0" w:color="auto"/>
                  </w:divBdr>
                </w:div>
              </w:divsChild>
            </w:div>
            <w:div w:id="804855574">
              <w:marLeft w:val="0"/>
              <w:marRight w:val="0"/>
              <w:marTop w:val="0"/>
              <w:marBottom w:val="0"/>
              <w:divBdr>
                <w:top w:val="none" w:sz="0" w:space="0" w:color="auto"/>
                <w:left w:val="none" w:sz="0" w:space="0" w:color="auto"/>
                <w:bottom w:val="none" w:sz="0" w:space="0" w:color="auto"/>
                <w:right w:val="none" w:sz="0" w:space="0" w:color="auto"/>
              </w:divBdr>
              <w:divsChild>
                <w:div w:id="1155144317">
                  <w:marLeft w:val="0"/>
                  <w:marRight w:val="0"/>
                  <w:marTop w:val="0"/>
                  <w:marBottom w:val="0"/>
                  <w:divBdr>
                    <w:top w:val="none" w:sz="0" w:space="0" w:color="auto"/>
                    <w:left w:val="none" w:sz="0" w:space="0" w:color="auto"/>
                    <w:bottom w:val="none" w:sz="0" w:space="0" w:color="auto"/>
                    <w:right w:val="none" w:sz="0" w:space="0" w:color="auto"/>
                  </w:divBdr>
                </w:div>
              </w:divsChild>
            </w:div>
            <w:div w:id="816532768">
              <w:marLeft w:val="0"/>
              <w:marRight w:val="0"/>
              <w:marTop w:val="0"/>
              <w:marBottom w:val="0"/>
              <w:divBdr>
                <w:top w:val="none" w:sz="0" w:space="0" w:color="auto"/>
                <w:left w:val="none" w:sz="0" w:space="0" w:color="auto"/>
                <w:bottom w:val="none" w:sz="0" w:space="0" w:color="auto"/>
                <w:right w:val="none" w:sz="0" w:space="0" w:color="auto"/>
              </w:divBdr>
              <w:divsChild>
                <w:div w:id="78253719">
                  <w:marLeft w:val="0"/>
                  <w:marRight w:val="0"/>
                  <w:marTop w:val="0"/>
                  <w:marBottom w:val="0"/>
                  <w:divBdr>
                    <w:top w:val="none" w:sz="0" w:space="0" w:color="auto"/>
                    <w:left w:val="none" w:sz="0" w:space="0" w:color="auto"/>
                    <w:bottom w:val="none" w:sz="0" w:space="0" w:color="auto"/>
                    <w:right w:val="none" w:sz="0" w:space="0" w:color="auto"/>
                  </w:divBdr>
                </w:div>
              </w:divsChild>
            </w:div>
            <w:div w:id="931350660">
              <w:marLeft w:val="0"/>
              <w:marRight w:val="0"/>
              <w:marTop w:val="0"/>
              <w:marBottom w:val="0"/>
              <w:divBdr>
                <w:top w:val="none" w:sz="0" w:space="0" w:color="auto"/>
                <w:left w:val="none" w:sz="0" w:space="0" w:color="auto"/>
                <w:bottom w:val="none" w:sz="0" w:space="0" w:color="auto"/>
                <w:right w:val="none" w:sz="0" w:space="0" w:color="auto"/>
              </w:divBdr>
              <w:divsChild>
                <w:div w:id="1766416165">
                  <w:marLeft w:val="0"/>
                  <w:marRight w:val="0"/>
                  <w:marTop w:val="0"/>
                  <w:marBottom w:val="0"/>
                  <w:divBdr>
                    <w:top w:val="none" w:sz="0" w:space="0" w:color="auto"/>
                    <w:left w:val="none" w:sz="0" w:space="0" w:color="auto"/>
                    <w:bottom w:val="none" w:sz="0" w:space="0" w:color="auto"/>
                    <w:right w:val="none" w:sz="0" w:space="0" w:color="auto"/>
                  </w:divBdr>
                </w:div>
              </w:divsChild>
            </w:div>
            <w:div w:id="958996039">
              <w:marLeft w:val="0"/>
              <w:marRight w:val="0"/>
              <w:marTop w:val="0"/>
              <w:marBottom w:val="0"/>
              <w:divBdr>
                <w:top w:val="none" w:sz="0" w:space="0" w:color="auto"/>
                <w:left w:val="none" w:sz="0" w:space="0" w:color="auto"/>
                <w:bottom w:val="none" w:sz="0" w:space="0" w:color="auto"/>
                <w:right w:val="none" w:sz="0" w:space="0" w:color="auto"/>
              </w:divBdr>
              <w:divsChild>
                <w:div w:id="849418303">
                  <w:marLeft w:val="0"/>
                  <w:marRight w:val="0"/>
                  <w:marTop w:val="0"/>
                  <w:marBottom w:val="0"/>
                  <w:divBdr>
                    <w:top w:val="none" w:sz="0" w:space="0" w:color="auto"/>
                    <w:left w:val="none" w:sz="0" w:space="0" w:color="auto"/>
                    <w:bottom w:val="none" w:sz="0" w:space="0" w:color="auto"/>
                    <w:right w:val="none" w:sz="0" w:space="0" w:color="auto"/>
                  </w:divBdr>
                </w:div>
              </w:divsChild>
            </w:div>
            <w:div w:id="971598907">
              <w:marLeft w:val="0"/>
              <w:marRight w:val="0"/>
              <w:marTop w:val="0"/>
              <w:marBottom w:val="0"/>
              <w:divBdr>
                <w:top w:val="none" w:sz="0" w:space="0" w:color="auto"/>
                <w:left w:val="none" w:sz="0" w:space="0" w:color="auto"/>
                <w:bottom w:val="none" w:sz="0" w:space="0" w:color="auto"/>
                <w:right w:val="none" w:sz="0" w:space="0" w:color="auto"/>
              </w:divBdr>
              <w:divsChild>
                <w:div w:id="430053789">
                  <w:marLeft w:val="0"/>
                  <w:marRight w:val="0"/>
                  <w:marTop w:val="0"/>
                  <w:marBottom w:val="0"/>
                  <w:divBdr>
                    <w:top w:val="none" w:sz="0" w:space="0" w:color="auto"/>
                    <w:left w:val="none" w:sz="0" w:space="0" w:color="auto"/>
                    <w:bottom w:val="none" w:sz="0" w:space="0" w:color="auto"/>
                    <w:right w:val="none" w:sz="0" w:space="0" w:color="auto"/>
                  </w:divBdr>
                </w:div>
              </w:divsChild>
            </w:div>
            <w:div w:id="1026100866">
              <w:marLeft w:val="0"/>
              <w:marRight w:val="0"/>
              <w:marTop w:val="0"/>
              <w:marBottom w:val="0"/>
              <w:divBdr>
                <w:top w:val="none" w:sz="0" w:space="0" w:color="auto"/>
                <w:left w:val="none" w:sz="0" w:space="0" w:color="auto"/>
                <w:bottom w:val="none" w:sz="0" w:space="0" w:color="auto"/>
                <w:right w:val="none" w:sz="0" w:space="0" w:color="auto"/>
              </w:divBdr>
              <w:divsChild>
                <w:div w:id="266082928">
                  <w:marLeft w:val="0"/>
                  <w:marRight w:val="0"/>
                  <w:marTop w:val="0"/>
                  <w:marBottom w:val="0"/>
                  <w:divBdr>
                    <w:top w:val="none" w:sz="0" w:space="0" w:color="auto"/>
                    <w:left w:val="none" w:sz="0" w:space="0" w:color="auto"/>
                    <w:bottom w:val="none" w:sz="0" w:space="0" w:color="auto"/>
                    <w:right w:val="none" w:sz="0" w:space="0" w:color="auto"/>
                  </w:divBdr>
                </w:div>
              </w:divsChild>
            </w:div>
            <w:div w:id="1132751763">
              <w:marLeft w:val="0"/>
              <w:marRight w:val="0"/>
              <w:marTop w:val="0"/>
              <w:marBottom w:val="0"/>
              <w:divBdr>
                <w:top w:val="none" w:sz="0" w:space="0" w:color="auto"/>
                <w:left w:val="none" w:sz="0" w:space="0" w:color="auto"/>
                <w:bottom w:val="none" w:sz="0" w:space="0" w:color="auto"/>
                <w:right w:val="none" w:sz="0" w:space="0" w:color="auto"/>
              </w:divBdr>
              <w:divsChild>
                <w:div w:id="1256596584">
                  <w:marLeft w:val="0"/>
                  <w:marRight w:val="0"/>
                  <w:marTop w:val="0"/>
                  <w:marBottom w:val="0"/>
                  <w:divBdr>
                    <w:top w:val="none" w:sz="0" w:space="0" w:color="auto"/>
                    <w:left w:val="none" w:sz="0" w:space="0" w:color="auto"/>
                    <w:bottom w:val="none" w:sz="0" w:space="0" w:color="auto"/>
                    <w:right w:val="none" w:sz="0" w:space="0" w:color="auto"/>
                  </w:divBdr>
                </w:div>
              </w:divsChild>
            </w:div>
            <w:div w:id="1178352267">
              <w:marLeft w:val="0"/>
              <w:marRight w:val="0"/>
              <w:marTop w:val="0"/>
              <w:marBottom w:val="0"/>
              <w:divBdr>
                <w:top w:val="none" w:sz="0" w:space="0" w:color="auto"/>
                <w:left w:val="none" w:sz="0" w:space="0" w:color="auto"/>
                <w:bottom w:val="none" w:sz="0" w:space="0" w:color="auto"/>
                <w:right w:val="none" w:sz="0" w:space="0" w:color="auto"/>
              </w:divBdr>
              <w:divsChild>
                <w:div w:id="1421373206">
                  <w:marLeft w:val="0"/>
                  <w:marRight w:val="0"/>
                  <w:marTop w:val="0"/>
                  <w:marBottom w:val="0"/>
                  <w:divBdr>
                    <w:top w:val="none" w:sz="0" w:space="0" w:color="auto"/>
                    <w:left w:val="none" w:sz="0" w:space="0" w:color="auto"/>
                    <w:bottom w:val="none" w:sz="0" w:space="0" w:color="auto"/>
                    <w:right w:val="none" w:sz="0" w:space="0" w:color="auto"/>
                  </w:divBdr>
                </w:div>
              </w:divsChild>
            </w:div>
            <w:div w:id="1186363820">
              <w:marLeft w:val="0"/>
              <w:marRight w:val="0"/>
              <w:marTop w:val="0"/>
              <w:marBottom w:val="0"/>
              <w:divBdr>
                <w:top w:val="none" w:sz="0" w:space="0" w:color="auto"/>
                <w:left w:val="none" w:sz="0" w:space="0" w:color="auto"/>
                <w:bottom w:val="none" w:sz="0" w:space="0" w:color="auto"/>
                <w:right w:val="none" w:sz="0" w:space="0" w:color="auto"/>
              </w:divBdr>
              <w:divsChild>
                <w:div w:id="652031829">
                  <w:marLeft w:val="0"/>
                  <w:marRight w:val="0"/>
                  <w:marTop w:val="0"/>
                  <w:marBottom w:val="0"/>
                  <w:divBdr>
                    <w:top w:val="none" w:sz="0" w:space="0" w:color="auto"/>
                    <w:left w:val="none" w:sz="0" w:space="0" w:color="auto"/>
                    <w:bottom w:val="none" w:sz="0" w:space="0" w:color="auto"/>
                    <w:right w:val="none" w:sz="0" w:space="0" w:color="auto"/>
                  </w:divBdr>
                </w:div>
              </w:divsChild>
            </w:div>
            <w:div w:id="1309169725">
              <w:marLeft w:val="0"/>
              <w:marRight w:val="0"/>
              <w:marTop w:val="0"/>
              <w:marBottom w:val="0"/>
              <w:divBdr>
                <w:top w:val="none" w:sz="0" w:space="0" w:color="auto"/>
                <w:left w:val="none" w:sz="0" w:space="0" w:color="auto"/>
                <w:bottom w:val="none" w:sz="0" w:space="0" w:color="auto"/>
                <w:right w:val="none" w:sz="0" w:space="0" w:color="auto"/>
              </w:divBdr>
              <w:divsChild>
                <w:div w:id="798033489">
                  <w:marLeft w:val="0"/>
                  <w:marRight w:val="0"/>
                  <w:marTop w:val="0"/>
                  <w:marBottom w:val="0"/>
                  <w:divBdr>
                    <w:top w:val="none" w:sz="0" w:space="0" w:color="auto"/>
                    <w:left w:val="none" w:sz="0" w:space="0" w:color="auto"/>
                    <w:bottom w:val="none" w:sz="0" w:space="0" w:color="auto"/>
                    <w:right w:val="none" w:sz="0" w:space="0" w:color="auto"/>
                  </w:divBdr>
                </w:div>
              </w:divsChild>
            </w:div>
            <w:div w:id="1704751216">
              <w:marLeft w:val="0"/>
              <w:marRight w:val="0"/>
              <w:marTop w:val="0"/>
              <w:marBottom w:val="0"/>
              <w:divBdr>
                <w:top w:val="none" w:sz="0" w:space="0" w:color="auto"/>
                <w:left w:val="none" w:sz="0" w:space="0" w:color="auto"/>
                <w:bottom w:val="none" w:sz="0" w:space="0" w:color="auto"/>
                <w:right w:val="none" w:sz="0" w:space="0" w:color="auto"/>
              </w:divBdr>
              <w:divsChild>
                <w:div w:id="689263361">
                  <w:marLeft w:val="0"/>
                  <w:marRight w:val="0"/>
                  <w:marTop w:val="0"/>
                  <w:marBottom w:val="0"/>
                  <w:divBdr>
                    <w:top w:val="none" w:sz="0" w:space="0" w:color="auto"/>
                    <w:left w:val="none" w:sz="0" w:space="0" w:color="auto"/>
                    <w:bottom w:val="none" w:sz="0" w:space="0" w:color="auto"/>
                    <w:right w:val="none" w:sz="0" w:space="0" w:color="auto"/>
                  </w:divBdr>
                </w:div>
              </w:divsChild>
            </w:div>
            <w:div w:id="1822457070">
              <w:marLeft w:val="0"/>
              <w:marRight w:val="0"/>
              <w:marTop w:val="0"/>
              <w:marBottom w:val="0"/>
              <w:divBdr>
                <w:top w:val="none" w:sz="0" w:space="0" w:color="auto"/>
                <w:left w:val="none" w:sz="0" w:space="0" w:color="auto"/>
                <w:bottom w:val="none" w:sz="0" w:space="0" w:color="auto"/>
                <w:right w:val="none" w:sz="0" w:space="0" w:color="auto"/>
              </w:divBdr>
              <w:divsChild>
                <w:div w:id="1014454191">
                  <w:marLeft w:val="0"/>
                  <w:marRight w:val="0"/>
                  <w:marTop w:val="0"/>
                  <w:marBottom w:val="0"/>
                  <w:divBdr>
                    <w:top w:val="none" w:sz="0" w:space="0" w:color="auto"/>
                    <w:left w:val="none" w:sz="0" w:space="0" w:color="auto"/>
                    <w:bottom w:val="none" w:sz="0" w:space="0" w:color="auto"/>
                    <w:right w:val="none" w:sz="0" w:space="0" w:color="auto"/>
                  </w:divBdr>
                </w:div>
              </w:divsChild>
            </w:div>
            <w:div w:id="1894730549">
              <w:marLeft w:val="0"/>
              <w:marRight w:val="0"/>
              <w:marTop w:val="0"/>
              <w:marBottom w:val="0"/>
              <w:divBdr>
                <w:top w:val="none" w:sz="0" w:space="0" w:color="auto"/>
                <w:left w:val="none" w:sz="0" w:space="0" w:color="auto"/>
                <w:bottom w:val="none" w:sz="0" w:space="0" w:color="auto"/>
                <w:right w:val="none" w:sz="0" w:space="0" w:color="auto"/>
              </w:divBdr>
              <w:divsChild>
                <w:div w:id="1826781662">
                  <w:marLeft w:val="0"/>
                  <w:marRight w:val="0"/>
                  <w:marTop w:val="0"/>
                  <w:marBottom w:val="0"/>
                  <w:divBdr>
                    <w:top w:val="none" w:sz="0" w:space="0" w:color="auto"/>
                    <w:left w:val="none" w:sz="0" w:space="0" w:color="auto"/>
                    <w:bottom w:val="none" w:sz="0" w:space="0" w:color="auto"/>
                    <w:right w:val="none" w:sz="0" w:space="0" w:color="auto"/>
                  </w:divBdr>
                </w:div>
              </w:divsChild>
            </w:div>
            <w:div w:id="1912278118">
              <w:marLeft w:val="0"/>
              <w:marRight w:val="0"/>
              <w:marTop w:val="0"/>
              <w:marBottom w:val="0"/>
              <w:divBdr>
                <w:top w:val="none" w:sz="0" w:space="0" w:color="auto"/>
                <w:left w:val="none" w:sz="0" w:space="0" w:color="auto"/>
                <w:bottom w:val="none" w:sz="0" w:space="0" w:color="auto"/>
                <w:right w:val="none" w:sz="0" w:space="0" w:color="auto"/>
              </w:divBdr>
              <w:divsChild>
                <w:div w:id="853613616">
                  <w:marLeft w:val="0"/>
                  <w:marRight w:val="0"/>
                  <w:marTop w:val="0"/>
                  <w:marBottom w:val="0"/>
                  <w:divBdr>
                    <w:top w:val="none" w:sz="0" w:space="0" w:color="auto"/>
                    <w:left w:val="none" w:sz="0" w:space="0" w:color="auto"/>
                    <w:bottom w:val="none" w:sz="0" w:space="0" w:color="auto"/>
                    <w:right w:val="none" w:sz="0" w:space="0" w:color="auto"/>
                  </w:divBdr>
                </w:div>
              </w:divsChild>
            </w:div>
            <w:div w:id="1921795810">
              <w:marLeft w:val="0"/>
              <w:marRight w:val="0"/>
              <w:marTop w:val="0"/>
              <w:marBottom w:val="0"/>
              <w:divBdr>
                <w:top w:val="none" w:sz="0" w:space="0" w:color="auto"/>
                <w:left w:val="none" w:sz="0" w:space="0" w:color="auto"/>
                <w:bottom w:val="none" w:sz="0" w:space="0" w:color="auto"/>
                <w:right w:val="none" w:sz="0" w:space="0" w:color="auto"/>
              </w:divBdr>
              <w:divsChild>
                <w:div w:id="266928401">
                  <w:marLeft w:val="0"/>
                  <w:marRight w:val="0"/>
                  <w:marTop w:val="0"/>
                  <w:marBottom w:val="0"/>
                  <w:divBdr>
                    <w:top w:val="none" w:sz="0" w:space="0" w:color="auto"/>
                    <w:left w:val="none" w:sz="0" w:space="0" w:color="auto"/>
                    <w:bottom w:val="none" w:sz="0" w:space="0" w:color="auto"/>
                    <w:right w:val="none" w:sz="0" w:space="0" w:color="auto"/>
                  </w:divBdr>
                </w:div>
              </w:divsChild>
            </w:div>
            <w:div w:id="1923831939">
              <w:marLeft w:val="0"/>
              <w:marRight w:val="0"/>
              <w:marTop w:val="0"/>
              <w:marBottom w:val="0"/>
              <w:divBdr>
                <w:top w:val="none" w:sz="0" w:space="0" w:color="auto"/>
                <w:left w:val="none" w:sz="0" w:space="0" w:color="auto"/>
                <w:bottom w:val="none" w:sz="0" w:space="0" w:color="auto"/>
                <w:right w:val="none" w:sz="0" w:space="0" w:color="auto"/>
              </w:divBdr>
              <w:divsChild>
                <w:div w:id="912856469">
                  <w:marLeft w:val="0"/>
                  <w:marRight w:val="0"/>
                  <w:marTop w:val="0"/>
                  <w:marBottom w:val="0"/>
                  <w:divBdr>
                    <w:top w:val="none" w:sz="0" w:space="0" w:color="auto"/>
                    <w:left w:val="none" w:sz="0" w:space="0" w:color="auto"/>
                    <w:bottom w:val="none" w:sz="0" w:space="0" w:color="auto"/>
                    <w:right w:val="none" w:sz="0" w:space="0" w:color="auto"/>
                  </w:divBdr>
                </w:div>
              </w:divsChild>
            </w:div>
            <w:div w:id="1962686587">
              <w:marLeft w:val="0"/>
              <w:marRight w:val="0"/>
              <w:marTop w:val="0"/>
              <w:marBottom w:val="0"/>
              <w:divBdr>
                <w:top w:val="none" w:sz="0" w:space="0" w:color="auto"/>
                <w:left w:val="none" w:sz="0" w:space="0" w:color="auto"/>
                <w:bottom w:val="none" w:sz="0" w:space="0" w:color="auto"/>
                <w:right w:val="none" w:sz="0" w:space="0" w:color="auto"/>
              </w:divBdr>
              <w:divsChild>
                <w:div w:id="633829577">
                  <w:marLeft w:val="0"/>
                  <w:marRight w:val="0"/>
                  <w:marTop w:val="0"/>
                  <w:marBottom w:val="0"/>
                  <w:divBdr>
                    <w:top w:val="none" w:sz="0" w:space="0" w:color="auto"/>
                    <w:left w:val="none" w:sz="0" w:space="0" w:color="auto"/>
                    <w:bottom w:val="none" w:sz="0" w:space="0" w:color="auto"/>
                    <w:right w:val="none" w:sz="0" w:space="0" w:color="auto"/>
                  </w:divBdr>
                </w:div>
              </w:divsChild>
            </w:div>
            <w:div w:id="2110463692">
              <w:marLeft w:val="0"/>
              <w:marRight w:val="0"/>
              <w:marTop w:val="0"/>
              <w:marBottom w:val="0"/>
              <w:divBdr>
                <w:top w:val="none" w:sz="0" w:space="0" w:color="auto"/>
                <w:left w:val="none" w:sz="0" w:space="0" w:color="auto"/>
                <w:bottom w:val="none" w:sz="0" w:space="0" w:color="auto"/>
                <w:right w:val="none" w:sz="0" w:space="0" w:color="auto"/>
              </w:divBdr>
              <w:divsChild>
                <w:div w:id="1104031247">
                  <w:marLeft w:val="0"/>
                  <w:marRight w:val="0"/>
                  <w:marTop w:val="0"/>
                  <w:marBottom w:val="0"/>
                  <w:divBdr>
                    <w:top w:val="none" w:sz="0" w:space="0" w:color="auto"/>
                    <w:left w:val="none" w:sz="0" w:space="0" w:color="auto"/>
                    <w:bottom w:val="none" w:sz="0" w:space="0" w:color="auto"/>
                    <w:right w:val="none" w:sz="0" w:space="0" w:color="auto"/>
                  </w:divBdr>
                </w:div>
              </w:divsChild>
            </w:div>
            <w:div w:id="2146270927">
              <w:marLeft w:val="0"/>
              <w:marRight w:val="0"/>
              <w:marTop w:val="0"/>
              <w:marBottom w:val="0"/>
              <w:divBdr>
                <w:top w:val="none" w:sz="0" w:space="0" w:color="auto"/>
                <w:left w:val="none" w:sz="0" w:space="0" w:color="auto"/>
                <w:bottom w:val="none" w:sz="0" w:space="0" w:color="auto"/>
                <w:right w:val="none" w:sz="0" w:space="0" w:color="auto"/>
              </w:divBdr>
              <w:divsChild>
                <w:div w:id="1862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43212">
      <w:bodyDiv w:val="1"/>
      <w:marLeft w:val="0"/>
      <w:marRight w:val="0"/>
      <w:marTop w:val="0"/>
      <w:marBottom w:val="0"/>
      <w:divBdr>
        <w:top w:val="none" w:sz="0" w:space="0" w:color="auto"/>
        <w:left w:val="none" w:sz="0" w:space="0" w:color="auto"/>
        <w:bottom w:val="none" w:sz="0" w:space="0" w:color="auto"/>
        <w:right w:val="none" w:sz="0" w:space="0" w:color="auto"/>
      </w:divBdr>
    </w:div>
    <w:div w:id="1079794619">
      <w:bodyDiv w:val="1"/>
      <w:marLeft w:val="0"/>
      <w:marRight w:val="0"/>
      <w:marTop w:val="0"/>
      <w:marBottom w:val="0"/>
      <w:divBdr>
        <w:top w:val="none" w:sz="0" w:space="0" w:color="auto"/>
        <w:left w:val="none" w:sz="0" w:space="0" w:color="auto"/>
        <w:bottom w:val="none" w:sz="0" w:space="0" w:color="auto"/>
        <w:right w:val="none" w:sz="0" w:space="0" w:color="auto"/>
      </w:divBdr>
      <w:divsChild>
        <w:div w:id="1432355665">
          <w:marLeft w:val="0"/>
          <w:marRight w:val="0"/>
          <w:marTop w:val="0"/>
          <w:marBottom w:val="0"/>
          <w:divBdr>
            <w:top w:val="none" w:sz="0" w:space="0" w:color="auto"/>
            <w:left w:val="none" w:sz="0" w:space="0" w:color="auto"/>
            <w:bottom w:val="none" w:sz="0" w:space="0" w:color="auto"/>
            <w:right w:val="none" w:sz="0" w:space="0" w:color="auto"/>
          </w:divBdr>
          <w:divsChild>
            <w:div w:id="1637878980">
              <w:marLeft w:val="0"/>
              <w:marRight w:val="0"/>
              <w:marTop w:val="0"/>
              <w:marBottom w:val="0"/>
              <w:divBdr>
                <w:top w:val="none" w:sz="0" w:space="0" w:color="auto"/>
                <w:left w:val="none" w:sz="0" w:space="0" w:color="auto"/>
                <w:bottom w:val="none" w:sz="0" w:space="0" w:color="auto"/>
                <w:right w:val="none" w:sz="0" w:space="0" w:color="auto"/>
              </w:divBdr>
              <w:divsChild>
                <w:div w:id="87288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06830">
      <w:bodyDiv w:val="1"/>
      <w:marLeft w:val="0"/>
      <w:marRight w:val="0"/>
      <w:marTop w:val="0"/>
      <w:marBottom w:val="0"/>
      <w:divBdr>
        <w:top w:val="none" w:sz="0" w:space="0" w:color="auto"/>
        <w:left w:val="none" w:sz="0" w:space="0" w:color="auto"/>
        <w:bottom w:val="none" w:sz="0" w:space="0" w:color="auto"/>
        <w:right w:val="none" w:sz="0" w:space="0" w:color="auto"/>
      </w:divBdr>
      <w:divsChild>
        <w:div w:id="1093937150">
          <w:marLeft w:val="0"/>
          <w:marRight w:val="0"/>
          <w:marTop w:val="0"/>
          <w:marBottom w:val="0"/>
          <w:divBdr>
            <w:top w:val="none" w:sz="0" w:space="0" w:color="auto"/>
            <w:left w:val="none" w:sz="0" w:space="0" w:color="auto"/>
            <w:bottom w:val="none" w:sz="0" w:space="0" w:color="auto"/>
            <w:right w:val="none" w:sz="0" w:space="0" w:color="auto"/>
          </w:divBdr>
          <w:divsChild>
            <w:div w:id="1059090375">
              <w:marLeft w:val="0"/>
              <w:marRight w:val="0"/>
              <w:marTop w:val="0"/>
              <w:marBottom w:val="0"/>
              <w:divBdr>
                <w:top w:val="none" w:sz="0" w:space="0" w:color="auto"/>
                <w:left w:val="none" w:sz="0" w:space="0" w:color="auto"/>
                <w:bottom w:val="none" w:sz="0" w:space="0" w:color="auto"/>
                <w:right w:val="none" w:sz="0" w:space="0" w:color="auto"/>
              </w:divBdr>
              <w:divsChild>
                <w:div w:id="771631328">
                  <w:marLeft w:val="0"/>
                  <w:marRight w:val="0"/>
                  <w:marTop w:val="0"/>
                  <w:marBottom w:val="0"/>
                  <w:divBdr>
                    <w:top w:val="none" w:sz="0" w:space="0" w:color="auto"/>
                    <w:left w:val="none" w:sz="0" w:space="0" w:color="auto"/>
                    <w:bottom w:val="none" w:sz="0" w:space="0" w:color="auto"/>
                    <w:right w:val="none" w:sz="0" w:space="0" w:color="auto"/>
                  </w:divBdr>
                  <w:divsChild>
                    <w:div w:id="8777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328963">
      <w:bodyDiv w:val="1"/>
      <w:marLeft w:val="0"/>
      <w:marRight w:val="0"/>
      <w:marTop w:val="0"/>
      <w:marBottom w:val="0"/>
      <w:divBdr>
        <w:top w:val="none" w:sz="0" w:space="0" w:color="auto"/>
        <w:left w:val="none" w:sz="0" w:space="0" w:color="auto"/>
        <w:bottom w:val="none" w:sz="0" w:space="0" w:color="auto"/>
        <w:right w:val="none" w:sz="0" w:space="0" w:color="auto"/>
      </w:divBdr>
    </w:div>
    <w:div w:id="1333333610">
      <w:bodyDiv w:val="1"/>
      <w:marLeft w:val="0"/>
      <w:marRight w:val="0"/>
      <w:marTop w:val="0"/>
      <w:marBottom w:val="0"/>
      <w:divBdr>
        <w:top w:val="none" w:sz="0" w:space="0" w:color="auto"/>
        <w:left w:val="none" w:sz="0" w:space="0" w:color="auto"/>
        <w:bottom w:val="none" w:sz="0" w:space="0" w:color="auto"/>
        <w:right w:val="none" w:sz="0" w:space="0" w:color="auto"/>
      </w:divBdr>
    </w:div>
    <w:div w:id="1353874759">
      <w:bodyDiv w:val="1"/>
      <w:marLeft w:val="0"/>
      <w:marRight w:val="0"/>
      <w:marTop w:val="0"/>
      <w:marBottom w:val="0"/>
      <w:divBdr>
        <w:top w:val="none" w:sz="0" w:space="0" w:color="auto"/>
        <w:left w:val="none" w:sz="0" w:space="0" w:color="auto"/>
        <w:bottom w:val="none" w:sz="0" w:space="0" w:color="auto"/>
        <w:right w:val="none" w:sz="0" w:space="0" w:color="auto"/>
      </w:divBdr>
    </w:div>
    <w:div w:id="1426222922">
      <w:bodyDiv w:val="1"/>
      <w:marLeft w:val="0"/>
      <w:marRight w:val="0"/>
      <w:marTop w:val="0"/>
      <w:marBottom w:val="0"/>
      <w:divBdr>
        <w:top w:val="none" w:sz="0" w:space="0" w:color="auto"/>
        <w:left w:val="none" w:sz="0" w:space="0" w:color="auto"/>
        <w:bottom w:val="none" w:sz="0" w:space="0" w:color="auto"/>
        <w:right w:val="none" w:sz="0" w:space="0" w:color="auto"/>
      </w:divBdr>
      <w:divsChild>
        <w:div w:id="1982030180">
          <w:marLeft w:val="0"/>
          <w:marRight w:val="0"/>
          <w:marTop w:val="0"/>
          <w:marBottom w:val="0"/>
          <w:divBdr>
            <w:top w:val="none" w:sz="0" w:space="0" w:color="auto"/>
            <w:left w:val="none" w:sz="0" w:space="0" w:color="auto"/>
            <w:bottom w:val="none" w:sz="0" w:space="0" w:color="auto"/>
            <w:right w:val="none" w:sz="0" w:space="0" w:color="auto"/>
          </w:divBdr>
          <w:divsChild>
            <w:div w:id="2130512990">
              <w:marLeft w:val="0"/>
              <w:marRight w:val="0"/>
              <w:marTop w:val="0"/>
              <w:marBottom w:val="0"/>
              <w:divBdr>
                <w:top w:val="none" w:sz="0" w:space="0" w:color="auto"/>
                <w:left w:val="none" w:sz="0" w:space="0" w:color="auto"/>
                <w:bottom w:val="none" w:sz="0" w:space="0" w:color="auto"/>
                <w:right w:val="none" w:sz="0" w:space="0" w:color="auto"/>
              </w:divBdr>
              <w:divsChild>
                <w:div w:id="4446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92633">
      <w:bodyDiv w:val="1"/>
      <w:marLeft w:val="0"/>
      <w:marRight w:val="0"/>
      <w:marTop w:val="0"/>
      <w:marBottom w:val="0"/>
      <w:divBdr>
        <w:top w:val="none" w:sz="0" w:space="0" w:color="auto"/>
        <w:left w:val="none" w:sz="0" w:space="0" w:color="auto"/>
        <w:bottom w:val="none" w:sz="0" w:space="0" w:color="auto"/>
        <w:right w:val="none" w:sz="0" w:space="0" w:color="auto"/>
      </w:divBdr>
    </w:div>
    <w:div w:id="1543864267">
      <w:bodyDiv w:val="1"/>
      <w:marLeft w:val="0"/>
      <w:marRight w:val="0"/>
      <w:marTop w:val="0"/>
      <w:marBottom w:val="0"/>
      <w:divBdr>
        <w:top w:val="none" w:sz="0" w:space="0" w:color="auto"/>
        <w:left w:val="none" w:sz="0" w:space="0" w:color="auto"/>
        <w:bottom w:val="none" w:sz="0" w:space="0" w:color="auto"/>
        <w:right w:val="none" w:sz="0" w:space="0" w:color="auto"/>
      </w:divBdr>
      <w:divsChild>
        <w:div w:id="176510174">
          <w:marLeft w:val="0"/>
          <w:marRight w:val="0"/>
          <w:marTop w:val="0"/>
          <w:marBottom w:val="0"/>
          <w:divBdr>
            <w:top w:val="none" w:sz="0" w:space="0" w:color="auto"/>
            <w:left w:val="none" w:sz="0" w:space="0" w:color="auto"/>
            <w:bottom w:val="none" w:sz="0" w:space="0" w:color="auto"/>
            <w:right w:val="none" w:sz="0" w:space="0" w:color="auto"/>
          </w:divBdr>
          <w:divsChild>
            <w:div w:id="1079865839">
              <w:marLeft w:val="0"/>
              <w:marRight w:val="0"/>
              <w:marTop w:val="0"/>
              <w:marBottom w:val="0"/>
              <w:divBdr>
                <w:top w:val="none" w:sz="0" w:space="0" w:color="auto"/>
                <w:left w:val="none" w:sz="0" w:space="0" w:color="auto"/>
                <w:bottom w:val="none" w:sz="0" w:space="0" w:color="auto"/>
                <w:right w:val="none" w:sz="0" w:space="0" w:color="auto"/>
              </w:divBdr>
              <w:divsChild>
                <w:div w:id="1285574286">
                  <w:marLeft w:val="0"/>
                  <w:marRight w:val="0"/>
                  <w:marTop w:val="0"/>
                  <w:marBottom w:val="0"/>
                  <w:divBdr>
                    <w:top w:val="none" w:sz="0" w:space="0" w:color="auto"/>
                    <w:left w:val="none" w:sz="0" w:space="0" w:color="auto"/>
                    <w:bottom w:val="none" w:sz="0" w:space="0" w:color="auto"/>
                    <w:right w:val="none" w:sz="0" w:space="0" w:color="auto"/>
                  </w:divBdr>
                  <w:divsChild>
                    <w:div w:id="60496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19631">
      <w:bodyDiv w:val="1"/>
      <w:marLeft w:val="0"/>
      <w:marRight w:val="0"/>
      <w:marTop w:val="0"/>
      <w:marBottom w:val="0"/>
      <w:divBdr>
        <w:top w:val="none" w:sz="0" w:space="0" w:color="auto"/>
        <w:left w:val="none" w:sz="0" w:space="0" w:color="auto"/>
        <w:bottom w:val="none" w:sz="0" w:space="0" w:color="auto"/>
        <w:right w:val="none" w:sz="0" w:space="0" w:color="auto"/>
      </w:divBdr>
      <w:divsChild>
        <w:div w:id="1056666271">
          <w:marLeft w:val="0"/>
          <w:marRight w:val="0"/>
          <w:marTop w:val="0"/>
          <w:marBottom w:val="0"/>
          <w:divBdr>
            <w:top w:val="none" w:sz="0" w:space="0" w:color="auto"/>
            <w:left w:val="none" w:sz="0" w:space="0" w:color="auto"/>
            <w:bottom w:val="none" w:sz="0" w:space="0" w:color="auto"/>
            <w:right w:val="none" w:sz="0" w:space="0" w:color="auto"/>
          </w:divBdr>
          <w:divsChild>
            <w:div w:id="1083717254">
              <w:marLeft w:val="0"/>
              <w:marRight w:val="0"/>
              <w:marTop w:val="0"/>
              <w:marBottom w:val="0"/>
              <w:divBdr>
                <w:top w:val="none" w:sz="0" w:space="0" w:color="auto"/>
                <w:left w:val="none" w:sz="0" w:space="0" w:color="auto"/>
                <w:bottom w:val="none" w:sz="0" w:space="0" w:color="auto"/>
                <w:right w:val="none" w:sz="0" w:space="0" w:color="auto"/>
              </w:divBdr>
              <w:divsChild>
                <w:div w:id="3841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26207">
      <w:bodyDiv w:val="1"/>
      <w:marLeft w:val="0"/>
      <w:marRight w:val="0"/>
      <w:marTop w:val="0"/>
      <w:marBottom w:val="0"/>
      <w:divBdr>
        <w:top w:val="none" w:sz="0" w:space="0" w:color="auto"/>
        <w:left w:val="none" w:sz="0" w:space="0" w:color="auto"/>
        <w:bottom w:val="none" w:sz="0" w:space="0" w:color="auto"/>
        <w:right w:val="none" w:sz="0" w:space="0" w:color="auto"/>
      </w:divBdr>
      <w:divsChild>
        <w:div w:id="758523005">
          <w:marLeft w:val="0"/>
          <w:marRight w:val="0"/>
          <w:marTop w:val="0"/>
          <w:marBottom w:val="0"/>
          <w:divBdr>
            <w:top w:val="none" w:sz="0" w:space="0" w:color="auto"/>
            <w:left w:val="none" w:sz="0" w:space="0" w:color="auto"/>
            <w:bottom w:val="none" w:sz="0" w:space="0" w:color="auto"/>
            <w:right w:val="none" w:sz="0" w:space="0" w:color="auto"/>
          </w:divBdr>
          <w:divsChild>
            <w:div w:id="527790826">
              <w:marLeft w:val="0"/>
              <w:marRight w:val="0"/>
              <w:marTop w:val="0"/>
              <w:marBottom w:val="0"/>
              <w:divBdr>
                <w:top w:val="none" w:sz="0" w:space="0" w:color="auto"/>
                <w:left w:val="none" w:sz="0" w:space="0" w:color="auto"/>
                <w:bottom w:val="none" w:sz="0" w:space="0" w:color="auto"/>
                <w:right w:val="none" w:sz="0" w:space="0" w:color="auto"/>
              </w:divBdr>
              <w:divsChild>
                <w:div w:id="20410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7300">
      <w:bodyDiv w:val="1"/>
      <w:marLeft w:val="0"/>
      <w:marRight w:val="0"/>
      <w:marTop w:val="0"/>
      <w:marBottom w:val="0"/>
      <w:divBdr>
        <w:top w:val="none" w:sz="0" w:space="0" w:color="auto"/>
        <w:left w:val="none" w:sz="0" w:space="0" w:color="auto"/>
        <w:bottom w:val="none" w:sz="0" w:space="0" w:color="auto"/>
        <w:right w:val="none" w:sz="0" w:space="0" w:color="auto"/>
      </w:divBdr>
      <w:divsChild>
        <w:div w:id="67004226">
          <w:marLeft w:val="0"/>
          <w:marRight w:val="0"/>
          <w:marTop w:val="0"/>
          <w:marBottom w:val="0"/>
          <w:divBdr>
            <w:top w:val="none" w:sz="0" w:space="0" w:color="auto"/>
            <w:left w:val="none" w:sz="0" w:space="0" w:color="auto"/>
            <w:bottom w:val="none" w:sz="0" w:space="0" w:color="auto"/>
            <w:right w:val="none" w:sz="0" w:space="0" w:color="auto"/>
          </w:divBdr>
          <w:divsChild>
            <w:div w:id="1532262462">
              <w:marLeft w:val="0"/>
              <w:marRight w:val="0"/>
              <w:marTop w:val="0"/>
              <w:marBottom w:val="0"/>
              <w:divBdr>
                <w:top w:val="none" w:sz="0" w:space="0" w:color="auto"/>
                <w:left w:val="none" w:sz="0" w:space="0" w:color="auto"/>
                <w:bottom w:val="none" w:sz="0" w:space="0" w:color="auto"/>
                <w:right w:val="none" w:sz="0" w:space="0" w:color="auto"/>
              </w:divBdr>
              <w:divsChild>
                <w:div w:id="1521161570">
                  <w:marLeft w:val="0"/>
                  <w:marRight w:val="0"/>
                  <w:marTop w:val="0"/>
                  <w:marBottom w:val="0"/>
                  <w:divBdr>
                    <w:top w:val="none" w:sz="0" w:space="0" w:color="auto"/>
                    <w:left w:val="none" w:sz="0" w:space="0" w:color="auto"/>
                    <w:bottom w:val="none" w:sz="0" w:space="0" w:color="auto"/>
                    <w:right w:val="none" w:sz="0" w:space="0" w:color="auto"/>
                  </w:divBdr>
                  <w:divsChild>
                    <w:div w:id="2064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361453">
      <w:bodyDiv w:val="1"/>
      <w:marLeft w:val="0"/>
      <w:marRight w:val="0"/>
      <w:marTop w:val="0"/>
      <w:marBottom w:val="0"/>
      <w:divBdr>
        <w:top w:val="none" w:sz="0" w:space="0" w:color="auto"/>
        <w:left w:val="none" w:sz="0" w:space="0" w:color="auto"/>
        <w:bottom w:val="none" w:sz="0" w:space="0" w:color="auto"/>
        <w:right w:val="none" w:sz="0" w:space="0" w:color="auto"/>
      </w:divBdr>
    </w:div>
    <w:div w:id="1860701262">
      <w:bodyDiv w:val="1"/>
      <w:marLeft w:val="0"/>
      <w:marRight w:val="0"/>
      <w:marTop w:val="0"/>
      <w:marBottom w:val="0"/>
      <w:divBdr>
        <w:top w:val="none" w:sz="0" w:space="0" w:color="auto"/>
        <w:left w:val="none" w:sz="0" w:space="0" w:color="auto"/>
        <w:bottom w:val="none" w:sz="0" w:space="0" w:color="auto"/>
        <w:right w:val="none" w:sz="0" w:space="0" w:color="auto"/>
      </w:divBdr>
      <w:divsChild>
        <w:div w:id="349766038">
          <w:marLeft w:val="0"/>
          <w:marRight w:val="0"/>
          <w:marTop w:val="0"/>
          <w:marBottom w:val="0"/>
          <w:divBdr>
            <w:top w:val="none" w:sz="0" w:space="0" w:color="auto"/>
            <w:left w:val="none" w:sz="0" w:space="0" w:color="auto"/>
            <w:bottom w:val="none" w:sz="0" w:space="0" w:color="auto"/>
            <w:right w:val="none" w:sz="0" w:space="0" w:color="auto"/>
          </w:divBdr>
          <w:divsChild>
            <w:div w:id="511720886">
              <w:marLeft w:val="0"/>
              <w:marRight w:val="0"/>
              <w:marTop w:val="0"/>
              <w:marBottom w:val="0"/>
              <w:divBdr>
                <w:top w:val="none" w:sz="0" w:space="0" w:color="auto"/>
                <w:left w:val="none" w:sz="0" w:space="0" w:color="auto"/>
                <w:bottom w:val="none" w:sz="0" w:space="0" w:color="auto"/>
                <w:right w:val="none" w:sz="0" w:space="0" w:color="auto"/>
              </w:divBdr>
              <w:divsChild>
                <w:div w:id="171927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52209">
      <w:bodyDiv w:val="1"/>
      <w:marLeft w:val="0"/>
      <w:marRight w:val="0"/>
      <w:marTop w:val="0"/>
      <w:marBottom w:val="0"/>
      <w:divBdr>
        <w:top w:val="none" w:sz="0" w:space="0" w:color="auto"/>
        <w:left w:val="none" w:sz="0" w:space="0" w:color="auto"/>
        <w:bottom w:val="none" w:sz="0" w:space="0" w:color="auto"/>
        <w:right w:val="none" w:sz="0" w:space="0" w:color="auto"/>
      </w:divBdr>
      <w:divsChild>
        <w:div w:id="916938742">
          <w:marLeft w:val="0"/>
          <w:marRight w:val="0"/>
          <w:marTop w:val="0"/>
          <w:marBottom w:val="0"/>
          <w:divBdr>
            <w:top w:val="none" w:sz="0" w:space="0" w:color="auto"/>
            <w:left w:val="none" w:sz="0" w:space="0" w:color="auto"/>
            <w:bottom w:val="none" w:sz="0" w:space="0" w:color="auto"/>
            <w:right w:val="none" w:sz="0" w:space="0" w:color="auto"/>
          </w:divBdr>
          <w:divsChild>
            <w:div w:id="1640302887">
              <w:marLeft w:val="0"/>
              <w:marRight w:val="0"/>
              <w:marTop w:val="0"/>
              <w:marBottom w:val="0"/>
              <w:divBdr>
                <w:top w:val="none" w:sz="0" w:space="0" w:color="auto"/>
                <w:left w:val="none" w:sz="0" w:space="0" w:color="auto"/>
                <w:bottom w:val="none" w:sz="0" w:space="0" w:color="auto"/>
                <w:right w:val="none" w:sz="0" w:space="0" w:color="auto"/>
              </w:divBdr>
              <w:divsChild>
                <w:div w:id="170768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95843">
      <w:bodyDiv w:val="1"/>
      <w:marLeft w:val="0"/>
      <w:marRight w:val="0"/>
      <w:marTop w:val="0"/>
      <w:marBottom w:val="0"/>
      <w:divBdr>
        <w:top w:val="none" w:sz="0" w:space="0" w:color="auto"/>
        <w:left w:val="none" w:sz="0" w:space="0" w:color="auto"/>
        <w:bottom w:val="none" w:sz="0" w:space="0" w:color="auto"/>
        <w:right w:val="none" w:sz="0" w:space="0" w:color="auto"/>
      </w:divBdr>
    </w:div>
    <w:div w:id="2018851344">
      <w:bodyDiv w:val="1"/>
      <w:marLeft w:val="0"/>
      <w:marRight w:val="0"/>
      <w:marTop w:val="0"/>
      <w:marBottom w:val="0"/>
      <w:divBdr>
        <w:top w:val="none" w:sz="0" w:space="0" w:color="auto"/>
        <w:left w:val="none" w:sz="0" w:space="0" w:color="auto"/>
        <w:bottom w:val="none" w:sz="0" w:space="0" w:color="auto"/>
        <w:right w:val="none" w:sz="0" w:space="0" w:color="auto"/>
      </w:divBdr>
      <w:divsChild>
        <w:div w:id="746654360">
          <w:marLeft w:val="0"/>
          <w:marRight w:val="0"/>
          <w:marTop w:val="0"/>
          <w:marBottom w:val="0"/>
          <w:divBdr>
            <w:top w:val="none" w:sz="0" w:space="0" w:color="auto"/>
            <w:left w:val="none" w:sz="0" w:space="0" w:color="auto"/>
            <w:bottom w:val="none" w:sz="0" w:space="0" w:color="auto"/>
            <w:right w:val="none" w:sz="0" w:space="0" w:color="auto"/>
          </w:divBdr>
          <w:divsChild>
            <w:div w:id="1427069706">
              <w:marLeft w:val="0"/>
              <w:marRight w:val="0"/>
              <w:marTop w:val="0"/>
              <w:marBottom w:val="0"/>
              <w:divBdr>
                <w:top w:val="none" w:sz="0" w:space="0" w:color="auto"/>
                <w:left w:val="none" w:sz="0" w:space="0" w:color="auto"/>
                <w:bottom w:val="none" w:sz="0" w:space="0" w:color="auto"/>
                <w:right w:val="none" w:sz="0" w:space="0" w:color="auto"/>
              </w:divBdr>
              <w:divsChild>
                <w:div w:id="31499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061102">
      <w:bodyDiv w:val="1"/>
      <w:marLeft w:val="0"/>
      <w:marRight w:val="0"/>
      <w:marTop w:val="0"/>
      <w:marBottom w:val="0"/>
      <w:divBdr>
        <w:top w:val="none" w:sz="0" w:space="0" w:color="auto"/>
        <w:left w:val="none" w:sz="0" w:space="0" w:color="auto"/>
        <w:bottom w:val="none" w:sz="0" w:space="0" w:color="auto"/>
        <w:right w:val="none" w:sz="0" w:space="0" w:color="auto"/>
      </w:divBdr>
      <w:divsChild>
        <w:div w:id="1674456571">
          <w:marLeft w:val="0"/>
          <w:marRight w:val="0"/>
          <w:marTop w:val="0"/>
          <w:marBottom w:val="0"/>
          <w:divBdr>
            <w:top w:val="none" w:sz="0" w:space="0" w:color="auto"/>
            <w:left w:val="none" w:sz="0" w:space="0" w:color="auto"/>
            <w:bottom w:val="none" w:sz="0" w:space="0" w:color="auto"/>
            <w:right w:val="none" w:sz="0" w:space="0" w:color="auto"/>
          </w:divBdr>
          <w:divsChild>
            <w:div w:id="1862207304">
              <w:marLeft w:val="0"/>
              <w:marRight w:val="0"/>
              <w:marTop w:val="0"/>
              <w:marBottom w:val="0"/>
              <w:divBdr>
                <w:top w:val="none" w:sz="0" w:space="0" w:color="auto"/>
                <w:left w:val="none" w:sz="0" w:space="0" w:color="auto"/>
                <w:bottom w:val="none" w:sz="0" w:space="0" w:color="auto"/>
                <w:right w:val="none" w:sz="0" w:space="0" w:color="auto"/>
              </w:divBdr>
              <w:divsChild>
                <w:div w:id="19023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828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cbi.nlm.nih.gov/pubmed/?term=Chan%20KL%5BAuthor%5D&amp;cauthor=true&amp;cauthor_uid=23810842" TargetMode="External"/><Relationship Id="rId21" Type="http://schemas.openxmlformats.org/officeDocument/2006/relationships/hyperlink" Target="http://www.ncbi.nlm.nih.gov/pubmed/23810842" TargetMode="External"/><Relationship Id="rId22" Type="http://schemas.openxmlformats.org/officeDocument/2006/relationships/hyperlink" Target="http://www.ncbi.nlm.nih.gov/pubmed/?term=Masuda%20K%5BAuthor%5D&amp;cauthor=true&amp;cauthor_uid=21930594" TargetMode="External"/><Relationship Id="rId23" Type="http://schemas.openxmlformats.org/officeDocument/2006/relationships/hyperlink" Target="http://www.ncbi.nlm.nih.gov/pubmed/?term=Kimura%20A%5BAuthor%5D&amp;cauthor=true&amp;cauthor_uid=21930594" TargetMode="External"/><Relationship Id="rId24" Type="http://schemas.openxmlformats.org/officeDocument/2006/relationships/hyperlink" Target="http://www.ncbi.nlm.nih.gov/pubmed/?term=Hanieh%20H%5BAuthor%5D&amp;cauthor=true&amp;cauthor_uid=21930594" TargetMode="External"/><Relationship Id="rId25" Type="http://schemas.openxmlformats.org/officeDocument/2006/relationships/hyperlink" Target="http://www.ncbi.nlm.nih.gov/pubmed/?term=Nguyen%20NT%5BAuthor%5D&amp;cauthor=true&amp;cauthor_uid=21930594" TargetMode="External"/><Relationship Id="rId26" Type="http://schemas.openxmlformats.org/officeDocument/2006/relationships/hyperlink" Target="http://www.ncbi.nlm.nih.gov/pubmed/?term=Nakahama%20T%5BAuthor%5D&amp;cauthor=true&amp;cauthor_uid=21930594" TargetMode="External"/><Relationship Id="rId27" Type="http://schemas.openxmlformats.org/officeDocument/2006/relationships/hyperlink" Target="http://www.ncbi.nlm.nih.gov/pubmed/?term=Chinen%20I%5BAuthor%5D&amp;cauthor=true&amp;cauthor_uid=21930594" TargetMode="External"/><Relationship Id="rId28" Type="http://schemas.openxmlformats.org/officeDocument/2006/relationships/hyperlink" Target="http://www.ncbi.nlm.nih.gov/pubmed/?term=Otoyo%20Y%5BAuthor%5D&amp;cauthor=true&amp;cauthor_uid=21930594" TargetMode="External"/><Relationship Id="rId29" Type="http://schemas.openxmlformats.org/officeDocument/2006/relationships/hyperlink" Target="http://www.ncbi.nlm.nih.gov/pubmed/?term=Murotani%20T%5BAuthor%5D&amp;cauthor=true&amp;cauthor_uid=2193059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ncbi.nlm.nih.gov/pubmed/?term=Yamatodani%20A%5BAuthor%5D&amp;cauthor=true&amp;cauthor_uid=21930594" TargetMode="External"/><Relationship Id="rId31" Type="http://schemas.openxmlformats.org/officeDocument/2006/relationships/hyperlink" Target="http://www.ncbi.nlm.nih.gov/pubmed/?term=Kishimoto%20T%5BAuthor%5D&amp;cauthor=true&amp;cauthor_uid=21930594" TargetMode="External"/><Relationship Id="rId32" Type="http://schemas.openxmlformats.org/officeDocument/2006/relationships/footer" Target="footer1.xml"/><Relationship Id="rId9" Type="http://schemas.openxmlformats.org/officeDocument/2006/relationships/hyperlink" Target="mailto:chuhoangha@ibt.ac.vn"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2.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1.emf"/><Relationship Id="rId11" Type="http://schemas.openxmlformats.org/officeDocument/2006/relationships/hyperlink" Target="http://www.ncbi.nlm.nih.gov/pubmed?term=Ismail%20S%5BAuthor%5D&amp;cauthor=true&amp;cauthor_uid=19915812" TargetMode="External"/><Relationship Id="rId12" Type="http://schemas.openxmlformats.org/officeDocument/2006/relationships/hyperlink" Target="http://www.ncbi.nlm.nih.gov/pubmed?term=Chan%20KL%5BAuthor%5D&amp;cauthor=true&amp;cauthor_uid=19915812" TargetMode="External"/><Relationship Id="rId13" Type="http://schemas.openxmlformats.org/officeDocument/2006/relationships/hyperlink" Target="http://www.ncbi.nlm.nih.gov/pubmed?term=Congpuong%20K%5BAuthor%5D&amp;cauthor=true&amp;cauthor_uid=19915812" TargetMode="External"/><Relationship Id="rId14" Type="http://schemas.openxmlformats.org/officeDocument/2006/relationships/hyperlink" Target="http://www.ncbi.nlm.nih.gov/pubmed?term=Wernsdorfer%20G%5BAuthor%5D&amp;cauthor=true&amp;cauthor_uid=19915812" TargetMode="External"/><Relationship Id="rId15" Type="http://schemas.openxmlformats.org/officeDocument/2006/relationships/hyperlink" Target="http://elib.isivast.org.vn:2051/science/article/pii/S0378874112007775" TargetMode="External"/><Relationship Id="rId16" Type="http://schemas.openxmlformats.org/officeDocument/2006/relationships/hyperlink" Target="http://www.ncbi.nlm.nih.gov/pubmed/?term=Low%20BS%5BAuthor%5D&amp;cauthor=true&amp;cauthor_uid=23810842" TargetMode="External"/><Relationship Id="rId17" Type="http://schemas.openxmlformats.org/officeDocument/2006/relationships/hyperlink" Target="http://www.ncbi.nlm.nih.gov/pubmed/?term=Choi%20SB%5BAuthor%5D&amp;cauthor=true&amp;cauthor_uid=23810842" TargetMode="External"/><Relationship Id="rId18" Type="http://schemas.openxmlformats.org/officeDocument/2006/relationships/hyperlink" Target="http://www.ncbi.nlm.nih.gov/pubmed/?term=Abdul%20Wahab%20H%5BAuthor%5D&amp;cauthor=true&amp;cauthor_uid=23810842" TargetMode="External"/><Relationship Id="rId19" Type="http://schemas.openxmlformats.org/officeDocument/2006/relationships/hyperlink" Target="http://www.ncbi.nlm.nih.gov/pubmed/?term=Das%20PK%5BAuthor%5D&amp;cauthor=true&amp;cauthor_uid=238108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7BAE32A-6202-8341-94CB-3DCCCAD20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3699</Words>
  <Characters>21089</Characters>
  <Application>Microsoft Macintosh Word</Application>
  <DocSecurity>0</DocSecurity>
  <Lines>175</Lines>
  <Paragraphs>49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Phép thử sinh học xác định tính độc tế bào (cytotoxic assay)	</vt:lpstr>
      <vt:lpstr>Phép thử này được thực hiện theo phương pháp của Monks (1991) [15]. Chất thử pha</vt:lpstr>
      <vt:lpstr>% sống sót = </vt:lpstr>
      <vt:lpstr>Dòng tế bào THP-1 được nuôi cấy dưới dạng đơn lớp trong môi trường nuôi cấy RPMI</vt:lpstr>
      <vt:lpstr>Phương pháp thống kê</vt:lpstr>
      <vt:lpstr>    </vt:lpstr>
      <vt:lpstr>    Kết quả ở bảng 1 cho thấy, cao chiết methanol rễ tơ và rễ tự nhiên thể hiện hoạ</vt:lpstr>
    </vt:vector>
  </TitlesOfParts>
  <Company>IBT, VAST</Company>
  <LinksUpToDate>false</LinksUpToDate>
  <CharactersWithSpaces>24739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Thu Trang</dc:creator>
  <cp:keywords/>
  <dc:description/>
  <cp:lastModifiedBy>admin</cp:lastModifiedBy>
  <cp:revision>31</cp:revision>
  <cp:lastPrinted>2016-11-07T04:15:00Z</cp:lastPrinted>
  <dcterms:created xsi:type="dcterms:W3CDTF">2016-11-07T04:15:00Z</dcterms:created>
  <dcterms:modified xsi:type="dcterms:W3CDTF">2017-05-30T15:46:00Z</dcterms:modified>
</cp:coreProperties>
</file>