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61372" w14:textId="77777777" w:rsidR="004D66B6" w:rsidRPr="00A7072C" w:rsidRDefault="004D66B6" w:rsidP="00D0204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Nuôi cấy làm giàu các quần xã vi khuẩn kỵ khí từ các mẫu trầm tích có khả năng chuyển hóa tất cả các đồng phân của dichlorobenzene </w:t>
      </w:r>
    </w:p>
    <w:p w14:paraId="3DF4EA56" w14:textId="77777777" w:rsidR="00A7072C" w:rsidRDefault="00A7072C" w:rsidP="00A7072C">
      <w:pPr>
        <w:spacing w:line="240" w:lineRule="auto"/>
        <w:jc w:val="center"/>
        <w:rPr>
          <w:rFonts w:ascii="Times New Roman" w:hAnsi="Times New Roman" w:cs="Times New Roman"/>
          <w:b/>
        </w:rPr>
      </w:pPr>
    </w:p>
    <w:p w14:paraId="77CEAA9F" w14:textId="117E5B1C" w:rsidR="007272D4" w:rsidRPr="00A7072C" w:rsidRDefault="007272D4" w:rsidP="00A7072C">
      <w:pPr>
        <w:spacing w:before="570" w:after="170" w:line="240" w:lineRule="auto"/>
        <w:jc w:val="center"/>
        <w:rPr>
          <w:rFonts w:ascii="Times New Roman" w:hAnsi="Times New Roman" w:cs="Times New Roman"/>
          <w:b/>
          <w:sz w:val="27"/>
          <w:szCs w:val="27"/>
          <w:vertAlign w:val="superscript"/>
        </w:rPr>
      </w:pPr>
      <w:r w:rsidRPr="00A7072C">
        <w:rPr>
          <w:rFonts w:ascii="Times New Roman" w:hAnsi="Times New Roman" w:cs="Times New Roman"/>
          <w:b/>
          <w:sz w:val="27"/>
          <w:szCs w:val="27"/>
        </w:rPr>
        <w:t>Ngô Quỳnh Phương</w:t>
      </w:r>
      <w:r w:rsidRPr="00A7072C">
        <w:rPr>
          <w:rFonts w:ascii="Times New Roman" w:hAnsi="Times New Roman" w:cs="Times New Roman"/>
          <w:b/>
          <w:sz w:val="27"/>
          <w:szCs w:val="27"/>
          <w:vertAlign w:val="superscript"/>
        </w:rPr>
        <w:t>1</w:t>
      </w:r>
      <w:r w:rsidRPr="00A7072C">
        <w:rPr>
          <w:rFonts w:ascii="Times New Roman" w:hAnsi="Times New Roman" w:cs="Times New Roman"/>
          <w:b/>
          <w:sz w:val="27"/>
          <w:szCs w:val="27"/>
        </w:rPr>
        <w:t>,</w:t>
      </w:r>
      <w:r w:rsidR="00E43A8C">
        <w:rPr>
          <w:rFonts w:ascii="Times New Roman" w:hAnsi="Times New Roman" w:cs="Times New Roman"/>
          <w:b/>
          <w:sz w:val="27"/>
          <w:szCs w:val="27"/>
        </w:rPr>
        <w:t xml:space="preserve"> Ngô Thị Thêu</w:t>
      </w:r>
      <w:r w:rsidR="00E43A8C">
        <w:rPr>
          <w:rFonts w:ascii="Times New Roman" w:hAnsi="Times New Roman" w:cs="Times New Roman"/>
          <w:b/>
          <w:sz w:val="27"/>
          <w:szCs w:val="27"/>
          <w:vertAlign w:val="superscript"/>
        </w:rPr>
        <w:t>1</w:t>
      </w:r>
      <w:r w:rsidR="00E43A8C">
        <w:rPr>
          <w:rFonts w:ascii="Times New Roman" w:hAnsi="Times New Roman" w:cs="Times New Roman"/>
          <w:b/>
          <w:sz w:val="27"/>
          <w:szCs w:val="27"/>
        </w:rPr>
        <w:t>, Trần Thị Vân Thi</w:t>
      </w:r>
      <w:r w:rsidR="008F0D8B">
        <w:rPr>
          <w:rFonts w:ascii="Times New Roman" w:hAnsi="Times New Roman" w:cs="Times New Roman"/>
          <w:b/>
          <w:sz w:val="27"/>
          <w:szCs w:val="27"/>
          <w:vertAlign w:val="superscript"/>
        </w:rPr>
        <w:t>2</w:t>
      </w:r>
      <w:r w:rsidR="008F0D8B">
        <w:rPr>
          <w:rFonts w:ascii="Times New Roman" w:hAnsi="Times New Roman" w:cs="Times New Roman"/>
          <w:b/>
          <w:sz w:val="27"/>
          <w:szCs w:val="27"/>
        </w:rPr>
        <w:t>, Nguyễn Hiền Trang</w:t>
      </w:r>
      <w:r w:rsidR="008F0D8B">
        <w:rPr>
          <w:rFonts w:ascii="Times New Roman" w:hAnsi="Times New Roman" w:cs="Times New Roman"/>
          <w:b/>
          <w:sz w:val="27"/>
          <w:szCs w:val="27"/>
          <w:vertAlign w:val="superscript"/>
        </w:rPr>
        <w:t>3</w:t>
      </w:r>
      <w:r w:rsidR="008F0D8B">
        <w:rPr>
          <w:rFonts w:ascii="Times New Roman" w:hAnsi="Times New Roman" w:cs="Times New Roman"/>
          <w:b/>
          <w:sz w:val="27"/>
          <w:szCs w:val="27"/>
        </w:rPr>
        <w:t>,</w:t>
      </w:r>
      <w:r w:rsidRPr="00A7072C">
        <w:rPr>
          <w:rFonts w:ascii="Times New Roman" w:hAnsi="Times New Roman" w:cs="Times New Roman"/>
          <w:b/>
          <w:sz w:val="27"/>
          <w:szCs w:val="27"/>
        </w:rPr>
        <w:t xml:space="preserve"> Nguyễn Thi Việt</w:t>
      </w:r>
      <w:r w:rsidR="007C1D49" w:rsidRPr="00A7072C">
        <w:rPr>
          <w:rFonts w:ascii="Times New Roman" w:hAnsi="Times New Roman" w:cs="Times New Roman"/>
          <w:b/>
          <w:sz w:val="27"/>
          <w:szCs w:val="27"/>
          <w:vertAlign w:val="superscript"/>
        </w:rPr>
        <w:t>1</w:t>
      </w:r>
      <w:r w:rsidRPr="00A7072C">
        <w:rPr>
          <w:rFonts w:ascii="Times New Roman" w:hAnsi="Times New Roman" w:cs="Times New Roman"/>
          <w:b/>
          <w:sz w:val="27"/>
          <w:szCs w:val="27"/>
        </w:rPr>
        <w:t xml:space="preserve">, </w:t>
      </w:r>
      <w:r w:rsidR="00251AA0" w:rsidRPr="00A7072C">
        <w:rPr>
          <w:rFonts w:ascii="Times New Roman" w:hAnsi="Times New Roman" w:cs="Times New Roman"/>
          <w:b/>
          <w:sz w:val="27"/>
          <w:szCs w:val="27"/>
        </w:rPr>
        <w:t>Nguyễn Hữu Đồng</w:t>
      </w:r>
      <w:r w:rsidR="006A1399">
        <w:rPr>
          <w:rFonts w:ascii="Times New Roman" w:hAnsi="Times New Roman" w:cs="Times New Roman"/>
          <w:b/>
          <w:sz w:val="27"/>
          <w:szCs w:val="27"/>
          <w:vertAlign w:val="superscript"/>
        </w:rPr>
        <w:t>4</w:t>
      </w:r>
      <w:r w:rsidR="007C1D49" w:rsidRPr="00A7072C">
        <w:rPr>
          <w:rFonts w:ascii="Times New Roman" w:hAnsi="Times New Roman" w:cs="Times New Roman"/>
          <w:b/>
          <w:sz w:val="27"/>
          <w:szCs w:val="27"/>
        </w:rPr>
        <w:t>, Trần Hòa Duân</w:t>
      </w:r>
      <w:r w:rsidR="007C1D49" w:rsidRPr="00A7072C">
        <w:rPr>
          <w:rFonts w:ascii="Times New Roman" w:hAnsi="Times New Roman" w:cs="Times New Roman"/>
          <w:b/>
          <w:sz w:val="27"/>
          <w:szCs w:val="27"/>
          <w:vertAlign w:val="superscript"/>
        </w:rPr>
        <w:t>1</w:t>
      </w:r>
    </w:p>
    <w:p w14:paraId="4E749D9B" w14:textId="77777777" w:rsidR="007C1D49" w:rsidRPr="00A7072C" w:rsidRDefault="007C1D49" w:rsidP="00D02042">
      <w:pPr>
        <w:spacing w:after="60" w:line="240" w:lineRule="auto"/>
        <w:jc w:val="center"/>
        <w:rPr>
          <w:rFonts w:ascii="Times New Roman" w:hAnsi="Times New Roman" w:cs="Times New Roman"/>
          <w:i/>
          <w:sz w:val="21"/>
          <w:szCs w:val="21"/>
        </w:rPr>
      </w:pPr>
      <w:r w:rsidRPr="00A7072C">
        <w:rPr>
          <w:rFonts w:ascii="Times New Roman" w:hAnsi="Times New Roman" w:cs="Times New Roman"/>
          <w:i/>
          <w:sz w:val="21"/>
          <w:szCs w:val="21"/>
          <w:vertAlign w:val="superscript"/>
        </w:rPr>
        <w:t>1</w:t>
      </w:r>
      <w:r w:rsidRPr="00A7072C">
        <w:rPr>
          <w:rFonts w:ascii="Times New Roman" w:hAnsi="Times New Roman" w:cs="Times New Roman"/>
          <w:i/>
          <w:sz w:val="21"/>
          <w:szCs w:val="21"/>
        </w:rPr>
        <w:t xml:space="preserve"> </w:t>
      </w:r>
      <w:r w:rsidR="00DD285B">
        <w:rPr>
          <w:rFonts w:ascii="Times New Roman" w:hAnsi="Times New Roman" w:cs="Times New Roman"/>
          <w:i/>
          <w:sz w:val="21"/>
          <w:szCs w:val="21"/>
        </w:rPr>
        <w:t xml:space="preserve">Khoa Công nghệ Hóa Môi trường, </w:t>
      </w:r>
      <w:r w:rsidRPr="00A7072C">
        <w:rPr>
          <w:rFonts w:ascii="Times New Roman" w:hAnsi="Times New Roman" w:cs="Times New Roman"/>
          <w:i/>
          <w:sz w:val="21"/>
          <w:szCs w:val="21"/>
        </w:rPr>
        <w:t>Trường Cao Đẳng Công Nghiệp Huế.</w:t>
      </w:r>
    </w:p>
    <w:p w14:paraId="6ACF2949" w14:textId="77777777" w:rsidR="007C1D49" w:rsidRDefault="007C1D49" w:rsidP="00D02042">
      <w:pPr>
        <w:spacing w:after="60" w:line="240" w:lineRule="auto"/>
        <w:jc w:val="center"/>
        <w:rPr>
          <w:rFonts w:ascii="Times New Roman" w:hAnsi="Times New Roman" w:cs="Times New Roman"/>
          <w:i/>
          <w:sz w:val="21"/>
          <w:szCs w:val="21"/>
        </w:rPr>
      </w:pPr>
      <w:r w:rsidRPr="00A7072C">
        <w:rPr>
          <w:rFonts w:ascii="Times New Roman" w:hAnsi="Times New Roman" w:cs="Times New Roman"/>
          <w:i/>
          <w:sz w:val="21"/>
          <w:szCs w:val="21"/>
          <w:vertAlign w:val="superscript"/>
        </w:rPr>
        <w:t>2</w:t>
      </w:r>
      <w:r w:rsidRPr="00A7072C">
        <w:rPr>
          <w:rFonts w:ascii="Times New Roman" w:hAnsi="Times New Roman" w:cs="Times New Roman"/>
          <w:i/>
          <w:sz w:val="21"/>
          <w:szCs w:val="21"/>
        </w:rPr>
        <w:t xml:space="preserve"> Khoa </w:t>
      </w:r>
      <w:r w:rsidR="008F0D8B">
        <w:rPr>
          <w:rFonts w:ascii="Times New Roman" w:hAnsi="Times New Roman" w:cs="Times New Roman"/>
          <w:i/>
          <w:sz w:val="21"/>
          <w:szCs w:val="21"/>
        </w:rPr>
        <w:t>Hóa học,</w:t>
      </w:r>
      <w:r w:rsidRPr="00A7072C">
        <w:rPr>
          <w:rFonts w:ascii="Times New Roman" w:hAnsi="Times New Roman" w:cs="Times New Roman"/>
          <w:i/>
          <w:sz w:val="21"/>
          <w:szCs w:val="21"/>
        </w:rPr>
        <w:t xml:space="preserve"> Đại học </w:t>
      </w:r>
      <w:r w:rsidR="008F0D8B">
        <w:rPr>
          <w:rFonts w:ascii="Times New Roman" w:hAnsi="Times New Roman" w:cs="Times New Roman"/>
          <w:i/>
          <w:sz w:val="21"/>
          <w:szCs w:val="21"/>
        </w:rPr>
        <w:t>Khoa học Huế</w:t>
      </w:r>
    </w:p>
    <w:p w14:paraId="286FB787" w14:textId="77777777" w:rsidR="008F0D8B" w:rsidRDefault="00EC546B" w:rsidP="00D02042">
      <w:pPr>
        <w:spacing w:after="60" w:line="240" w:lineRule="auto"/>
        <w:jc w:val="center"/>
        <w:rPr>
          <w:rFonts w:ascii="Times New Roman" w:hAnsi="Times New Roman" w:cs="Times New Roman"/>
          <w:i/>
          <w:sz w:val="21"/>
          <w:szCs w:val="21"/>
        </w:rPr>
      </w:pPr>
      <w:r>
        <w:rPr>
          <w:rFonts w:ascii="Times New Roman" w:hAnsi="Times New Roman" w:cs="Times New Roman"/>
          <w:i/>
          <w:sz w:val="21"/>
          <w:szCs w:val="21"/>
          <w:vertAlign w:val="superscript"/>
        </w:rPr>
        <w:t xml:space="preserve">3 </w:t>
      </w:r>
      <w:r w:rsidR="008F0D8B">
        <w:rPr>
          <w:rFonts w:ascii="Times New Roman" w:hAnsi="Times New Roman" w:cs="Times New Roman"/>
          <w:i/>
          <w:sz w:val="21"/>
          <w:szCs w:val="21"/>
        </w:rPr>
        <w:t>Khoa Cơ khí Công nghệ</w:t>
      </w:r>
      <w:r w:rsidR="008F0D8B" w:rsidRPr="00A7072C">
        <w:rPr>
          <w:rFonts w:ascii="Times New Roman" w:hAnsi="Times New Roman" w:cs="Times New Roman"/>
          <w:i/>
          <w:sz w:val="21"/>
          <w:szCs w:val="21"/>
        </w:rPr>
        <w:t xml:space="preserve">, Đại học </w:t>
      </w:r>
      <w:r w:rsidR="008F0D8B">
        <w:rPr>
          <w:rFonts w:ascii="Times New Roman" w:hAnsi="Times New Roman" w:cs="Times New Roman"/>
          <w:i/>
          <w:sz w:val="21"/>
          <w:szCs w:val="21"/>
        </w:rPr>
        <w:t>Nông Lâm Huế</w:t>
      </w:r>
    </w:p>
    <w:p w14:paraId="60E07FFF" w14:textId="5B2FAF55" w:rsidR="008F0D8B" w:rsidRDefault="008F0D8B" w:rsidP="00D02042">
      <w:pPr>
        <w:spacing w:after="60" w:line="240" w:lineRule="auto"/>
        <w:jc w:val="center"/>
        <w:rPr>
          <w:rFonts w:ascii="Times New Roman" w:hAnsi="Times New Roman" w:cs="Times New Roman"/>
          <w:i/>
          <w:sz w:val="21"/>
          <w:szCs w:val="21"/>
        </w:rPr>
      </w:pPr>
      <w:r>
        <w:rPr>
          <w:rFonts w:ascii="Times New Roman" w:hAnsi="Times New Roman" w:cs="Times New Roman"/>
          <w:i/>
          <w:sz w:val="21"/>
          <w:szCs w:val="21"/>
          <w:vertAlign w:val="superscript"/>
        </w:rPr>
        <w:t>4</w:t>
      </w:r>
      <w:r w:rsidRPr="00A7072C">
        <w:rPr>
          <w:rFonts w:ascii="Times New Roman" w:hAnsi="Times New Roman" w:cs="Times New Roman"/>
          <w:i/>
          <w:sz w:val="21"/>
          <w:szCs w:val="21"/>
        </w:rPr>
        <w:t xml:space="preserve"> Khoa Sư phạm Tự nhiên, Đại học Hà Tĩnh</w:t>
      </w:r>
      <w:r w:rsidR="006B33D1">
        <w:rPr>
          <w:rFonts w:ascii="Times New Roman" w:hAnsi="Times New Roman" w:cs="Times New Roman"/>
          <w:i/>
          <w:sz w:val="21"/>
          <w:szCs w:val="21"/>
        </w:rPr>
        <w:t xml:space="preserve"> </w:t>
      </w:r>
    </w:p>
    <w:p w14:paraId="1F9B3E31" w14:textId="77777777" w:rsidR="008F0D8B" w:rsidRDefault="008F0D8B" w:rsidP="00A7072C">
      <w:pPr>
        <w:spacing w:after="60" w:line="240" w:lineRule="auto"/>
        <w:jc w:val="center"/>
        <w:rPr>
          <w:rFonts w:ascii="Times New Roman" w:hAnsi="Times New Roman" w:cs="Times New Roman"/>
          <w:i/>
          <w:sz w:val="21"/>
          <w:szCs w:val="21"/>
        </w:rPr>
      </w:pPr>
    </w:p>
    <w:p w14:paraId="21ADAE80" w14:textId="77777777" w:rsidR="00A7072C" w:rsidRPr="007C1D49" w:rsidRDefault="00A7072C" w:rsidP="0054536A">
      <w:pPr>
        <w:jc w:val="both"/>
        <w:rPr>
          <w:rFonts w:ascii="Times New Roman" w:hAnsi="Times New Roman" w:cs="Times New Roman"/>
        </w:rPr>
      </w:pPr>
    </w:p>
    <w:p w14:paraId="1F0C3008" w14:textId="77777777" w:rsidR="005C5248" w:rsidRPr="009C03BF" w:rsidRDefault="00FD60FE" w:rsidP="007E5654">
      <w:pPr>
        <w:spacing w:before="60" w:after="60" w:line="290" w:lineRule="atLeast"/>
        <w:jc w:val="both"/>
        <w:rPr>
          <w:rFonts w:ascii="Times New Roman" w:hAnsi="Times New Roman"/>
          <w:color w:val="FF0000"/>
          <w:sz w:val="21"/>
          <w:szCs w:val="21"/>
          <w:lang w:val="pt-BR"/>
        </w:rPr>
      </w:pPr>
      <w:r w:rsidRPr="00FD60FE">
        <w:rPr>
          <w:rFonts w:ascii="Times New Roman" w:hAnsi="Times New Roman"/>
          <w:b/>
          <w:sz w:val="21"/>
          <w:szCs w:val="21"/>
          <w:lang w:val="pt-BR"/>
        </w:rPr>
        <w:t>Tóm tắt:</w:t>
      </w:r>
      <w:r w:rsidR="003035C3">
        <w:rPr>
          <w:rFonts w:ascii="Times New Roman" w:hAnsi="Times New Roman"/>
          <w:b/>
          <w:sz w:val="21"/>
          <w:szCs w:val="21"/>
          <w:lang w:val="pt-BR"/>
        </w:rPr>
        <w:t xml:space="preserve"> </w:t>
      </w:r>
      <w:r w:rsidR="003035C3">
        <w:rPr>
          <w:rFonts w:ascii="Times New Roman" w:hAnsi="Times New Roman"/>
          <w:sz w:val="21"/>
          <w:szCs w:val="21"/>
          <w:lang w:val="pt-BR"/>
        </w:rPr>
        <w:t>Các đồng phân của dichlorobenzene</w:t>
      </w:r>
      <w:r w:rsidRPr="00FD60FE">
        <w:rPr>
          <w:rFonts w:ascii="Times New Roman" w:hAnsi="Times New Roman"/>
          <w:b/>
          <w:sz w:val="21"/>
          <w:szCs w:val="21"/>
          <w:lang w:val="pt-BR"/>
        </w:rPr>
        <w:t xml:space="preserve"> </w:t>
      </w:r>
      <w:r w:rsidR="003035C3" w:rsidRPr="003035C3">
        <w:rPr>
          <w:rFonts w:ascii="Times New Roman" w:hAnsi="Times New Roman"/>
          <w:sz w:val="21"/>
          <w:szCs w:val="21"/>
          <w:lang w:val="pt-BR"/>
        </w:rPr>
        <w:t xml:space="preserve">được sử dụng ngày cảng rộng rãi trong nhiều ngành công nghiệp khác nhau và đã gây ra mối quan ngại lớn về mặt môi trường. </w:t>
      </w:r>
      <w:r w:rsidR="008F0D8B">
        <w:rPr>
          <w:rFonts w:ascii="Times New Roman" w:hAnsi="Times New Roman"/>
          <w:sz w:val="21"/>
          <w:szCs w:val="21"/>
          <w:lang w:val="pt-BR"/>
        </w:rPr>
        <w:t xml:space="preserve">Các dichlorobenzene đã bị chuyển hóa bởi </w:t>
      </w:r>
      <w:r w:rsidR="007B11B7">
        <w:rPr>
          <w:rFonts w:ascii="Times New Roman" w:hAnsi="Times New Roman"/>
          <w:sz w:val="21"/>
          <w:szCs w:val="21"/>
          <w:lang w:val="pt-BR"/>
        </w:rPr>
        <w:t>02</w:t>
      </w:r>
      <w:r w:rsidR="0055130B">
        <w:rPr>
          <w:rFonts w:ascii="Times New Roman" w:hAnsi="Times New Roman"/>
          <w:sz w:val="21"/>
          <w:szCs w:val="21"/>
          <w:lang w:val="pt-BR"/>
        </w:rPr>
        <w:t xml:space="preserve"> quần xã vi khuẩn kỵ khí thu được từ việc nuôi cấy làm giàu </w:t>
      </w:r>
      <w:r w:rsidR="007B11B7">
        <w:rPr>
          <w:rFonts w:ascii="Times New Roman" w:hAnsi="Times New Roman"/>
          <w:sz w:val="21"/>
          <w:szCs w:val="21"/>
          <w:lang w:val="pt-BR"/>
        </w:rPr>
        <w:t>05</w:t>
      </w:r>
      <w:r w:rsidR="0055130B">
        <w:rPr>
          <w:rFonts w:ascii="Times New Roman" w:hAnsi="Times New Roman"/>
          <w:sz w:val="21"/>
          <w:szCs w:val="21"/>
          <w:lang w:val="pt-BR"/>
        </w:rPr>
        <w:t xml:space="preserve"> mẫu trầm tích của kênh rạch tại Thừa Thiên Huế. Mẫu nuôi cấy M1 đã chuyển hóa</w:t>
      </w:r>
      <w:r w:rsidR="00E3395B">
        <w:rPr>
          <w:rFonts w:ascii="Times New Roman" w:hAnsi="Times New Roman"/>
          <w:sz w:val="21"/>
          <w:szCs w:val="21"/>
          <w:lang w:val="pt-BR"/>
        </w:rPr>
        <w:t xml:space="preserve"> </w:t>
      </w:r>
      <w:r w:rsidR="005C5248">
        <w:rPr>
          <w:rFonts w:ascii="Times New Roman" w:hAnsi="Times New Roman"/>
          <w:sz w:val="21"/>
          <w:szCs w:val="21"/>
          <w:lang w:val="pt-BR"/>
        </w:rPr>
        <w:t>tất cả</w:t>
      </w:r>
      <w:r w:rsidR="007B11B7">
        <w:rPr>
          <w:rFonts w:ascii="Times New Roman" w:hAnsi="Times New Roman"/>
          <w:sz w:val="21"/>
          <w:szCs w:val="21"/>
          <w:lang w:val="pt-BR"/>
        </w:rPr>
        <w:t xml:space="preserve"> các đ</w:t>
      </w:r>
      <w:r w:rsidR="005C5248">
        <w:rPr>
          <w:rFonts w:ascii="Times New Roman" w:hAnsi="Times New Roman"/>
          <w:sz w:val="21"/>
          <w:szCs w:val="21"/>
          <w:lang w:val="pt-BR"/>
        </w:rPr>
        <w:t>ồng phân của dichlorobenzene</w:t>
      </w:r>
      <w:r w:rsidR="007B11B7">
        <w:rPr>
          <w:rFonts w:ascii="Times New Roman" w:hAnsi="Times New Roman"/>
          <w:sz w:val="21"/>
          <w:szCs w:val="21"/>
          <w:lang w:val="pt-BR"/>
        </w:rPr>
        <w:t xml:space="preserve"> theo con đường ưu tiên chuyển hóa chlorine ở vị trí sườn đơn</w:t>
      </w:r>
      <w:r w:rsidR="005C5248">
        <w:rPr>
          <w:rFonts w:ascii="Times New Roman" w:hAnsi="Times New Roman"/>
          <w:sz w:val="21"/>
          <w:szCs w:val="21"/>
          <w:lang w:val="pt-BR"/>
        </w:rPr>
        <w:t xml:space="preserve"> với sản phẩm cuối cùng là monochlorobenzne</w:t>
      </w:r>
      <w:r w:rsidR="009368E3">
        <w:rPr>
          <w:rFonts w:ascii="Times New Roman" w:hAnsi="Times New Roman"/>
          <w:sz w:val="21"/>
          <w:szCs w:val="21"/>
          <w:lang w:val="pt-BR"/>
        </w:rPr>
        <w:t xml:space="preserve"> mặc dù sự chuyển hóa chlorine ở vị trí cô lập vẫn diễn ra</w:t>
      </w:r>
      <w:r w:rsidR="007B11B7">
        <w:rPr>
          <w:rFonts w:ascii="Times New Roman" w:hAnsi="Times New Roman"/>
          <w:sz w:val="21"/>
          <w:szCs w:val="21"/>
          <w:lang w:val="pt-BR"/>
        </w:rPr>
        <w:t>.</w:t>
      </w:r>
      <w:r w:rsidR="009368E3">
        <w:rPr>
          <w:rFonts w:ascii="Times New Roman" w:hAnsi="Times New Roman"/>
          <w:sz w:val="21"/>
          <w:szCs w:val="21"/>
          <w:lang w:val="pt-BR"/>
        </w:rPr>
        <w:t xml:space="preserve"> Ngược lại, đối với mẫu nuôi cấy M2 thì sự chuyển hóa các dichlorobenzene theo con đường ưu tiên chuyển hóa chlorine ở các vị trí cô lập với </w:t>
      </w:r>
      <w:r w:rsidR="00D147A4">
        <w:rPr>
          <w:rFonts w:ascii="Times New Roman" w:hAnsi="Times New Roman"/>
          <w:sz w:val="21"/>
          <w:szCs w:val="21"/>
          <w:lang w:val="pt-BR"/>
        </w:rPr>
        <w:t>monochlorobenzen và benzene lần lượt là</w:t>
      </w:r>
      <w:r w:rsidR="009368E3">
        <w:rPr>
          <w:rFonts w:ascii="Times New Roman" w:hAnsi="Times New Roman"/>
          <w:sz w:val="21"/>
          <w:szCs w:val="21"/>
          <w:lang w:val="pt-BR"/>
        </w:rPr>
        <w:t xml:space="preserve"> </w:t>
      </w:r>
      <w:r w:rsidR="00D147A4">
        <w:rPr>
          <w:rFonts w:ascii="Times New Roman" w:hAnsi="Times New Roman"/>
          <w:sz w:val="21"/>
          <w:szCs w:val="21"/>
          <w:lang w:val="pt-BR"/>
        </w:rPr>
        <w:t xml:space="preserve">sản phẩm trung gian và sản phẩm cuối cùng </w:t>
      </w:r>
      <w:r w:rsidR="009368E3">
        <w:rPr>
          <w:rFonts w:ascii="Times New Roman" w:hAnsi="Times New Roman"/>
          <w:sz w:val="21"/>
          <w:szCs w:val="21"/>
          <w:lang w:val="pt-BR"/>
        </w:rPr>
        <w:t>ngoại trừ mẫu nuôi cấ</w:t>
      </w:r>
      <w:r w:rsidR="00075321">
        <w:rPr>
          <w:rFonts w:ascii="Times New Roman" w:hAnsi="Times New Roman"/>
          <w:sz w:val="21"/>
          <w:szCs w:val="21"/>
          <w:lang w:val="pt-BR"/>
        </w:rPr>
        <w:t>y M2 với 1,2-dichlorobenzene (M2.2 chỉ phát hiện được benzene)</w:t>
      </w:r>
      <w:r w:rsidR="009368E3">
        <w:rPr>
          <w:rFonts w:ascii="Times New Roman" w:hAnsi="Times New Roman"/>
          <w:sz w:val="21"/>
          <w:szCs w:val="21"/>
          <w:lang w:val="pt-BR"/>
        </w:rPr>
        <w:t xml:space="preserve">. </w:t>
      </w:r>
      <w:r w:rsidR="00075321">
        <w:rPr>
          <w:rFonts w:ascii="Times New Roman" w:hAnsi="Times New Roman"/>
          <w:sz w:val="21"/>
          <w:szCs w:val="21"/>
          <w:lang w:val="pt-BR"/>
        </w:rPr>
        <w:t>Khả năng chuyển hóa của các quần xã vi khuẩn của M1 và M2 đối với các dichlorobenzene ổn định trong môi trường nuôi cấy tổng hợp</w:t>
      </w:r>
      <w:r w:rsidR="00B77BAB">
        <w:rPr>
          <w:rFonts w:ascii="Times New Roman" w:hAnsi="Times New Roman"/>
          <w:sz w:val="21"/>
          <w:szCs w:val="21"/>
          <w:lang w:val="pt-BR"/>
        </w:rPr>
        <w:t xml:space="preserve"> hoàn toàn</w:t>
      </w:r>
      <w:r w:rsidR="00075321">
        <w:rPr>
          <w:rFonts w:ascii="Times New Roman" w:hAnsi="Times New Roman"/>
          <w:sz w:val="21"/>
          <w:szCs w:val="21"/>
          <w:lang w:val="pt-BR"/>
        </w:rPr>
        <w:t xml:space="preserve"> </w:t>
      </w:r>
      <w:r w:rsidR="00B77BAB">
        <w:rPr>
          <w:rFonts w:ascii="Times New Roman" w:hAnsi="Times New Roman"/>
          <w:sz w:val="21"/>
          <w:szCs w:val="21"/>
          <w:lang w:val="pt-BR"/>
        </w:rPr>
        <w:t xml:space="preserve">qua 3 lần cấy chuyển </w:t>
      </w:r>
      <w:r w:rsidR="00075321">
        <w:rPr>
          <w:rFonts w:ascii="Times New Roman" w:hAnsi="Times New Roman"/>
          <w:sz w:val="21"/>
          <w:szCs w:val="21"/>
          <w:lang w:val="pt-BR"/>
        </w:rPr>
        <w:t xml:space="preserve">đã loại bỏ các yếu tố </w:t>
      </w:r>
      <w:r w:rsidR="00B77BAB">
        <w:rPr>
          <w:rFonts w:ascii="Times New Roman" w:hAnsi="Times New Roman"/>
          <w:sz w:val="21"/>
          <w:szCs w:val="21"/>
          <w:lang w:val="pt-BR"/>
        </w:rPr>
        <w:t>môi trường ảnh hưởng có trong mẫu trầm tích.</w:t>
      </w:r>
      <w:r w:rsidR="00C851A2">
        <w:rPr>
          <w:rFonts w:ascii="Times New Roman" w:hAnsi="Times New Roman"/>
          <w:sz w:val="21"/>
          <w:szCs w:val="21"/>
          <w:lang w:val="pt-BR"/>
        </w:rPr>
        <w:t xml:space="preserve"> </w:t>
      </w:r>
    </w:p>
    <w:p w14:paraId="319B59FB" w14:textId="77777777" w:rsidR="00FD60FE" w:rsidRPr="008F0D8B" w:rsidRDefault="00FD60FE" w:rsidP="007E5654">
      <w:pPr>
        <w:spacing w:before="60" w:after="60" w:line="290" w:lineRule="atLeast"/>
        <w:ind w:left="562" w:hanging="562"/>
        <w:jc w:val="both"/>
        <w:rPr>
          <w:rFonts w:ascii="Times New Roman" w:hAnsi="Times New Roman"/>
          <w:i/>
          <w:sz w:val="21"/>
          <w:szCs w:val="21"/>
          <w:lang w:val="pt-BR"/>
        </w:rPr>
      </w:pPr>
      <w:r w:rsidRPr="008F0D8B">
        <w:rPr>
          <w:rFonts w:ascii="Times New Roman" w:hAnsi="Times New Roman"/>
          <w:i/>
          <w:sz w:val="21"/>
          <w:szCs w:val="21"/>
          <w:lang w:val="pt-BR"/>
        </w:rPr>
        <w:t xml:space="preserve">Từ khoá: </w:t>
      </w:r>
      <w:r w:rsidR="007E4AE4">
        <w:rPr>
          <w:rFonts w:ascii="Times New Roman" w:hAnsi="Times New Roman"/>
          <w:i/>
          <w:sz w:val="21"/>
          <w:szCs w:val="21"/>
          <w:lang w:val="pt-BR"/>
        </w:rPr>
        <w:t>Các đồng phân của d</w:t>
      </w:r>
      <w:r w:rsidR="008F0D8B" w:rsidRPr="008F0D8B">
        <w:rPr>
          <w:rFonts w:ascii="Times New Roman" w:hAnsi="Times New Roman"/>
          <w:i/>
          <w:sz w:val="21"/>
          <w:szCs w:val="21"/>
          <w:lang w:val="pt-BR"/>
        </w:rPr>
        <w:t>ichlorobenzene;</w:t>
      </w:r>
      <w:r w:rsidR="007E4AE4">
        <w:rPr>
          <w:rFonts w:ascii="Times New Roman" w:hAnsi="Times New Roman"/>
          <w:i/>
          <w:sz w:val="21"/>
          <w:szCs w:val="21"/>
          <w:lang w:val="pt-BR"/>
        </w:rPr>
        <w:t xml:space="preserve"> quần xã</w:t>
      </w:r>
      <w:r w:rsidR="008F0D8B" w:rsidRPr="008F0D8B">
        <w:rPr>
          <w:rFonts w:ascii="Times New Roman" w:hAnsi="Times New Roman"/>
          <w:i/>
          <w:sz w:val="21"/>
          <w:szCs w:val="21"/>
          <w:lang w:val="pt-BR"/>
        </w:rPr>
        <w:t xml:space="preserve"> vi khuẩn kỵ khí; </w:t>
      </w:r>
      <w:r w:rsidR="00E45311">
        <w:rPr>
          <w:rFonts w:ascii="Times New Roman" w:hAnsi="Times New Roman"/>
          <w:i/>
          <w:sz w:val="21"/>
          <w:szCs w:val="21"/>
          <w:lang w:val="pt-BR"/>
        </w:rPr>
        <w:t>chuyển hóa</w:t>
      </w:r>
      <w:r w:rsidR="007E4AE4">
        <w:rPr>
          <w:rFonts w:ascii="Times New Roman" w:hAnsi="Times New Roman"/>
          <w:i/>
          <w:sz w:val="21"/>
          <w:szCs w:val="21"/>
          <w:lang w:val="pt-BR"/>
        </w:rPr>
        <w:t xml:space="preserve"> sinh học</w:t>
      </w:r>
    </w:p>
    <w:p w14:paraId="2FD7B911" w14:textId="77777777" w:rsidR="00FD60FE" w:rsidRPr="008F0D8B" w:rsidRDefault="00FD60FE" w:rsidP="005C05E7">
      <w:pPr>
        <w:spacing w:before="60" w:after="60" w:line="290" w:lineRule="atLeast"/>
        <w:jc w:val="both"/>
        <w:rPr>
          <w:rFonts w:ascii="Times New Roman" w:hAnsi="Times New Roman" w:cs="Times New Roman"/>
          <w:i/>
        </w:rPr>
      </w:pPr>
    </w:p>
    <w:p w14:paraId="01E39493" w14:textId="77777777" w:rsidR="00841A85" w:rsidRPr="002C1AC4" w:rsidRDefault="00B96B8F" w:rsidP="00BA1408">
      <w:pPr>
        <w:pStyle w:val="ListParagraph"/>
        <w:numPr>
          <w:ilvl w:val="0"/>
          <w:numId w:val="2"/>
        </w:numPr>
        <w:spacing w:after="284" w:line="360" w:lineRule="auto"/>
        <w:ind w:left="0" w:firstLine="288"/>
        <w:jc w:val="both"/>
        <w:rPr>
          <w:rFonts w:ascii="Times New Roman" w:hAnsi="Times New Roman"/>
        </w:rPr>
      </w:pPr>
      <w:r w:rsidRPr="002C1AC4">
        <w:rPr>
          <w:rFonts w:ascii="Times New Roman" w:hAnsi="Times New Roman"/>
          <w:b/>
        </w:rPr>
        <w:t>Mở đầ</w:t>
      </w:r>
      <w:r w:rsidR="002C1AC4" w:rsidRPr="002C1AC4">
        <w:rPr>
          <w:rFonts w:ascii="Times New Roman" w:hAnsi="Times New Roman"/>
          <w:b/>
        </w:rPr>
        <w:t>u:</w:t>
      </w:r>
    </w:p>
    <w:p w14:paraId="12C78540" w14:textId="2823C6FE" w:rsidR="00FD60FE" w:rsidRPr="008F3174" w:rsidRDefault="00841A85" w:rsidP="00BA1408">
      <w:pPr>
        <w:pStyle w:val="ListParagraph"/>
        <w:tabs>
          <w:tab w:val="left" w:pos="288"/>
        </w:tabs>
        <w:spacing w:before="120" w:after="60" w:line="290" w:lineRule="atLeast"/>
        <w:ind w:left="0" w:firstLine="274"/>
        <w:contextualSpacing w:val="0"/>
        <w:jc w:val="both"/>
        <w:rPr>
          <w:rFonts w:ascii="Times New Roman" w:hAnsi="Times New Roman"/>
        </w:rPr>
      </w:pPr>
      <w:r w:rsidRPr="00841A85">
        <w:rPr>
          <w:rFonts w:ascii="Times New Roman" w:hAnsi="Times New Roman"/>
        </w:rPr>
        <w:t>Chlorobenzene là một trong những nhóm chất gây ô nhiễm môi trường hàng đầu</w:t>
      </w:r>
      <w:r w:rsidR="00EC268A">
        <w:rPr>
          <w:rFonts w:ascii="Times New Roman" w:hAnsi="Times New Roman"/>
        </w:rPr>
        <w:t xml:space="preserve"> hiện nay</w:t>
      </w:r>
      <w:r w:rsidRPr="00841A85">
        <w:rPr>
          <w:rFonts w:ascii="Times New Roman" w:hAnsi="Times New Roman"/>
        </w:rPr>
        <w:t xml:space="preserve"> và đang thu hút sự quan tâm lớn từ các nhà nghiên cứ</w:t>
      </w:r>
      <w:r w:rsidR="00EC268A">
        <w:rPr>
          <w:rFonts w:ascii="Times New Roman" w:hAnsi="Times New Roman"/>
        </w:rPr>
        <w:t xml:space="preserve">u </w:t>
      </w:r>
      <w:r w:rsidRPr="00841A85">
        <w:rPr>
          <w:rFonts w:ascii="Times New Roman" w:hAnsi="Times New Roman"/>
        </w:rPr>
        <w:t>do vi</w:t>
      </w:r>
      <w:r w:rsidR="000F20F7" w:rsidRPr="00841A85">
        <w:rPr>
          <w:rFonts w:ascii="Times New Roman" w:hAnsi="Times New Roman"/>
        </w:rPr>
        <w:t xml:space="preserve">ệc sử dụng </w:t>
      </w:r>
      <w:r w:rsidR="00836E48" w:rsidRPr="00841A85">
        <w:rPr>
          <w:rFonts w:ascii="Times New Roman" w:hAnsi="Times New Roman"/>
        </w:rPr>
        <w:t xml:space="preserve">ngày càng </w:t>
      </w:r>
      <w:r w:rsidRPr="00841A85">
        <w:rPr>
          <w:rFonts w:ascii="Times New Roman" w:hAnsi="Times New Roman"/>
        </w:rPr>
        <w:t xml:space="preserve">rộng rãi </w:t>
      </w:r>
      <w:r w:rsidR="000F20F7" w:rsidRPr="00841A85">
        <w:rPr>
          <w:rFonts w:ascii="Times New Roman" w:hAnsi="Times New Roman"/>
        </w:rPr>
        <w:t xml:space="preserve">các </w:t>
      </w:r>
      <w:r w:rsidR="00DB2756">
        <w:rPr>
          <w:rFonts w:ascii="Times New Roman" w:hAnsi="Times New Roman"/>
        </w:rPr>
        <w:t>hợp chất hữu cơ này</w:t>
      </w:r>
      <w:r w:rsidRPr="00841A85">
        <w:rPr>
          <w:rFonts w:ascii="Times New Roman" w:hAnsi="Times New Roman"/>
        </w:rPr>
        <w:t xml:space="preserve"> </w:t>
      </w:r>
      <w:r w:rsidR="000F20F7" w:rsidRPr="00841A85">
        <w:rPr>
          <w:rFonts w:ascii="Times New Roman" w:hAnsi="Times New Roman"/>
        </w:rPr>
        <w:t>làm chất diệt nấm, diệt côn trùng</w:t>
      </w:r>
      <w:r w:rsidR="009F3A2A" w:rsidRPr="00841A85">
        <w:rPr>
          <w:rFonts w:ascii="Times New Roman" w:hAnsi="Times New Roman"/>
        </w:rPr>
        <w:t>,</w:t>
      </w:r>
      <w:r w:rsidR="007E7541" w:rsidRPr="00841A85">
        <w:rPr>
          <w:rFonts w:ascii="Times New Roman" w:hAnsi="Times New Roman"/>
        </w:rPr>
        <w:t xml:space="preserve"> làm dung môi và </w:t>
      </w:r>
      <w:r w:rsidR="00121E2A" w:rsidRPr="00841A85">
        <w:rPr>
          <w:rFonts w:ascii="Times New Roman" w:hAnsi="Times New Roman"/>
        </w:rPr>
        <w:t>chất trung gian chính trong nhiều ngành công nghiệp hóa chất</w:t>
      </w:r>
      <w:r w:rsidR="00DB2756">
        <w:rPr>
          <w:rFonts w:ascii="Times New Roman" w:hAnsi="Times New Roman"/>
        </w:rPr>
        <w:t xml:space="preserve">, dược phẩm và nông </w:t>
      </w:r>
      <w:r w:rsidR="00DB2756" w:rsidRPr="008F3174">
        <w:rPr>
          <w:rFonts w:ascii="Times New Roman" w:hAnsi="Times New Roman"/>
        </w:rPr>
        <w:t>nghiệp</w:t>
      </w:r>
      <w:r w:rsidR="00825D53" w:rsidRPr="008F3174">
        <w:rPr>
          <w:rFonts w:ascii="Times New Roman" w:hAnsi="Times New Roman"/>
        </w:rPr>
        <w:t xml:space="preserve"> </w:t>
      </w:r>
      <w:r w:rsidR="00E32604" w:rsidRPr="008F3174">
        <w:rPr>
          <w:rFonts w:ascii="Times New Roman" w:hAnsi="Times New Roman"/>
          <w:bCs/>
        </w:rPr>
        <w:t>[</w:t>
      </w:r>
      <w:r w:rsidR="00E32604" w:rsidRPr="008F3174">
        <w:rPr>
          <w:rFonts w:ascii="Times New Roman" w:hAnsi="Times New Roman"/>
          <w:bCs/>
          <w:lang w:val="sv-SE"/>
        </w:rPr>
        <w:t>1]</w:t>
      </w:r>
      <w:r w:rsidR="00EC268A" w:rsidRPr="008F3174">
        <w:rPr>
          <w:rFonts w:ascii="Times New Roman" w:hAnsi="Times New Roman"/>
          <w:bCs/>
          <w:sz w:val="19"/>
          <w:szCs w:val="19"/>
          <w:lang w:val="sv-SE"/>
        </w:rPr>
        <w:t>.</w:t>
      </w:r>
      <w:r w:rsidR="00DB2756" w:rsidRPr="008F3174">
        <w:rPr>
          <w:rFonts w:ascii="Times New Roman" w:hAnsi="Times New Roman"/>
        </w:rPr>
        <w:t xml:space="preserve"> </w:t>
      </w:r>
      <w:r w:rsidR="00EC268A" w:rsidRPr="008F3174">
        <w:rPr>
          <w:rFonts w:ascii="Times New Roman" w:hAnsi="Times New Roman"/>
        </w:rPr>
        <w:t>Sự ô nhiễm các chlorobenzene đã</w:t>
      </w:r>
      <w:r w:rsidR="009F3A2A" w:rsidRPr="008F3174">
        <w:rPr>
          <w:rFonts w:ascii="Times New Roman" w:hAnsi="Times New Roman"/>
        </w:rPr>
        <w:t xml:space="preserve"> tác động xấu đến hệ sinh thái</w:t>
      </w:r>
      <w:r w:rsidR="00DB2756" w:rsidRPr="008F3174">
        <w:rPr>
          <w:rFonts w:ascii="Times New Roman" w:hAnsi="Times New Roman"/>
        </w:rPr>
        <w:t xml:space="preserve"> và</w:t>
      </w:r>
      <w:r w:rsidR="009F3A2A" w:rsidRPr="008F3174">
        <w:rPr>
          <w:rFonts w:ascii="Times New Roman" w:hAnsi="Times New Roman"/>
        </w:rPr>
        <w:t xml:space="preserve"> sức khỏe của con người </w:t>
      </w:r>
      <w:r w:rsidR="00DB2756" w:rsidRPr="008F3174">
        <w:rPr>
          <w:rFonts w:ascii="Times New Roman" w:hAnsi="Times New Roman"/>
        </w:rPr>
        <w:t>cũng như</w:t>
      </w:r>
      <w:r w:rsidR="009F3A2A" w:rsidRPr="008F3174">
        <w:rPr>
          <w:rFonts w:ascii="Times New Roman" w:hAnsi="Times New Roman"/>
        </w:rPr>
        <w:t xml:space="preserve"> động vật </w:t>
      </w:r>
      <w:r w:rsidR="00D6235F" w:rsidRPr="008F3174">
        <w:rPr>
          <w:rFonts w:ascii="Times New Roman" w:hAnsi="Times New Roman"/>
        </w:rPr>
        <w:t xml:space="preserve">bởi </w:t>
      </w:r>
      <w:r w:rsidR="009F3A2A" w:rsidRPr="008F3174">
        <w:rPr>
          <w:rFonts w:ascii="Times New Roman" w:hAnsi="Times New Roman"/>
        </w:rPr>
        <w:t>chúng có khả năng tích lũy và khuếch đại sinh học khi thâm nhập vào cơ thể</w:t>
      </w:r>
      <w:r w:rsidR="00BD7A86" w:rsidRPr="008F3174">
        <w:rPr>
          <w:rFonts w:ascii="Times New Roman" w:hAnsi="Times New Roman"/>
        </w:rPr>
        <w:t xml:space="preserve"> và là các hợp chất đã được chúng minh là có khả năng gây các bệnh ung thư cho con người</w:t>
      </w:r>
      <w:r w:rsidR="00EA2A89" w:rsidRPr="008F3174">
        <w:rPr>
          <w:rFonts w:ascii="Times New Roman" w:hAnsi="Times New Roman"/>
        </w:rPr>
        <w:t xml:space="preserve"> </w:t>
      </w:r>
      <w:r w:rsidR="00EA2A89" w:rsidRPr="008F3174">
        <w:rPr>
          <w:rFonts w:ascii="Times New Roman" w:hAnsi="Times New Roman"/>
          <w:bCs/>
        </w:rPr>
        <w:t>[</w:t>
      </w:r>
      <w:r w:rsidR="000E41B4">
        <w:rPr>
          <w:rFonts w:ascii="Times New Roman" w:hAnsi="Times New Roman"/>
          <w:bCs/>
          <w:lang w:val="sv-SE"/>
        </w:rPr>
        <w:t>2</w:t>
      </w:r>
      <w:r w:rsidR="00EA2A89" w:rsidRPr="008F3174">
        <w:rPr>
          <w:rFonts w:ascii="Times New Roman" w:hAnsi="Times New Roman"/>
          <w:bCs/>
          <w:lang w:val="sv-SE"/>
        </w:rPr>
        <w:t>]</w:t>
      </w:r>
      <w:r w:rsidR="00BD7A86" w:rsidRPr="008F3174">
        <w:rPr>
          <w:rFonts w:ascii="Times New Roman" w:hAnsi="Times New Roman"/>
        </w:rPr>
        <w:t>.</w:t>
      </w:r>
      <w:r w:rsidR="009F3A2A" w:rsidRPr="008F3174">
        <w:rPr>
          <w:rFonts w:ascii="Times New Roman" w:hAnsi="Times New Roman"/>
        </w:rPr>
        <w:t xml:space="preserve"> </w:t>
      </w:r>
      <w:r w:rsidR="00EC268A" w:rsidRPr="008F3174">
        <w:rPr>
          <w:rFonts w:ascii="Times New Roman" w:hAnsi="Times New Roman"/>
        </w:rPr>
        <w:t>Ngoài ra,</w:t>
      </w:r>
      <w:r w:rsidR="00D6235F" w:rsidRPr="008F3174">
        <w:rPr>
          <w:rFonts w:ascii="Times New Roman" w:hAnsi="Times New Roman"/>
        </w:rPr>
        <w:t xml:space="preserve"> các hợp chất chlorobenzene là các hợp chất hữu cơ bền </w:t>
      </w:r>
      <w:r w:rsidR="000E355A" w:rsidRPr="008F3174">
        <w:rPr>
          <w:rFonts w:ascii="Times New Roman" w:hAnsi="Times New Roman"/>
        </w:rPr>
        <w:t xml:space="preserve">trong môi trường </w:t>
      </w:r>
      <w:r w:rsidR="00D6235F" w:rsidRPr="008F3174">
        <w:rPr>
          <w:rFonts w:ascii="Times New Roman" w:hAnsi="Times New Roman"/>
        </w:rPr>
        <w:t xml:space="preserve">trước sự </w:t>
      </w:r>
      <w:r w:rsidR="000E355A" w:rsidRPr="008F3174">
        <w:rPr>
          <w:rFonts w:ascii="Times New Roman" w:hAnsi="Times New Roman"/>
        </w:rPr>
        <w:t>tác động</w:t>
      </w:r>
      <w:r w:rsidR="00D6235F" w:rsidRPr="008F3174">
        <w:rPr>
          <w:rFonts w:ascii="Times New Roman" w:hAnsi="Times New Roman"/>
        </w:rPr>
        <w:t xml:space="preserve"> của các yếu tố </w:t>
      </w:r>
      <w:r w:rsidR="000E355A" w:rsidRPr="008F3174">
        <w:rPr>
          <w:rFonts w:ascii="Times New Roman" w:hAnsi="Times New Roman"/>
        </w:rPr>
        <w:t>vật lý, hóa học và sinh họ</w:t>
      </w:r>
      <w:r w:rsidR="00EC268A" w:rsidRPr="008F3174">
        <w:rPr>
          <w:rFonts w:ascii="Times New Roman" w:hAnsi="Times New Roman"/>
        </w:rPr>
        <w:t xml:space="preserve">c. </w:t>
      </w:r>
      <w:r w:rsidR="000F0E4F" w:rsidRPr="008F3174">
        <w:rPr>
          <w:rFonts w:ascii="Times New Roman" w:hAnsi="Times New Roman"/>
        </w:rPr>
        <w:t>Trong số các hợ</w:t>
      </w:r>
      <w:r w:rsidR="00F42A9B" w:rsidRPr="008F3174">
        <w:rPr>
          <w:rFonts w:ascii="Times New Roman" w:hAnsi="Times New Roman"/>
        </w:rPr>
        <w:t>p chất</w:t>
      </w:r>
      <w:r w:rsidR="000F0E4F" w:rsidRPr="008F3174">
        <w:rPr>
          <w:rFonts w:ascii="Times New Roman" w:hAnsi="Times New Roman"/>
        </w:rPr>
        <w:t xml:space="preserve"> chlorobenzene</w:t>
      </w:r>
      <w:r w:rsidR="00F42A9B" w:rsidRPr="008F3174">
        <w:rPr>
          <w:rFonts w:ascii="Times New Roman" w:hAnsi="Times New Roman"/>
        </w:rPr>
        <w:t xml:space="preserve"> thì </w:t>
      </w:r>
      <w:r w:rsidR="004D66B6" w:rsidRPr="008F3174">
        <w:rPr>
          <w:rFonts w:ascii="Times New Roman" w:hAnsi="Times New Roman"/>
        </w:rPr>
        <w:t xml:space="preserve">các đồng phân của </w:t>
      </w:r>
      <w:r w:rsidR="005D66B5" w:rsidRPr="008F3174">
        <w:rPr>
          <w:rFonts w:ascii="Times New Roman" w:hAnsi="Times New Roman"/>
        </w:rPr>
        <w:t>dichlorobenzene (1,2-; 1,3- và 1,4-</w:t>
      </w:r>
      <w:r w:rsidR="004D66B6" w:rsidRPr="008F3174">
        <w:rPr>
          <w:rFonts w:ascii="Times New Roman" w:hAnsi="Times New Roman"/>
        </w:rPr>
        <w:t xml:space="preserve">dichlorbenzene) </w:t>
      </w:r>
      <w:r w:rsidR="009F3A2A" w:rsidRPr="008F3174">
        <w:rPr>
          <w:rFonts w:ascii="Times New Roman" w:hAnsi="Times New Roman"/>
        </w:rPr>
        <w:t xml:space="preserve">thường </w:t>
      </w:r>
      <w:r w:rsidR="004D66B6" w:rsidRPr="008F3174">
        <w:rPr>
          <w:rFonts w:ascii="Times New Roman" w:hAnsi="Times New Roman"/>
        </w:rPr>
        <w:t xml:space="preserve">dễ </w:t>
      </w:r>
      <w:r w:rsidR="004D66B6" w:rsidRPr="008F3174">
        <w:rPr>
          <w:rFonts w:ascii="Times New Roman" w:hAnsi="Times New Roman"/>
        </w:rPr>
        <w:lastRenderedPageBreak/>
        <w:t>dàng</w:t>
      </w:r>
      <w:r w:rsidR="009F3A2A" w:rsidRPr="008F3174">
        <w:rPr>
          <w:rFonts w:ascii="Times New Roman" w:hAnsi="Times New Roman"/>
        </w:rPr>
        <w:t xml:space="preserve"> phát hiện </w:t>
      </w:r>
      <w:r w:rsidR="006D04C2" w:rsidRPr="008F3174">
        <w:rPr>
          <w:rFonts w:ascii="Times New Roman" w:hAnsi="Times New Roman"/>
        </w:rPr>
        <w:t>trong các loại mẫu môi trường khác nhau như trong nước thải sinh hoạt, nước thải công nghiệp, nước ngầm, trầm tích và tại các bãi xử lý chất thải</w:t>
      </w:r>
      <w:r w:rsidR="005D66B5" w:rsidRPr="008F3174">
        <w:rPr>
          <w:rFonts w:ascii="Times New Roman" w:hAnsi="Times New Roman"/>
        </w:rPr>
        <w:t>. Ngoài ra, chúng cũng là những sản phẩm trung gian hoặc là sản phẩm cuối cùng của sự chuyển hóa sinh học của các hợp chất hữu cơ bền chlorobenzene chứa nhiều gốc chlor</w:t>
      </w:r>
      <w:r w:rsidR="00DB2756" w:rsidRPr="008F3174">
        <w:rPr>
          <w:rFonts w:ascii="Times New Roman" w:hAnsi="Times New Roman"/>
        </w:rPr>
        <w:t>ine</w:t>
      </w:r>
      <w:r w:rsidR="005D66B5" w:rsidRPr="008F3174">
        <w:rPr>
          <w:rFonts w:ascii="Times New Roman" w:hAnsi="Times New Roman"/>
        </w:rPr>
        <w:t xml:space="preserve"> hơn như hexachlorobenzene, các đồng phân của trichlorobenzene</w:t>
      </w:r>
      <w:r w:rsidR="00342D57" w:rsidRPr="008F3174">
        <w:rPr>
          <w:rFonts w:ascii="Times New Roman" w:hAnsi="Times New Roman"/>
        </w:rPr>
        <w:t xml:space="preserve"> (</w:t>
      </w:r>
      <w:r w:rsidR="005D66B5" w:rsidRPr="008F3174">
        <w:rPr>
          <w:rFonts w:ascii="Times New Roman" w:hAnsi="Times New Roman"/>
        </w:rPr>
        <w:t>1,2,3-; 1,2,4- và 1,3,5-trichlorbenzene)</w:t>
      </w:r>
      <w:r w:rsidR="009C048D" w:rsidRPr="008F3174">
        <w:rPr>
          <w:rFonts w:ascii="Times New Roman" w:hAnsi="Times New Roman"/>
        </w:rPr>
        <w:t xml:space="preserve">. </w:t>
      </w:r>
      <w:r w:rsidR="007E7541" w:rsidRPr="008F3174">
        <w:rPr>
          <w:rFonts w:ascii="Times New Roman" w:hAnsi="Times New Roman"/>
        </w:rPr>
        <w:t xml:space="preserve">Sự chuyển hóa sinh học của các hợp chất dichlorobenzene bởi các nhóm vi khuẩn kỵ khí đã được chứng minh </w:t>
      </w:r>
      <w:r w:rsidR="00E3474E" w:rsidRPr="008F3174">
        <w:rPr>
          <w:rFonts w:ascii="Times New Roman" w:hAnsi="Times New Roman"/>
          <w:bCs/>
        </w:rPr>
        <w:t>[</w:t>
      </w:r>
      <w:r w:rsidR="000E41B4">
        <w:rPr>
          <w:rFonts w:ascii="Times New Roman" w:hAnsi="Times New Roman"/>
          <w:bCs/>
          <w:lang w:val="sv-SE"/>
        </w:rPr>
        <w:t>3</w:t>
      </w:r>
      <w:r w:rsidR="00E3474E" w:rsidRPr="008F3174">
        <w:rPr>
          <w:rFonts w:ascii="Times New Roman" w:hAnsi="Times New Roman"/>
          <w:bCs/>
          <w:lang w:val="sv-SE"/>
        </w:rPr>
        <w:t>]</w:t>
      </w:r>
      <w:r w:rsidR="00E3474E" w:rsidRPr="008F3174">
        <w:rPr>
          <w:rFonts w:ascii="Times New Roman" w:hAnsi="Times New Roman"/>
          <w:bCs/>
        </w:rPr>
        <w:t>[</w:t>
      </w:r>
      <w:r w:rsidR="000E41B4">
        <w:rPr>
          <w:rFonts w:ascii="Times New Roman" w:hAnsi="Times New Roman"/>
          <w:bCs/>
          <w:lang w:val="sv-SE"/>
        </w:rPr>
        <w:t>4</w:t>
      </w:r>
      <w:r w:rsidR="00E3474E" w:rsidRPr="008F3174">
        <w:rPr>
          <w:rFonts w:ascii="Times New Roman" w:hAnsi="Times New Roman"/>
          <w:bCs/>
          <w:lang w:val="sv-SE"/>
        </w:rPr>
        <w:t>]</w:t>
      </w:r>
      <w:r w:rsidR="00E3474E" w:rsidRPr="008F3174">
        <w:rPr>
          <w:rFonts w:ascii="Times New Roman" w:hAnsi="Times New Roman"/>
        </w:rPr>
        <w:t xml:space="preserve">. </w:t>
      </w:r>
      <w:r w:rsidR="00496723" w:rsidRPr="008F3174">
        <w:rPr>
          <w:rFonts w:ascii="Times New Roman" w:hAnsi="Times New Roman"/>
        </w:rPr>
        <w:t>Tuy nhiên, chúng là các sản phẩm cuối cùng của rất nhiều</w:t>
      </w:r>
      <w:r w:rsidR="00AC60B3" w:rsidRPr="008F3174">
        <w:rPr>
          <w:rFonts w:ascii="Times New Roman" w:hAnsi="Times New Roman"/>
        </w:rPr>
        <w:t xml:space="preserve"> sự chuyển hóa sinh học của các hợp chất hữu cơ chlorobenzene, điều đó chứng tỏ chúng cũng tương đối khó về </w:t>
      </w:r>
      <w:r w:rsidR="00DB2756" w:rsidRPr="008F3174">
        <w:rPr>
          <w:rFonts w:ascii="Times New Roman" w:hAnsi="Times New Roman"/>
        </w:rPr>
        <w:t>chuyển hóa</w:t>
      </w:r>
      <w:r w:rsidR="00AC60B3" w:rsidRPr="008F3174">
        <w:rPr>
          <w:rFonts w:ascii="Times New Roman" w:hAnsi="Times New Roman"/>
        </w:rPr>
        <w:t xml:space="preserve"> sinh học. </w:t>
      </w:r>
      <w:r w:rsidR="000A0ED2" w:rsidRPr="008F3174">
        <w:rPr>
          <w:rFonts w:ascii="Times New Roman" w:hAnsi="Times New Roman"/>
        </w:rPr>
        <w:t>Do đó,</w:t>
      </w:r>
      <w:r w:rsidR="00035CB7" w:rsidRPr="008F3174">
        <w:rPr>
          <w:rFonts w:ascii="Times New Roman" w:hAnsi="Times New Roman"/>
        </w:rPr>
        <w:t xml:space="preserve"> việc nghiên cứu</w:t>
      </w:r>
      <w:r w:rsidR="000A0ED2" w:rsidRPr="008F3174">
        <w:rPr>
          <w:rFonts w:ascii="Times New Roman" w:hAnsi="Times New Roman"/>
        </w:rPr>
        <w:t xml:space="preserve"> sự chuyển hóa sinh học của các dichlorobenzene bởi sự nuôi cấy làm giàu các quần xã vi khuẩn kỵ khí từ các mẫu trầm tích</w:t>
      </w:r>
      <w:r w:rsidR="00E5133A" w:rsidRPr="008F3174">
        <w:rPr>
          <w:rFonts w:ascii="Times New Roman" w:hAnsi="Times New Roman"/>
        </w:rPr>
        <w:t xml:space="preserve"> thu được ở Việt Nam sẽ được </w:t>
      </w:r>
      <w:r w:rsidR="000B063E" w:rsidRPr="008F3174">
        <w:rPr>
          <w:rFonts w:ascii="Times New Roman" w:hAnsi="Times New Roman"/>
        </w:rPr>
        <w:t>trình bày trong bài báo này.</w:t>
      </w:r>
    </w:p>
    <w:p w14:paraId="0B4FA46C" w14:textId="77777777" w:rsidR="000B063E" w:rsidRPr="008F3174" w:rsidRDefault="00BA1408" w:rsidP="00BA1408">
      <w:pPr>
        <w:pStyle w:val="ListParagraph"/>
        <w:numPr>
          <w:ilvl w:val="0"/>
          <w:numId w:val="2"/>
        </w:numPr>
        <w:tabs>
          <w:tab w:val="num" w:pos="360"/>
        </w:tabs>
        <w:spacing w:after="284" w:line="360" w:lineRule="auto"/>
        <w:ind w:hanging="720"/>
        <w:contextualSpacing w:val="0"/>
        <w:rPr>
          <w:rFonts w:ascii="Times New Roman" w:hAnsi="Times New Roman"/>
          <w:b/>
          <w:lang w:val="de-DE"/>
        </w:rPr>
      </w:pPr>
      <w:r>
        <w:rPr>
          <w:rFonts w:ascii="Times New Roman" w:hAnsi="Times New Roman"/>
          <w:b/>
          <w:lang w:val="de-DE"/>
        </w:rPr>
        <w:t>Vật liệu và p</w:t>
      </w:r>
      <w:r w:rsidR="000B063E" w:rsidRPr="008F3174">
        <w:rPr>
          <w:rFonts w:ascii="Times New Roman" w:hAnsi="Times New Roman"/>
          <w:b/>
          <w:lang w:val="de-DE"/>
        </w:rPr>
        <w:t>hương pháp nghiên cứu</w:t>
      </w:r>
    </w:p>
    <w:p w14:paraId="0963883F" w14:textId="77777777" w:rsidR="00C929DF" w:rsidRPr="008F3174" w:rsidRDefault="00C929DF" w:rsidP="00BA1408">
      <w:pPr>
        <w:pStyle w:val="ListParagraph"/>
        <w:tabs>
          <w:tab w:val="num" w:pos="360"/>
        </w:tabs>
        <w:spacing w:before="120" w:after="120" w:line="360" w:lineRule="auto"/>
        <w:ind w:left="360" w:hanging="360"/>
        <w:rPr>
          <w:rFonts w:ascii="Times New Roman" w:hAnsi="Times New Roman"/>
          <w:b/>
          <w:lang w:val="de-DE"/>
        </w:rPr>
      </w:pPr>
      <w:r w:rsidRPr="008F3174">
        <w:rPr>
          <w:rFonts w:ascii="Times New Roman" w:hAnsi="Times New Roman"/>
          <w:b/>
          <w:i/>
          <w:sz w:val="21"/>
          <w:szCs w:val="21"/>
        </w:rPr>
        <w:t>2.1. Vật liệu</w:t>
      </w:r>
    </w:p>
    <w:p w14:paraId="4A6E9787" w14:textId="223DB291" w:rsidR="007F0314" w:rsidRPr="008F3174" w:rsidRDefault="00C929DF" w:rsidP="00BA1408">
      <w:pPr>
        <w:tabs>
          <w:tab w:val="num" w:pos="331"/>
          <w:tab w:val="num" w:pos="360"/>
        </w:tabs>
        <w:spacing w:before="120" w:after="60" w:line="290" w:lineRule="atLeast"/>
        <w:jc w:val="both"/>
        <w:rPr>
          <w:rFonts w:ascii="Times New Roman" w:hAnsi="Times New Roman"/>
          <w:lang w:val="de-DE"/>
        </w:rPr>
      </w:pPr>
      <w:r w:rsidRPr="008F3174">
        <w:rPr>
          <w:rFonts w:ascii="Times New Roman" w:hAnsi="Times New Roman"/>
          <w:lang w:val="de-DE"/>
        </w:rPr>
        <w:tab/>
        <w:t xml:space="preserve">Tất cả </w:t>
      </w:r>
      <w:r w:rsidR="00047F12" w:rsidRPr="008F3174">
        <w:rPr>
          <w:rFonts w:ascii="Times New Roman" w:hAnsi="Times New Roman"/>
          <w:lang w:val="de-DE"/>
        </w:rPr>
        <w:t xml:space="preserve">các hóa chất được sử dụng trong thí nghiệm đều  thuộc hóa chất phân tích có độ tinh khiết cao, 1,2-; 1,3- và 1,4-dichlorobenzene </w:t>
      </w:r>
      <w:r w:rsidR="00DE6DED" w:rsidRPr="008F3174">
        <w:rPr>
          <w:rFonts w:ascii="Times New Roman" w:hAnsi="Times New Roman"/>
          <w:lang w:val="de-DE"/>
        </w:rPr>
        <w:t xml:space="preserve">mua từ hãng </w:t>
      </w:r>
      <w:r w:rsidR="00DE6DED" w:rsidRPr="00A6696F">
        <w:rPr>
          <w:rFonts w:ascii="Times New Roman" w:hAnsi="Times New Roman"/>
          <w:lang w:val="de-DE"/>
        </w:rPr>
        <w:t>Sigma-Aldrich (CHLB Đức)</w:t>
      </w:r>
      <w:r w:rsidR="006B33D1">
        <w:rPr>
          <w:rFonts w:ascii="Times New Roman" w:hAnsi="Times New Roman"/>
          <w:lang w:val="de-DE"/>
        </w:rPr>
        <w:t xml:space="preserve"> </w:t>
      </w:r>
      <w:r w:rsidR="00DE6DED" w:rsidRPr="008F3174">
        <w:rPr>
          <w:rFonts w:ascii="Times New Roman" w:hAnsi="Times New Roman"/>
          <w:lang w:val="de-DE"/>
        </w:rPr>
        <w:t>với độ tinh khiết 99.9%. Các khí N</w:t>
      </w:r>
      <w:r w:rsidR="00DE6DED" w:rsidRPr="008F3174">
        <w:rPr>
          <w:rFonts w:ascii="Times New Roman" w:hAnsi="Times New Roman"/>
          <w:vertAlign w:val="subscript"/>
          <w:lang w:val="de-DE"/>
        </w:rPr>
        <w:t>2</w:t>
      </w:r>
      <w:r w:rsidR="00DE6DED" w:rsidRPr="008F3174">
        <w:rPr>
          <w:rFonts w:ascii="Times New Roman" w:hAnsi="Times New Roman"/>
          <w:lang w:val="de-DE"/>
        </w:rPr>
        <w:t>, CO</w:t>
      </w:r>
      <w:r w:rsidR="00DE6DED" w:rsidRPr="008F3174">
        <w:rPr>
          <w:rFonts w:ascii="Times New Roman" w:hAnsi="Times New Roman"/>
          <w:vertAlign w:val="subscript"/>
          <w:lang w:val="de-DE"/>
        </w:rPr>
        <w:t>2</w:t>
      </w:r>
      <w:r w:rsidR="00DE6DED" w:rsidRPr="008F3174">
        <w:rPr>
          <w:rFonts w:ascii="Times New Roman" w:hAnsi="Times New Roman"/>
          <w:lang w:val="de-DE"/>
        </w:rPr>
        <w:t xml:space="preserve"> và H</w:t>
      </w:r>
      <w:r w:rsidR="00DE6DED" w:rsidRPr="008F3174">
        <w:rPr>
          <w:rFonts w:ascii="Times New Roman" w:hAnsi="Times New Roman"/>
          <w:vertAlign w:val="subscript"/>
          <w:lang w:val="de-DE"/>
        </w:rPr>
        <w:t>2</w:t>
      </w:r>
      <w:r w:rsidR="00DE6DED" w:rsidRPr="008F3174">
        <w:rPr>
          <w:rFonts w:ascii="Times New Roman" w:hAnsi="Times New Roman"/>
          <w:lang w:val="de-DE"/>
        </w:rPr>
        <w:t xml:space="preserve"> được cung cấp bởi công ty khí </w:t>
      </w:r>
      <w:r w:rsidR="003C33EB" w:rsidRPr="008F3174">
        <w:rPr>
          <w:rFonts w:ascii="Times New Roman" w:hAnsi="Times New Roman"/>
          <w:lang w:val="de-DE"/>
        </w:rPr>
        <w:t xml:space="preserve">TNHH </w:t>
      </w:r>
      <w:r w:rsidR="00DE6DED" w:rsidRPr="008F3174">
        <w:rPr>
          <w:rFonts w:ascii="Times New Roman" w:hAnsi="Times New Roman"/>
          <w:lang w:val="de-DE"/>
        </w:rPr>
        <w:t>Messer Việt Nam có độ tinh khiết 99.8%. Titamuiun chlorine 15% được mua từ công ty hóa chất Merck (CHLB Đức)</w:t>
      </w:r>
      <w:r w:rsidR="007F0314" w:rsidRPr="008F3174">
        <w:rPr>
          <w:rFonts w:ascii="Times New Roman" w:hAnsi="Times New Roman"/>
          <w:lang w:val="de-DE"/>
        </w:rPr>
        <w:t>.</w:t>
      </w:r>
    </w:p>
    <w:p w14:paraId="0FB7EA31" w14:textId="77777777" w:rsidR="007F0314" w:rsidRPr="008F3174" w:rsidRDefault="007F0314" w:rsidP="00BA1408">
      <w:pPr>
        <w:tabs>
          <w:tab w:val="num" w:pos="360"/>
        </w:tabs>
        <w:spacing w:before="120" w:after="120" w:line="360" w:lineRule="auto"/>
        <w:jc w:val="both"/>
        <w:rPr>
          <w:rFonts w:ascii="Times New Roman" w:hAnsi="Times New Roman"/>
          <w:i/>
          <w:sz w:val="21"/>
          <w:szCs w:val="21"/>
        </w:rPr>
      </w:pPr>
      <w:r w:rsidRPr="008F3174">
        <w:rPr>
          <w:rFonts w:ascii="Times New Roman" w:hAnsi="Times New Roman"/>
          <w:b/>
          <w:i/>
          <w:sz w:val="21"/>
          <w:szCs w:val="21"/>
        </w:rPr>
        <w:t>2.2. Phương pháp</w:t>
      </w:r>
      <w:r w:rsidR="00F10EB7" w:rsidRPr="008F3174">
        <w:rPr>
          <w:rFonts w:ascii="Times New Roman" w:hAnsi="Times New Roman"/>
          <w:b/>
          <w:i/>
          <w:sz w:val="21"/>
          <w:szCs w:val="21"/>
        </w:rPr>
        <w:t xml:space="preserve"> </w:t>
      </w:r>
    </w:p>
    <w:p w14:paraId="1DA00C9B" w14:textId="77777777" w:rsidR="000B063E" w:rsidRPr="008F3174" w:rsidRDefault="0063203F" w:rsidP="001F2CD6">
      <w:pPr>
        <w:spacing w:before="120" w:after="120" w:line="360" w:lineRule="auto"/>
        <w:jc w:val="both"/>
        <w:rPr>
          <w:rFonts w:ascii="Times New Roman" w:hAnsi="Times New Roman"/>
          <w:i/>
          <w:sz w:val="21"/>
          <w:szCs w:val="21"/>
        </w:rPr>
      </w:pPr>
      <w:r w:rsidRPr="008F3174">
        <w:rPr>
          <w:rFonts w:ascii="Times New Roman" w:hAnsi="Times New Roman"/>
          <w:i/>
          <w:sz w:val="21"/>
          <w:szCs w:val="21"/>
        </w:rPr>
        <w:t xml:space="preserve">2.2.1. Cấy mẫu và các điều kiện nuôi cấy </w:t>
      </w:r>
    </w:p>
    <w:p w14:paraId="20104FA2" w14:textId="4591CD4F" w:rsidR="006F05F4" w:rsidRPr="008F3174" w:rsidRDefault="00F10EB7" w:rsidP="001F2CD6">
      <w:pPr>
        <w:tabs>
          <w:tab w:val="left" w:pos="331"/>
        </w:tabs>
        <w:spacing w:before="120" w:after="60" w:line="290" w:lineRule="atLeast"/>
        <w:jc w:val="both"/>
        <w:rPr>
          <w:rFonts w:ascii="Times New Roman" w:hAnsi="Times New Roman" w:cs="Times New Roman"/>
        </w:rPr>
      </w:pPr>
      <w:r w:rsidRPr="008F3174">
        <w:rPr>
          <w:rFonts w:ascii="Times New Roman" w:hAnsi="Times New Roman"/>
        </w:rPr>
        <w:tab/>
      </w:r>
      <w:r w:rsidR="002901DE" w:rsidRPr="008F3174">
        <w:rPr>
          <w:rFonts w:ascii="Times New Roman" w:hAnsi="Times New Roman"/>
        </w:rPr>
        <w:t>Các mẫu trầm tích</w:t>
      </w:r>
      <w:r w:rsidR="00636C95" w:rsidRPr="008F3174">
        <w:rPr>
          <w:rFonts w:ascii="Times New Roman" w:hAnsi="Times New Roman"/>
        </w:rPr>
        <w:t xml:space="preserve"> được thu </w:t>
      </w:r>
      <w:r w:rsidR="00235DC4" w:rsidRPr="008F3174">
        <w:rPr>
          <w:rFonts w:ascii="Times New Roman" w:hAnsi="Times New Roman"/>
        </w:rPr>
        <w:t xml:space="preserve">trong điều kiện kỵ khí hoàn toàn </w:t>
      </w:r>
      <w:r w:rsidR="00636C95" w:rsidRPr="008F3174">
        <w:rPr>
          <w:rFonts w:ascii="Times New Roman" w:hAnsi="Times New Roman"/>
        </w:rPr>
        <w:t xml:space="preserve">tại các kênh rạch </w:t>
      </w:r>
      <w:r w:rsidR="00235DC4" w:rsidRPr="008F3174">
        <w:rPr>
          <w:rFonts w:ascii="Times New Roman" w:hAnsi="Times New Roman"/>
        </w:rPr>
        <w:t>tại xã Phú Thượng, huyện Phú Vang,</w:t>
      </w:r>
      <w:r w:rsidR="00636C95" w:rsidRPr="008F3174">
        <w:rPr>
          <w:rFonts w:ascii="Times New Roman" w:hAnsi="Times New Roman"/>
        </w:rPr>
        <w:t xml:space="preserve"> tỉnh Thừa Thiên Huế</w:t>
      </w:r>
      <w:r w:rsidR="001828DB" w:rsidRPr="008F3174">
        <w:rPr>
          <w:rFonts w:ascii="Times New Roman" w:hAnsi="Times New Roman"/>
        </w:rPr>
        <w:t>. Các mẫu sau đó</w:t>
      </w:r>
      <w:r w:rsidR="00235DC4" w:rsidRPr="008F3174">
        <w:rPr>
          <w:rFonts w:ascii="Times New Roman" w:hAnsi="Times New Roman"/>
        </w:rPr>
        <w:t xml:space="preserve"> được vận chuyể</w:t>
      </w:r>
      <w:r w:rsidR="001828DB" w:rsidRPr="008F3174">
        <w:rPr>
          <w:rFonts w:ascii="Times New Roman" w:hAnsi="Times New Roman"/>
        </w:rPr>
        <w:t xml:space="preserve">n, </w:t>
      </w:r>
      <w:r w:rsidR="00235DC4" w:rsidRPr="008F3174">
        <w:rPr>
          <w:rFonts w:ascii="Times New Roman" w:hAnsi="Times New Roman"/>
        </w:rPr>
        <w:t>bảo quản</w:t>
      </w:r>
      <w:r w:rsidR="001828DB" w:rsidRPr="008F3174">
        <w:rPr>
          <w:rFonts w:ascii="Times New Roman" w:hAnsi="Times New Roman"/>
        </w:rPr>
        <w:t xml:space="preserve"> và cấy vào các bình có thể</w:t>
      </w:r>
      <w:r w:rsidR="00BB2CE2" w:rsidRPr="008F3174">
        <w:rPr>
          <w:rFonts w:ascii="Times New Roman" w:hAnsi="Times New Roman"/>
        </w:rPr>
        <w:t xml:space="preserve"> tích 6</w:t>
      </w:r>
      <w:r w:rsidR="001828DB" w:rsidRPr="008F3174">
        <w:rPr>
          <w:rFonts w:ascii="Times New Roman" w:hAnsi="Times New Roman"/>
        </w:rPr>
        <w:t xml:space="preserve">0 mL chứa </w:t>
      </w:r>
      <w:r w:rsidR="00BB2CE2" w:rsidRPr="008F3174">
        <w:rPr>
          <w:rFonts w:ascii="Times New Roman" w:hAnsi="Times New Roman"/>
        </w:rPr>
        <w:t>3</w:t>
      </w:r>
      <w:r w:rsidR="001828DB" w:rsidRPr="008F3174">
        <w:rPr>
          <w:rFonts w:ascii="Times New Roman" w:hAnsi="Times New Roman"/>
        </w:rPr>
        <w:t>0 mL môi trường khoáng lỏng</w:t>
      </w:r>
      <w:r w:rsidR="00BB2CE2" w:rsidRPr="008F3174">
        <w:rPr>
          <w:rFonts w:ascii="Times New Roman" w:hAnsi="Times New Roman"/>
        </w:rPr>
        <w:t xml:space="preserve"> </w:t>
      </w:r>
      <w:r w:rsidR="00235DC4" w:rsidRPr="008F3174">
        <w:rPr>
          <w:rFonts w:ascii="Times New Roman" w:hAnsi="Times New Roman"/>
        </w:rPr>
        <w:t>trong điều kiện kỵ khí tuyệt đối</w:t>
      </w:r>
      <w:r w:rsidR="00E3474E" w:rsidRPr="008F3174">
        <w:rPr>
          <w:rFonts w:ascii="Times New Roman" w:hAnsi="Times New Roman"/>
          <w:bCs/>
        </w:rPr>
        <w:t xml:space="preserve"> [</w:t>
      </w:r>
      <w:r w:rsidR="000E41B4">
        <w:rPr>
          <w:rFonts w:ascii="Times New Roman" w:hAnsi="Times New Roman"/>
          <w:bCs/>
          <w:lang w:val="sv-SE"/>
        </w:rPr>
        <w:t>5</w:t>
      </w:r>
      <w:r w:rsidR="00E3474E" w:rsidRPr="008F3174">
        <w:rPr>
          <w:rFonts w:ascii="Times New Roman" w:hAnsi="Times New Roman"/>
          <w:bCs/>
          <w:lang w:val="sv-SE"/>
        </w:rPr>
        <w:t xml:space="preserve">]. </w:t>
      </w:r>
      <w:r w:rsidR="00BB2CE2" w:rsidRPr="008F3174">
        <w:rPr>
          <w:rFonts w:ascii="Times New Roman" w:hAnsi="Times New Roman"/>
        </w:rPr>
        <w:t xml:space="preserve">Các bình được đóng cao su có chứa Teflon và </w:t>
      </w:r>
      <w:r w:rsidR="006B33D1">
        <w:rPr>
          <w:rFonts w:ascii="Times New Roman" w:hAnsi="Times New Roman"/>
        </w:rPr>
        <w:t>dập</w:t>
      </w:r>
      <w:r w:rsidR="006B33D1" w:rsidRPr="008F3174">
        <w:rPr>
          <w:rFonts w:ascii="Times New Roman" w:hAnsi="Times New Roman"/>
        </w:rPr>
        <w:t xml:space="preserve"> </w:t>
      </w:r>
      <w:r w:rsidR="00BB2CE2" w:rsidRPr="008F3174">
        <w:rPr>
          <w:rFonts w:ascii="Times New Roman" w:hAnsi="Times New Roman"/>
        </w:rPr>
        <w:t>kín bằng nắ</w:t>
      </w:r>
      <w:r w:rsidR="00171569" w:rsidRPr="008F3174">
        <w:rPr>
          <w:rFonts w:ascii="Times New Roman" w:hAnsi="Times New Roman"/>
        </w:rPr>
        <w:t xml:space="preserve">p nhôm. </w:t>
      </w:r>
      <w:r w:rsidR="001828DB" w:rsidRPr="008F3174">
        <w:rPr>
          <w:rFonts w:ascii="Times New Roman" w:hAnsi="Times New Roman"/>
        </w:rPr>
        <w:t>Các mẫ</w:t>
      </w:r>
      <w:r w:rsidR="00BB2CE2" w:rsidRPr="008F3174">
        <w:rPr>
          <w:rFonts w:ascii="Times New Roman" w:hAnsi="Times New Roman"/>
        </w:rPr>
        <w:t xml:space="preserve">u sau đó được bổ sung </w:t>
      </w:r>
      <w:r w:rsidR="00541CDA" w:rsidRPr="008F3174">
        <w:rPr>
          <w:rFonts w:ascii="Times New Roman" w:hAnsi="Times New Roman"/>
        </w:rPr>
        <w:t xml:space="preserve">0.3 mL dung dịch vitamin nồng độ 100X và các dung dịch </w:t>
      </w:r>
      <w:r w:rsidR="00BB2CE2" w:rsidRPr="008F3174">
        <w:rPr>
          <w:rFonts w:ascii="Times New Roman" w:hAnsi="Times New Roman"/>
        </w:rPr>
        <w:t>TiCi 1,5%</w:t>
      </w:r>
      <w:r w:rsidR="00295A71" w:rsidRPr="008F3174">
        <w:rPr>
          <w:rFonts w:ascii="Times New Roman" w:hAnsi="Times New Roman"/>
        </w:rPr>
        <w:t xml:space="preserve"> </w:t>
      </w:r>
      <w:r w:rsidR="00295A71" w:rsidRPr="008F3174">
        <w:rPr>
          <w:rFonts w:ascii="Times New Roman" w:hAnsi="Times New Roman"/>
          <w:bCs/>
        </w:rPr>
        <w:t>[</w:t>
      </w:r>
      <w:r w:rsidR="000E41B4">
        <w:rPr>
          <w:rFonts w:ascii="Times New Roman" w:hAnsi="Times New Roman"/>
          <w:bCs/>
          <w:lang w:val="sv-SE"/>
        </w:rPr>
        <w:t>6</w:t>
      </w:r>
      <w:r w:rsidR="00295A71" w:rsidRPr="008F3174">
        <w:rPr>
          <w:rFonts w:ascii="Times New Roman" w:hAnsi="Times New Roman"/>
          <w:bCs/>
          <w:lang w:val="sv-SE"/>
        </w:rPr>
        <w:t>]</w:t>
      </w:r>
      <w:r w:rsidR="00BB2CE2" w:rsidRPr="008F3174">
        <w:rPr>
          <w:rFonts w:ascii="Times New Roman" w:hAnsi="Times New Roman"/>
        </w:rPr>
        <w:t>, NaHCO</w:t>
      </w:r>
      <w:r w:rsidR="00BB2CE2" w:rsidRPr="008F3174">
        <w:rPr>
          <w:rFonts w:ascii="Times New Roman" w:hAnsi="Times New Roman"/>
          <w:vertAlign w:val="subscript"/>
        </w:rPr>
        <w:t>3</w:t>
      </w:r>
      <w:r w:rsidR="00BB2CE2" w:rsidRPr="008F3174">
        <w:rPr>
          <w:rFonts w:ascii="Times New Roman" w:hAnsi="Times New Roman"/>
        </w:rPr>
        <w:t xml:space="preserve"> </w:t>
      </w:r>
      <w:r w:rsidR="00815DF6" w:rsidRPr="008F3174">
        <w:rPr>
          <w:rFonts w:ascii="Times New Roman" w:hAnsi="Times New Roman"/>
        </w:rPr>
        <w:t>1M</w:t>
      </w:r>
      <w:r w:rsidR="00BB2CE2" w:rsidRPr="008F3174">
        <w:rPr>
          <w:rFonts w:ascii="Times New Roman" w:hAnsi="Times New Roman"/>
        </w:rPr>
        <w:t>, Natri acetate 0.5 M</w:t>
      </w:r>
      <w:r w:rsidR="00091987" w:rsidRPr="008F3174">
        <w:rPr>
          <w:rFonts w:ascii="Times New Roman" w:hAnsi="Times New Roman"/>
        </w:rPr>
        <w:t xml:space="preserve"> lần lượt làm chất khử oxy,</w:t>
      </w:r>
      <w:r w:rsidR="007B5A5F" w:rsidRPr="008F3174">
        <w:rPr>
          <w:rFonts w:ascii="Times New Roman" w:hAnsi="Times New Roman"/>
        </w:rPr>
        <w:t xml:space="preserve"> dung dịch đệm</w:t>
      </w:r>
      <w:r w:rsidR="00091987" w:rsidRPr="008F3174">
        <w:rPr>
          <w:rFonts w:ascii="Times New Roman" w:hAnsi="Times New Roman"/>
        </w:rPr>
        <w:t xml:space="preserve"> ổn định pH và nguồn carbon</w:t>
      </w:r>
      <w:r w:rsidR="00C91E63" w:rsidRPr="008F3174">
        <w:rPr>
          <w:rFonts w:ascii="Times New Roman" w:hAnsi="Times New Roman"/>
        </w:rPr>
        <w:t xml:space="preserve">. </w:t>
      </w:r>
      <w:r w:rsidR="00541CDA" w:rsidRPr="008F3174">
        <w:rPr>
          <w:rFonts w:ascii="Times New Roman" w:hAnsi="Times New Roman"/>
        </w:rPr>
        <w:t>Ngoài ra, c</w:t>
      </w:r>
      <w:r w:rsidR="00BB2CE2" w:rsidRPr="008F3174">
        <w:rPr>
          <w:rFonts w:ascii="Times New Roman" w:hAnsi="Times New Roman"/>
        </w:rPr>
        <w:t xml:space="preserve">ác bình nuôi cấy được bổ sung các </w:t>
      </w:r>
      <w:r w:rsidR="0016776F" w:rsidRPr="008F3174">
        <w:rPr>
          <w:rFonts w:ascii="Times New Roman" w:hAnsi="Times New Roman"/>
        </w:rPr>
        <w:t>d</w:t>
      </w:r>
      <w:r w:rsidR="00541CDA" w:rsidRPr="008F3174">
        <w:rPr>
          <w:rFonts w:ascii="Times New Roman" w:hAnsi="Times New Roman"/>
        </w:rPr>
        <w:t xml:space="preserve">ung dịch </w:t>
      </w:r>
      <w:r w:rsidR="00BB2CE2" w:rsidRPr="008F3174">
        <w:rPr>
          <w:rFonts w:ascii="Times New Roman" w:hAnsi="Times New Roman"/>
        </w:rPr>
        <w:t>dichlorobenzene vớ</w:t>
      </w:r>
      <w:r w:rsidR="00091987" w:rsidRPr="008F3174">
        <w:rPr>
          <w:rFonts w:ascii="Times New Roman" w:hAnsi="Times New Roman"/>
        </w:rPr>
        <w:t xml:space="preserve">i nồng độ khoảng 50 </w:t>
      </w:r>
      <w:r w:rsidR="00091987" w:rsidRPr="008F3174">
        <w:rPr>
          <w:rFonts w:ascii="Times New Roman" w:hAnsi="Times New Roman" w:cs="Times New Roman"/>
        </w:rPr>
        <w:t>µ</w:t>
      </w:r>
      <w:r w:rsidR="00091987" w:rsidRPr="008F3174">
        <w:rPr>
          <w:rFonts w:ascii="Times New Roman" w:hAnsi="Times New Roman"/>
        </w:rPr>
        <w:t>M</w:t>
      </w:r>
      <w:r w:rsidR="006F05F4" w:rsidRPr="008F3174">
        <w:rPr>
          <w:rFonts w:ascii="Times New Roman" w:hAnsi="Times New Roman"/>
        </w:rPr>
        <w:t xml:space="preserve">. </w:t>
      </w:r>
      <w:r w:rsidR="00541CDA" w:rsidRPr="008F3174">
        <w:rPr>
          <w:rFonts w:ascii="Times New Roman" w:hAnsi="Times New Roman"/>
        </w:rPr>
        <w:t>Phần trên của mỗi bình nuôi cấy (</w:t>
      </w:r>
      <w:r w:rsidR="00D17390" w:rsidRPr="008F3174">
        <w:rPr>
          <w:rFonts w:ascii="Times New Roman" w:hAnsi="Times New Roman"/>
        </w:rPr>
        <w:t>headspace) được bổ sung khí H</w:t>
      </w:r>
      <w:r w:rsidR="00D17390" w:rsidRPr="008F3174">
        <w:rPr>
          <w:rFonts w:ascii="Times New Roman" w:hAnsi="Times New Roman"/>
          <w:vertAlign w:val="subscript"/>
        </w:rPr>
        <w:t>2</w:t>
      </w:r>
      <w:r w:rsidR="00D17390" w:rsidRPr="008F3174">
        <w:rPr>
          <w:rFonts w:ascii="Times New Roman" w:hAnsi="Times New Roman"/>
        </w:rPr>
        <w:t xml:space="preserve"> có độ tinh khiết 99.999% với </w:t>
      </w:r>
      <w:r w:rsidR="006A234D" w:rsidRPr="008F3174">
        <w:rPr>
          <w:rFonts w:ascii="Times New Roman" w:hAnsi="Times New Roman"/>
        </w:rPr>
        <w:t>áp suấ</w:t>
      </w:r>
      <w:r w:rsidR="00E01985" w:rsidRPr="008F3174">
        <w:rPr>
          <w:rFonts w:ascii="Times New Roman" w:hAnsi="Times New Roman"/>
        </w:rPr>
        <w:t>t 0.5</w:t>
      </w:r>
      <w:r w:rsidR="006A234D" w:rsidRPr="008F3174">
        <w:rPr>
          <w:rFonts w:ascii="Times New Roman" w:hAnsi="Times New Roman"/>
        </w:rPr>
        <w:t xml:space="preserve"> bar trong thời gian 10 giây</w:t>
      </w:r>
      <w:r w:rsidR="00D17390" w:rsidRPr="008F3174">
        <w:rPr>
          <w:rFonts w:ascii="Times New Roman" w:hAnsi="Times New Roman"/>
        </w:rPr>
        <w:t xml:space="preserve">. Các bình nuôi cấy sau đó được nuôi cấy ở nhiệt độ 37 </w:t>
      </w:r>
      <w:r w:rsidR="00D17390" w:rsidRPr="008F3174">
        <w:rPr>
          <w:rFonts w:ascii="Times New Roman" w:hAnsi="Times New Roman"/>
          <w:vertAlign w:val="superscript"/>
        </w:rPr>
        <w:t>o</w:t>
      </w:r>
      <w:r w:rsidR="00D17390" w:rsidRPr="008F3174">
        <w:rPr>
          <w:rFonts w:ascii="Times New Roman" w:hAnsi="Times New Roman"/>
        </w:rPr>
        <w:t>C ở trạng thái tĩnh. Mỗi thí nghiệm được thiết lập với 03 bình nuôi cấy và kết quả của thí nghiệm là giá trị trung bình cộ</w:t>
      </w:r>
      <w:r w:rsidR="003768F1" w:rsidRPr="008F3174">
        <w:rPr>
          <w:rFonts w:ascii="Times New Roman" w:hAnsi="Times New Roman"/>
        </w:rPr>
        <w:t xml:space="preserve">ng kết quả của 03 bình nuôi cấy. </w:t>
      </w:r>
      <w:r w:rsidR="002501D6" w:rsidRPr="008F3174">
        <w:rPr>
          <w:rFonts w:ascii="Times New Roman" w:hAnsi="Times New Roman"/>
        </w:rPr>
        <w:t>T</w:t>
      </w:r>
      <w:r w:rsidR="009C4069" w:rsidRPr="008F3174">
        <w:rPr>
          <w:rFonts w:ascii="Times New Roman" w:hAnsi="Times New Roman"/>
        </w:rPr>
        <w:t>hí nghiệm đối chứng được thiết lập cho mỗi thí nghiệm với điều kiện môi trường nuôi cấ</w:t>
      </w:r>
      <w:r w:rsidR="002501D6" w:rsidRPr="008F3174">
        <w:rPr>
          <w:rFonts w:ascii="Times New Roman" w:hAnsi="Times New Roman"/>
        </w:rPr>
        <w:t>y</w:t>
      </w:r>
      <w:r w:rsidR="009C4069" w:rsidRPr="008F3174">
        <w:rPr>
          <w:rFonts w:ascii="Times New Roman" w:hAnsi="Times New Roman"/>
        </w:rPr>
        <w:t xml:space="preserve"> hoàn toàn giống như mẫu thí nghiệm nhưng không có bổ sung nguồn mẫu</w:t>
      </w:r>
      <w:r w:rsidR="003C00AB">
        <w:rPr>
          <w:rFonts w:ascii="Times New Roman" w:hAnsi="Times New Roman"/>
        </w:rPr>
        <w:t xml:space="preserve"> trầm tích</w:t>
      </w:r>
      <w:r w:rsidR="009C4069" w:rsidRPr="008F3174">
        <w:rPr>
          <w:rFonts w:ascii="Times New Roman" w:hAnsi="Times New Roman"/>
        </w:rPr>
        <w:t xml:space="preserve">. </w:t>
      </w:r>
      <w:r w:rsidR="009C4069" w:rsidRPr="008F3174">
        <w:rPr>
          <w:rFonts w:ascii="Times New Roman" w:hAnsi="Times New Roman" w:cs="Times New Roman"/>
        </w:rPr>
        <w:t>Mẫu được định kỳ phân tích về sự chuyển hóa của các hợp chất hữu cơ chlorobenzene thử nghiệm và sản phẩ</w:t>
      </w:r>
      <w:r w:rsidR="00023E11" w:rsidRPr="008F3174">
        <w:rPr>
          <w:rFonts w:ascii="Times New Roman" w:hAnsi="Times New Roman" w:cs="Times New Roman"/>
        </w:rPr>
        <w:t xml:space="preserve">m </w:t>
      </w:r>
      <w:r w:rsidR="009C4069" w:rsidRPr="008F3174">
        <w:rPr>
          <w:rFonts w:ascii="Times New Roman" w:hAnsi="Times New Roman" w:cs="Times New Roman"/>
        </w:rPr>
        <w:t>chuyển hóa của chúng cứ 15 ngày một lần trong 4 đợ</w:t>
      </w:r>
      <w:r w:rsidR="003A4C73" w:rsidRPr="008F3174">
        <w:rPr>
          <w:rFonts w:ascii="Times New Roman" w:hAnsi="Times New Roman" w:cs="Times New Roman"/>
        </w:rPr>
        <w:t xml:space="preserve">t. </w:t>
      </w:r>
    </w:p>
    <w:p w14:paraId="2CCBAB9B" w14:textId="77777777" w:rsidR="00023E11" w:rsidRPr="001F2CD6" w:rsidRDefault="00023E11" w:rsidP="001F2CD6">
      <w:pPr>
        <w:pStyle w:val="ListParagraph"/>
        <w:numPr>
          <w:ilvl w:val="2"/>
          <w:numId w:val="2"/>
        </w:numPr>
        <w:tabs>
          <w:tab w:val="left" w:pos="331"/>
        </w:tabs>
        <w:spacing w:before="120" w:after="120" w:line="290" w:lineRule="atLeast"/>
        <w:ind w:left="547" w:hanging="547"/>
        <w:contextualSpacing w:val="0"/>
        <w:jc w:val="both"/>
        <w:rPr>
          <w:rFonts w:ascii="Times New Roman" w:hAnsi="Times New Roman"/>
          <w:i/>
        </w:rPr>
      </w:pPr>
      <w:r w:rsidRPr="001F2CD6">
        <w:rPr>
          <w:rFonts w:ascii="Times New Roman" w:hAnsi="Times New Roman"/>
          <w:i/>
        </w:rPr>
        <w:t xml:space="preserve">Cấy chuyển </w:t>
      </w:r>
    </w:p>
    <w:p w14:paraId="1C83242A" w14:textId="77777777" w:rsidR="00023E11" w:rsidRPr="008F3174" w:rsidRDefault="00023E11" w:rsidP="001F2CD6">
      <w:pPr>
        <w:tabs>
          <w:tab w:val="left" w:pos="360"/>
          <w:tab w:val="left" w:pos="990"/>
        </w:tabs>
        <w:spacing w:before="120" w:after="60" w:line="290" w:lineRule="atLeast"/>
        <w:ind w:firstLine="446"/>
        <w:jc w:val="both"/>
        <w:rPr>
          <w:rFonts w:ascii="Times New Roman" w:hAnsi="Times New Roman"/>
        </w:rPr>
      </w:pPr>
      <w:r w:rsidRPr="008F3174">
        <w:rPr>
          <w:rFonts w:ascii="Times New Roman" w:hAnsi="Times New Roman"/>
        </w:rPr>
        <w:t xml:space="preserve">Các mẫu có kết quả chuyển hóa dichlorobenzene được cấy chuyển qua 3 thế hệ để kiểm ta tính ổn định </w:t>
      </w:r>
      <w:r w:rsidR="006852BD" w:rsidRPr="008F3174">
        <w:rPr>
          <w:rFonts w:ascii="Times New Roman" w:hAnsi="Times New Roman"/>
        </w:rPr>
        <w:t>của con đường</w:t>
      </w:r>
      <w:r w:rsidRPr="008F3174">
        <w:rPr>
          <w:rFonts w:ascii="Times New Roman" w:hAnsi="Times New Roman"/>
        </w:rPr>
        <w:t xml:space="preserve"> chuyển hóa của các mẫu nuôi cấy. Các thế hệ mới sẽ tiếp nhận 1% thể tích mẫu nuôi cấy của thế hệ trước và được nuôi cấy trong các điều kiện hoàn toàn giống nhau.</w:t>
      </w:r>
    </w:p>
    <w:p w14:paraId="6E0F2457" w14:textId="77777777" w:rsidR="003A4C73" w:rsidRPr="008F3174" w:rsidRDefault="003A4C73" w:rsidP="001F2CD6">
      <w:pPr>
        <w:pStyle w:val="ListParagraph"/>
        <w:numPr>
          <w:ilvl w:val="2"/>
          <w:numId w:val="2"/>
        </w:numPr>
        <w:spacing w:before="120" w:after="120" w:line="360" w:lineRule="auto"/>
        <w:ind w:left="547" w:hanging="547"/>
        <w:contextualSpacing w:val="0"/>
        <w:jc w:val="both"/>
        <w:rPr>
          <w:rFonts w:ascii="Times New Roman" w:hAnsi="Times New Roman"/>
          <w:i/>
          <w:sz w:val="21"/>
          <w:szCs w:val="21"/>
        </w:rPr>
      </w:pPr>
      <w:r w:rsidRPr="008F3174">
        <w:rPr>
          <w:rFonts w:ascii="Times New Roman" w:hAnsi="Times New Roman"/>
          <w:i/>
          <w:sz w:val="21"/>
          <w:szCs w:val="21"/>
        </w:rPr>
        <w:lastRenderedPageBreak/>
        <w:t>Phương pháp phân tích</w:t>
      </w:r>
    </w:p>
    <w:p w14:paraId="55F20993" w14:textId="1BC385A9" w:rsidR="003941E4" w:rsidRDefault="00730700" w:rsidP="001F2CD6">
      <w:pPr>
        <w:pStyle w:val="ListParagraph"/>
        <w:spacing w:before="120" w:after="60" w:line="290" w:lineRule="atLeast"/>
        <w:ind w:left="0" w:firstLine="360"/>
        <w:contextualSpacing w:val="0"/>
        <w:jc w:val="both"/>
        <w:rPr>
          <w:rFonts w:ascii="Times New Roman" w:hAnsi="Times New Roman"/>
          <w:color w:val="FF0000"/>
        </w:rPr>
      </w:pPr>
      <w:r w:rsidRPr="008F3174">
        <w:rPr>
          <w:rFonts w:ascii="Times New Roman" w:hAnsi="Times New Roman"/>
        </w:rPr>
        <w:t>Mẫu nuôi cấy chứa d</w:t>
      </w:r>
      <w:r w:rsidR="000D18AB" w:rsidRPr="008F3174">
        <w:rPr>
          <w:rFonts w:ascii="Times New Roman" w:hAnsi="Times New Roman"/>
        </w:rPr>
        <w:t xml:space="preserve">ichlorobenzene và các sản phẩm chuyển hóa sinh học của nó được </w:t>
      </w:r>
      <w:r w:rsidR="008777FE" w:rsidRPr="008F3174">
        <w:rPr>
          <w:rFonts w:ascii="Times New Roman" w:hAnsi="Times New Roman"/>
        </w:rPr>
        <w:t xml:space="preserve">gửi sang </w:t>
      </w:r>
      <w:r w:rsidRPr="008F3174">
        <w:rPr>
          <w:rFonts w:ascii="Times New Roman" w:hAnsi="Times New Roman"/>
        </w:rPr>
        <w:t xml:space="preserve">Trung tâm nghiên cứu Môi trường UFZ (Helmholtz Centre for Environmental Research-UFZ), Leipzig- CHLB Đức để </w:t>
      </w:r>
      <w:r w:rsidR="00B8106E" w:rsidRPr="008F3174">
        <w:rPr>
          <w:rFonts w:ascii="Times New Roman" w:hAnsi="Times New Roman"/>
        </w:rPr>
        <w:t xml:space="preserve">phân tích định tính và định lượng </w:t>
      </w:r>
      <w:r w:rsidRPr="008F3174">
        <w:rPr>
          <w:rFonts w:ascii="Times New Roman" w:hAnsi="Times New Roman"/>
        </w:rPr>
        <w:t>trên</w:t>
      </w:r>
      <w:r w:rsidR="00B8106E" w:rsidRPr="008F3174">
        <w:rPr>
          <w:rFonts w:ascii="Times New Roman" w:hAnsi="Times New Roman"/>
        </w:rPr>
        <w:t xml:space="preserve"> máy sắc ký khí GC (Gas Chromatography)</w:t>
      </w:r>
      <w:r w:rsidR="00C02316" w:rsidRPr="008F3174">
        <w:rPr>
          <w:rFonts w:ascii="Times New Roman" w:hAnsi="Times New Roman"/>
        </w:rPr>
        <w:t xml:space="preserve"> -5890 Hewlett Packard của hãng Agilent – Mỹ </w:t>
      </w:r>
      <w:r w:rsidR="00B8106E" w:rsidRPr="008F3174">
        <w:rPr>
          <w:rFonts w:ascii="Times New Roman" w:hAnsi="Times New Roman"/>
        </w:rPr>
        <w:t>sử dụng đầu dò ion hóa ngọn lửa FID (Flame Ionization Detector)</w:t>
      </w:r>
      <w:r w:rsidR="004E3F39" w:rsidRPr="008F3174">
        <w:rPr>
          <w:rFonts w:ascii="Times New Roman" w:hAnsi="Times New Roman"/>
        </w:rPr>
        <w:t xml:space="preserve"> </w:t>
      </w:r>
      <w:r w:rsidR="00B8106E" w:rsidRPr="008F3174">
        <w:rPr>
          <w:rFonts w:ascii="Times New Roman" w:hAnsi="Times New Roman"/>
        </w:rPr>
        <w:t>với cột mao quản (HP-5, 5% phenyl methyl siloxane, Agilent</w:t>
      </w:r>
      <w:r w:rsidR="00B8106E" w:rsidRPr="00B8106E">
        <w:rPr>
          <w:rFonts w:ascii="Times New Roman" w:hAnsi="Times New Roman"/>
        </w:rPr>
        <w:t>) có chiều dài 30 mét; đường kính bên trong của cộ</w:t>
      </w:r>
      <w:r w:rsidR="00B04532">
        <w:rPr>
          <w:rFonts w:ascii="Times New Roman" w:hAnsi="Times New Roman"/>
        </w:rPr>
        <w:t xml:space="preserve">t 320 µm và </w:t>
      </w:r>
      <w:r w:rsidR="00B8106E" w:rsidRPr="00B8106E">
        <w:rPr>
          <w:rFonts w:ascii="Times New Roman" w:hAnsi="Times New Roman"/>
        </w:rPr>
        <w:t>bề dày cột 0.25 µm. Nhiệt độ ban đầu của cột được cài đặt ở 55</w:t>
      </w:r>
      <w:r w:rsidR="00B8106E" w:rsidRPr="00B8106E">
        <w:rPr>
          <w:rFonts w:ascii="Times New Roman" w:hAnsi="Times New Roman"/>
          <w:vertAlign w:val="superscript"/>
        </w:rPr>
        <w:t xml:space="preserve"> o</w:t>
      </w:r>
      <w:r w:rsidR="00B8106E" w:rsidRPr="00B8106E">
        <w:rPr>
          <w:rFonts w:ascii="Times New Roman" w:hAnsi="Times New Roman"/>
        </w:rPr>
        <w:t xml:space="preserve">C trong thời gian 1 phút. Sau đó nhiệt độ cột được tăng lên 200 </w:t>
      </w:r>
      <w:r w:rsidR="00B8106E" w:rsidRPr="00B8106E">
        <w:rPr>
          <w:rFonts w:ascii="Times New Roman" w:hAnsi="Times New Roman"/>
          <w:vertAlign w:val="superscript"/>
        </w:rPr>
        <w:t>o</w:t>
      </w:r>
      <w:r w:rsidR="00B8106E" w:rsidRPr="00B8106E">
        <w:rPr>
          <w:rFonts w:ascii="Times New Roman" w:hAnsi="Times New Roman"/>
        </w:rPr>
        <w:t xml:space="preserve">C với bước tăng nhiệt độ là 15 </w:t>
      </w:r>
      <w:r w:rsidR="00B8106E" w:rsidRPr="00B8106E">
        <w:rPr>
          <w:rFonts w:ascii="Times New Roman" w:hAnsi="Times New Roman"/>
          <w:vertAlign w:val="superscript"/>
        </w:rPr>
        <w:t>o</w:t>
      </w:r>
      <w:r w:rsidR="00B8106E" w:rsidRPr="00B8106E">
        <w:rPr>
          <w:rFonts w:ascii="Times New Roman" w:hAnsi="Times New Roman"/>
        </w:rPr>
        <w:t xml:space="preserve">C mỗi phút. Cuối cùng, nhiệt độ cột tăng lên 250 </w:t>
      </w:r>
      <w:r w:rsidR="00B8106E" w:rsidRPr="00B8106E">
        <w:rPr>
          <w:rFonts w:ascii="Times New Roman" w:hAnsi="Times New Roman"/>
          <w:vertAlign w:val="superscript"/>
        </w:rPr>
        <w:t>o</w:t>
      </w:r>
      <w:r w:rsidR="00B8106E" w:rsidRPr="00B8106E">
        <w:rPr>
          <w:rFonts w:ascii="Times New Roman" w:hAnsi="Times New Roman"/>
        </w:rPr>
        <w:t xml:space="preserve">C với bước tăng nhiệt độ 8 </w:t>
      </w:r>
      <w:r w:rsidR="00B8106E" w:rsidRPr="00B8106E">
        <w:rPr>
          <w:rFonts w:ascii="Times New Roman" w:hAnsi="Times New Roman"/>
          <w:vertAlign w:val="superscript"/>
        </w:rPr>
        <w:t>o</w:t>
      </w:r>
      <w:r w:rsidR="00B8106E" w:rsidRPr="00B8106E">
        <w:rPr>
          <w:rFonts w:ascii="Times New Roman" w:hAnsi="Times New Roman"/>
        </w:rPr>
        <w:t xml:space="preserve">C </w:t>
      </w:r>
      <w:r w:rsidR="005B45CF">
        <w:rPr>
          <w:rFonts w:ascii="Times New Roman" w:hAnsi="Times New Roman"/>
        </w:rPr>
        <w:t>/</w:t>
      </w:r>
      <w:r w:rsidR="005B45CF" w:rsidRPr="00B8106E">
        <w:rPr>
          <w:rFonts w:ascii="Times New Roman" w:hAnsi="Times New Roman"/>
        </w:rPr>
        <w:t xml:space="preserve"> </w:t>
      </w:r>
      <w:r w:rsidR="00B8106E" w:rsidRPr="00B8106E">
        <w:rPr>
          <w:rFonts w:ascii="Times New Roman" w:hAnsi="Times New Roman"/>
        </w:rPr>
        <w:t>phút.</w:t>
      </w:r>
      <w:r w:rsidR="00347C29" w:rsidRPr="00347C29">
        <w:rPr>
          <w:rFonts w:ascii="Times New Roman" w:hAnsi="Times New Roman"/>
          <w:color w:val="FF0000"/>
        </w:rPr>
        <w:t xml:space="preserve"> </w:t>
      </w:r>
    </w:p>
    <w:p w14:paraId="416642DD" w14:textId="77777777" w:rsidR="003941E4" w:rsidRDefault="003941E4" w:rsidP="00C02316">
      <w:pPr>
        <w:pStyle w:val="ListParagraph"/>
        <w:ind w:left="0" w:firstLine="360"/>
        <w:jc w:val="both"/>
        <w:rPr>
          <w:rFonts w:ascii="Times New Roman" w:hAnsi="Times New Roman"/>
          <w:color w:val="FF0000"/>
        </w:rPr>
      </w:pPr>
    </w:p>
    <w:p w14:paraId="0B1FF8CC" w14:textId="77777777" w:rsidR="006227B9" w:rsidRDefault="006227B9" w:rsidP="00A72929">
      <w:pPr>
        <w:pStyle w:val="ListParagraph"/>
        <w:numPr>
          <w:ilvl w:val="0"/>
          <w:numId w:val="2"/>
        </w:numPr>
        <w:spacing w:after="284" w:line="360" w:lineRule="auto"/>
        <w:ind w:left="360"/>
        <w:jc w:val="both"/>
        <w:rPr>
          <w:rFonts w:ascii="Times New Roman" w:hAnsi="Times New Roman"/>
          <w:b/>
        </w:rPr>
      </w:pPr>
      <w:r w:rsidRPr="006227B9">
        <w:rPr>
          <w:rFonts w:ascii="Times New Roman" w:hAnsi="Times New Roman"/>
          <w:b/>
        </w:rPr>
        <w:t>Kết quả nghiên cứu</w:t>
      </w:r>
      <w:r w:rsidR="001F2CD6">
        <w:rPr>
          <w:rFonts w:ascii="Times New Roman" w:hAnsi="Times New Roman"/>
          <w:b/>
        </w:rPr>
        <w:t xml:space="preserve"> và bàn luận</w:t>
      </w:r>
    </w:p>
    <w:p w14:paraId="64985BC9" w14:textId="77777777" w:rsidR="006227B9" w:rsidRPr="00A72929" w:rsidRDefault="006227B9" w:rsidP="006227B9">
      <w:pPr>
        <w:pStyle w:val="ListParagraph"/>
        <w:spacing w:before="60" w:after="60" w:line="290" w:lineRule="atLeast"/>
        <w:ind w:left="360"/>
        <w:rPr>
          <w:rFonts w:ascii="Times New Roman" w:hAnsi="Times New Roman"/>
          <w:b/>
          <w:i/>
          <w:sz w:val="21"/>
          <w:szCs w:val="21"/>
        </w:rPr>
      </w:pPr>
    </w:p>
    <w:p w14:paraId="44061845" w14:textId="77777777" w:rsidR="006227B9" w:rsidRPr="00A72929" w:rsidRDefault="006227B9" w:rsidP="00A72929">
      <w:pPr>
        <w:pStyle w:val="ListParagraph"/>
        <w:spacing w:before="120" w:after="120" w:line="360" w:lineRule="auto"/>
        <w:ind w:left="0"/>
        <w:rPr>
          <w:rFonts w:ascii="Times New Roman" w:hAnsi="Times New Roman"/>
          <w:b/>
          <w:i/>
          <w:sz w:val="21"/>
          <w:szCs w:val="21"/>
        </w:rPr>
      </w:pPr>
      <w:r w:rsidRPr="00A72929">
        <w:rPr>
          <w:rFonts w:ascii="Times New Roman" w:hAnsi="Times New Roman"/>
          <w:b/>
          <w:i/>
          <w:sz w:val="21"/>
          <w:szCs w:val="21"/>
        </w:rPr>
        <w:t>3.1. Sự chuyển hóa của các đồng phân dichlorobenzene bới các quần xã vi khuẩn kỵ khí của mẫu trầ</w:t>
      </w:r>
      <w:r w:rsidR="006476B5">
        <w:rPr>
          <w:rFonts w:ascii="Times New Roman" w:hAnsi="Times New Roman"/>
          <w:b/>
          <w:i/>
          <w:sz w:val="21"/>
          <w:szCs w:val="21"/>
        </w:rPr>
        <w:t>m tích</w:t>
      </w:r>
    </w:p>
    <w:p w14:paraId="38DDD846" w14:textId="2651A0B8" w:rsidR="00CF3196" w:rsidRDefault="00FC0EF1" w:rsidP="00A72929">
      <w:pPr>
        <w:pStyle w:val="ListParagraph"/>
        <w:tabs>
          <w:tab w:val="left" w:pos="331"/>
        </w:tabs>
        <w:spacing w:before="120" w:after="60" w:line="290" w:lineRule="atLeast"/>
        <w:ind w:left="0" w:firstLine="360"/>
        <w:jc w:val="both"/>
        <w:rPr>
          <w:rFonts w:ascii="Times New Roman" w:hAnsi="Times New Roman"/>
        </w:rPr>
      </w:pPr>
      <w:r>
        <w:rPr>
          <w:rFonts w:ascii="Times New Roman" w:hAnsi="Times New Roman"/>
        </w:rPr>
        <w:t xml:space="preserve">Chúng tôi tiến hành nuôi cấy thử nghiệm </w:t>
      </w:r>
      <w:r w:rsidR="00351D6F" w:rsidRPr="00351D6F">
        <w:rPr>
          <w:rFonts w:ascii="Times New Roman" w:hAnsi="Times New Roman"/>
        </w:rPr>
        <w:t>05 mẫu trầm tích</w:t>
      </w:r>
      <w:r w:rsidR="00351D6F">
        <w:rPr>
          <w:rFonts w:ascii="Times New Roman" w:hAnsi="Times New Roman"/>
        </w:rPr>
        <w:t xml:space="preserve"> với tất cả các đồng phân của chlorobenzene và kết quả cho thấy chỉ có 02 mẫu trầm tích cho kết quả chuyển hóa tất cả các đồng phân củ</w:t>
      </w:r>
      <w:r w:rsidR="003D1DF5">
        <w:rPr>
          <w:rFonts w:ascii="Times New Roman" w:hAnsi="Times New Roman"/>
        </w:rPr>
        <w:t xml:space="preserve">a dichlorobenzene </w:t>
      </w:r>
      <w:r w:rsidR="00BE54FE">
        <w:rPr>
          <w:rFonts w:ascii="Times New Roman" w:hAnsi="Times New Roman"/>
        </w:rPr>
        <w:t>được ký hiệ</w:t>
      </w:r>
      <w:r w:rsidR="007F2A44">
        <w:rPr>
          <w:rFonts w:ascii="Times New Roman" w:hAnsi="Times New Roman"/>
        </w:rPr>
        <w:t>u là M1 và M2. T</w:t>
      </w:r>
      <w:r w:rsidR="003D1DF5">
        <w:rPr>
          <w:rFonts w:ascii="Times New Roman" w:hAnsi="Times New Roman"/>
        </w:rPr>
        <w:t>rong đó mẫu</w:t>
      </w:r>
      <w:r w:rsidR="00BE54FE">
        <w:rPr>
          <w:rFonts w:ascii="Times New Roman" w:hAnsi="Times New Roman"/>
        </w:rPr>
        <w:t xml:space="preserve"> M1</w:t>
      </w:r>
      <w:r w:rsidR="003D1DF5">
        <w:rPr>
          <w:rFonts w:ascii="Times New Roman" w:hAnsi="Times New Roman"/>
        </w:rPr>
        <w:t xml:space="preserve"> chuyển hóa tất cả dichlorobenzene với sản phẩm cuối cùng là monochlorobenzene</w:t>
      </w:r>
      <w:r w:rsidR="00027BDB">
        <w:rPr>
          <w:rFonts w:ascii="Times New Roman" w:hAnsi="Times New Roman"/>
        </w:rPr>
        <w:t xml:space="preserve"> (ký hiệu</w:t>
      </w:r>
      <w:r w:rsidR="00C52F08">
        <w:rPr>
          <w:rFonts w:ascii="Times New Roman" w:hAnsi="Times New Roman"/>
        </w:rPr>
        <w:t xml:space="preserve"> mẫu</w:t>
      </w:r>
      <w:r w:rsidR="00027BDB">
        <w:rPr>
          <w:rFonts w:ascii="Times New Roman" w:hAnsi="Times New Roman"/>
        </w:rPr>
        <w:t xml:space="preserve"> M1</w:t>
      </w:r>
      <w:r w:rsidR="004B1D72">
        <w:rPr>
          <w:rFonts w:ascii="Times New Roman" w:hAnsi="Times New Roman"/>
        </w:rPr>
        <w:t xml:space="preserve">.1; M1.2 và M1.3 lần lượt cho mẫu </w:t>
      </w:r>
      <w:r w:rsidR="00900634">
        <w:rPr>
          <w:rFonts w:ascii="Times New Roman" w:hAnsi="Times New Roman"/>
        </w:rPr>
        <w:t xml:space="preserve">M1 </w:t>
      </w:r>
      <w:r w:rsidR="004B1D72">
        <w:rPr>
          <w:rFonts w:ascii="Times New Roman" w:hAnsi="Times New Roman"/>
        </w:rPr>
        <w:t>nuôi cấy với 1,2-; 1,3- và 1,4-dichlorobenzene</w:t>
      </w:r>
      <w:r w:rsidR="00027BDB">
        <w:rPr>
          <w:rFonts w:ascii="Times New Roman" w:hAnsi="Times New Roman"/>
        </w:rPr>
        <w:t>)</w:t>
      </w:r>
      <w:r>
        <w:rPr>
          <w:rFonts w:ascii="Times New Roman" w:hAnsi="Times New Roman"/>
        </w:rPr>
        <w:t>.</w:t>
      </w:r>
      <w:r w:rsidR="00B447F7">
        <w:rPr>
          <w:rFonts w:ascii="Times New Roman" w:hAnsi="Times New Roman"/>
        </w:rPr>
        <w:t xml:space="preserve"> </w:t>
      </w:r>
      <w:r w:rsidR="007836A9" w:rsidRPr="007836A9">
        <w:rPr>
          <w:rFonts w:ascii="Times New Roman" w:hAnsi="Times New Roman"/>
        </w:rPr>
        <w:t>H</w:t>
      </w:r>
      <w:r w:rsidR="00B447F7" w:rsidRPr="007836A9">
        <w:rPr>
          <w:rFonts w:ascii="Times New Roman" w:hAnsi="Times New Roman"/>
        </w:rPr>
        <w:t>àm lượng monochlorobenzene của mẫu M1.1 cao hơn nhiều so với hàm lượng monochlorobenzene</w:t>
      </w:r>
      <w:r w:rsidRPr="007836A9">
        <w:rPr>
          <w:rFonts w:ascii="Times New Roman" w:hAnsi="Times New Roman"/>
        </w:rPr>
        <w:t xml:space="preserve"> </w:t>
      </w:r>
      <w:r w:rsidR="00B447F7" w:rsidRPr="007836A9">
        <w:rPr>
          <w:rFonts w:ascii="Times New Roman" w:hAnsi="Times New Roman"/>
        </w:rPr>
        <w:t>được phát hiện trong mẫu M1.2 và M1.3</w:t>
      </w:r>
      <w:r w:rsidR="00BD1DFB" w:rsidRPr="007836A9">
        <w:rPr>
          <w:rFonts w:ascii="Times New Roman" w:hAnsi="Times New Roman"/>
        </w:rPr>
        <w:t>.</w:t>
      </w:r>
      <w:r w:rsidR="00BD1DFB">
        <w:rPr>
          <w:rFonts w:ascii="Times New Roman" w:hAnsi="Times New Roman"/>
        </w:rPr>
        <w:t xml:space="preserve"> M</w:t>
      </w:r>
      <w:r w:rsidR="00BE54FE">
        <w:rPr>
          <w:rFonts w:ascii="Times New Roman" w:hAnsi="Times New Roman"/>
        </w:rPr>
        <w:t xml:space="preserve">ẫu M2 </w:t>
      </w:r>
      <w:r>
        <w:rPr>
          <w:rFonts w:ascii="Times New Roman" w:hAnsi="Times New Roman"/>
        </w:rPr>
        <w:t>đã chuyển hóa tất cả đồng phân của dichlorobenzene</w:t>
      </w:r>
      <w:r w:rsidR="00C52F08">
        <w:rPr>
          <w:rFonts w:ascii="Times New Roman" w:hAnsi="Times New Roman"/>
        </w:rPr>
        <w:t xml:space="preserve"> (ký hiệu M2.1; M2.2 và M2.3 lần lượt cho mẫu </w:t>
      </w:r>
      <w:r w:rsidR="00CF3196">
        <w:rPr>
          <w:rFonts w:ascii="Times New Roman" w:hAnsi="Times New Roman"/>
        </w:rPr>
        <w:t xml:space="preserve">M2 </w:t>
      </w:r>
      <w:r w:rsidR="00C52F08">
        <w:rPr>
          <w:rFonts w:ascii="Times New Roman" w:hAnsi="Times New Roman"/>
        </w:rPr>
        <w:t>nuôi cấy với 1,2</w:t>
      </w:r>
      <w:r w:rsidR="00BD1DFB">
        <w:rPr>
          <w:rFonts w:ascii="Times New Roman" w:hAnsi="Times New Roman"/>
        </w:rPr>
        <w:t>-; 1,3- và 1,4-dichlorobenzene) với</w:t>
      </w:r>
      <w:r w:rsidR="00C52F08">
        <w:rPr>
          <w:rFonts w:ascii="Times New Roman" w:hAnsi="Times New Roman"/>
        </w:rPr>
        <w:t xml:space="preserve"> monochlorobenzene và benzene được phát hiện đồng thời như </w:t>
      </w:r>
      <w:r>
        <w:rPr>
          <w:rFonts w:ascii="Times New Roman" w:hAnsi="Times New Roman"/>
        </w:rPr>
        <w:t>là các sản phẩm trung gian và sản phẩm cuối cùng</w:t>
      </w:r>
      <w:r w:rsidR="00433D18">
        <w:rPr>
          <w:rFonts w:ascii="Times New Roman" w:hAnsi="Times New Roman"/>
        </w:rPr>
        <w:t xml:space="preserve"> của sự chuyển hóa 1,3- và 1,4-dichlorobenzene. Riêng</w:t>
      </w:r>
      <w:r w:rsidR="00C52F08">
        <w:rPr>
          <w:rFonts w:ascii="Times New Roman" w:hAnsi="Times New Roman"/>
        </w:rPr>
        <w:t xml:space="preserve"> mẫu M2.1 nuôi cấy với 1,2 dichlorobenzene</w:t>
      </w:r>
      <w:r w:rsidR="00433D18">
        <w:rPr>
          <w:rFonts w:ascii="Times New Roman" w:hAnsi="Times New Roman"/>
        </w:rPr>
        <w:t xml:space="preserve">, </w:t>
      </w:r>
      <w:r w:rsidR="00C52F08" w:rsidRPr="002C1AC4">
        <w:rPr>
          <w:rFonts w:ascii="Times New Roman" w:hAnsi="Times New Roman"/>
        </w:rPr>
        <w:t xml:space="preserve">chỉ benzene </w:t>
      </w:r>
      <w:r w:rsidR="00433D18">
        <w:rPr>
          <w:rFonts w:ascii="Times New Roman" w:hAnsi="Times New Roman"/>
        </w:rPr>
        <w:t xml:space="preserve">là sản phẩm chuyển hóa </w:t>
      </w:r>
      <w:r w:rsidR="00433D18" w:rsidRPr="002C1AC4">
        <w:rPr>
          <w:rFonts w:ascii="Times New Roman" w:hAnsi="Times New Roman"/>
        </w:rPr>
        <w:t xml:space="preserve">duy nhất </w:t>
      </w:r>
      <w:r w:rsidR="00C52F08" w:rsidRPr="002C1AC4">
        <w:rPr>
          <w:rFonts w:ascii="Times New Roman" w:hAnsi="Times New Roman"/>
        </w:rPr>
        <w:t xml:space="preserve">được phát hiện </w:t>
      </w:r>
      <w:r w:rsidR="00482F44" w:rsidRPr="002C1AC4">
        <w:rPr>
          <w:rFonts w:ascii="Times New Roman" w:hAnsi="Times New Roman"/>
        </w:rPr>
        <w:t>và hàm</w:t>
      </w:r>
      <w:r w:rsidR="00482F44">
        <w:rPr>
          <w:rFonts w:ascii="Times New Roman" w:hAnsi="Times New Roman"/>
        </w:rPr>
        <w:t xml:space="preserve"> lượng benzene của mẫu </w:t>
      </w:r>
      <w:r w:rsidR="003C00AB" w:rsidRPr="00EB0BB2">
        <w:rPr>
          <w:rFonts w:ascii="Times New Roman" w:hAnsi="Times New Roman"/>
        </w:rPr>
        <w:t>M2</w:t>
      </w:r>
      <w:r w:rsidR="00482F44" w:rsidRPr="00EB0BB2">
        <w:rPr>
          <w:rFonts w:ascii="Times New Roman" w:hAnsi="Times New Roman"/>
        </w:rPr>
        <w:t>.1 thấp</w:t>
      </w:r>
      <w:r w:rsidR="00482F44">
        <w:rPr>
          <w:rFonts w:ascii="Times New Roman" w:hAnsi="Times New Roman"/>
        </w:rPr>
        <w:t xml:space="preserve"> hơn nhiều so với hàm lượng benzene của mẫu M2.2 và M2.3.</w:t>
      </w:r>
      <w:r>
        <w:rPr>
          <w:rFonts w:ascii="Times New Roman" w:hAnsi="Times New Roman"/>
        </w:rPr>
        <w:t xml:space="preserve"> </w:t>
      </w:r>
      <w:r w:rsidR="003C33EB">
        <w:rPr>
          <w:rFonts w:ascii="Times New Roman" w:hAnsi="Times New Roman"/>
        </w:rPr>
        <w:t xml:space="preserve">Kết quả của sự chuyển hóa các dichlorobenzene bởi mẫu trầm tích M1 và M2 được trình </w:t>
      </w:r>
      <w:r w:rsidR="003C33EB" w:rsidRPr="00730700">
        <w:rPr>
          <w:rFonts w:ascii="Times New Roman" w:hAnsi="Times New Roman"/>
        </w:rPr>
        <w:t xml:space="preserve">bày qua </w:t>
      </w:r>
      <w:r w:rsidR="00665D5F">
        <w:rPr>
          <w:rFonts w:ascii="Times New Roman" w:hAnsi="Times New Roman"/>
        </w:rPr>
        <w:t>H</w:t>
      </w:r>
      <w:r w:rsidR="00665D5F" w:rsidRPr="00730700">
        <w:rPr>
          <w:rFonts w:ascii="Times New Roman" w:hAnsi="Times New Roman"/>
        </w:rPr>
        <w:t xml:space="preserve">ình </w:t>
      </w:r>
      <w:r w:rsidR="003C33EB" w:rsidRPr="00730700">
        <w:rPr>
          <w:rFonts w:ascii="Times New Roman" w:hAnsi="Times New Roman"/>
        </w:rPr>
        <w:t>1</w:t>
      </w:r>
      <w:r w:rsidR="00F65F5E" w:rsidRPr="00730700">
        <w:rPr>
          <w:rFonts w:ascii="Times New Roman" w:hAnsi="Times New Roman"/>
        </w:rPr>
        <w:t xml:space="preserve"> và 2</w:t>
      </w:r>
      <w:r w:rsidR="004866E7" w:rsidRPr="00730700">
        <w:rPr>
          <w:rFonts w:ascii="Times New Roman" w:hAnsi="Times New Roman"/>
        </w:rPr>
        <w:t>.</w:t>
      </w:r>
    </w:p>
    <w:p w14:paraId="31BEBAAA" w14:textId="77777777" w:rsidR="00B85893" w:rsidRDefault="00B85893" w:rsidP="00B85893">
      <w:pPr>
        <w:pStyle w:val="ListParagraph"/>
        <w:spacing w:before="60" w:after="60" w:line="290" w:lineRule="atLeast"/>
        <w:ind w:left="900"/>
        <w:jc w:val="both"/>
        <w:rPr>
          <w:rFonts w:ascii="Times New Roman" w:hAnsi="Times New Roman"/>
          <w:b/>
        </w:rPr>
      </w:pPr>
    </w:p>
    <w:p w14:paraId="7D0BDF4D" w14:textId="77777777" w:rsidR="00023E11" w:rsidRPr="00A72929" w:rsidRDefault="00023E11" w:rsidP="00A72929">
      <w:pPr>
        <w:pStyle w:val="ListParagraph"/>
        <w:numPr>
          <w:ilvl w:val="1"/>
          <w:numId w:val="2"/>
        </w:numPr>
        <w:spacing w:before="120" w:after="120" w:line="360" w:lineRule="auto"/>
        <w:ind w:left="360" w:hanging="360"/>
        <w:jc w:val="both"/>
        <w:rPr>
          <w:rFonts w:ascii="Times New Roman" w:hAnsi="Times New Roman"/>
          <w:b/>
          <w:i/>
          <w:sz w:val="21"/>
          <w:szCs w:val="21"/>
        </w:rPr>
      </w:pPr>
      <w:r w:rsidRPr="00A72929">
        <w:rPr>
          <w:rFonts w:ascii="Times New Roman" w:hAnsi="Times New Roman"/>
          <w:b/>
          <w:i/>
          <w:sz w:val="21"/>
          <w:szCs w:val="21"/>
        </w:rPr>
        <w:t>Thử nghiệm tính ổn đị</w:t>
      </w:r>
      <w:r w:rsidR="00632F85" w:rsidRPr="00A72929">
        <w:rPr>
          <w:rFonts w:ascii="Times New Roman" w:hAnsi="Times New Roman"/>
          <w:b/>
          <w:i/>
          <w:sz w:val="21"/>
          <w:szCs w:val="21"/>
        </w:rPr>
        <w:t xml:space="preserve">nh </w:t>
      </w:r>
      <w:r w:rsidR="00CA76B4" w:rsidRPr="00A72929">
        <w:rPr>
          <w:rFonts w:ascii="Times New Roman" w:hAnsi="Times New Roman"/>
          <w:b/>
          <w:i/>
          <w:sz w:val="21"/>
          <w:szCs w:val="21"/>
        </w:rPr>
        <w:t>của</w:t>
      </w:r>
      <w:r w:rsidR="006852BD" w:rsidRPr="00A72929">
        <w:rPr>
          <w:rFonts w:ascii="Times New Roman" w:hAnsi="Times New Roman"/>
          <w:b/>
          <w:i/>
          <w:sz w:val="21"/>
          <w:szCs w:val="21"/>
        </w:rPr>
        <w:t xml:space="preserve"> con đường </w:t>
      </w:r>
      <w:r w:rsidR="00632F85" w:rsidRPr="00A72929">
        <w:rPr>
          <w:rFonts w:ascii="Times New Roman" w:hAnsi="Times New Roman"/>
          <w:b/>
          <w:i/>
          <w:sz w:val="21"/>
          <w:szCs w:val="21"/>
        </w:rPr>
        <w:t xml:space="preserve">chuyển hóa </w:t>
      </w:r>
      <w:r w:rsidR="006476B5">
        <w:rPr>
          <w:rFonts w:ascii="Times New Roman" w:hAnsi="Times New Roman"/>
          <w:b/>
          <w:i/>
          <w:sz w:val="21"/>
          <w:szCs w:val="21"/>
        </w:rPr>
        <w:t>các dichlorobenzene</w:t>
      </w:r>
    </w:p>
    <w:p w14:paraId="4B827B1E" w14:textId="3FD181FB" w:rsidR="00CA76B4" w:rsidRPr="003C33EB" w:rsidRDefault="00A72929" w:rsidP="00A72929">
      <w:pPr>
        <w:pStyle w:val="ListParagraph"/>
        <w:tabs>
          <w:tab w:val="left" w:pos="331"/>
        </w:tabs>
        <w:spacing w:before="120" w:after="60" w:line="290" w:lineRule="atLeast"/>
        <w:ind w:left="0"/>
        <w:jc w:val="both"/>
        <w:rPr>
          <w:rFonts w:ascii="Times New Roman" w:hAnsi="Times New Roman"/>
          <w:color w:val="FF0000"/>
        </w:rPr>
      </w:pPr>
      <w:r>
        <w:rPr>
          <w:rFonts w:ascii="Times New Roman" w:hAnsi="Times New Roman"/>
        </w:rPr>
        <w:tab/>
      </w:r>
      <w:r w:rsidR="00291F81" w:rsidRPr="00290A40">
        <w:rPr>
          <w:rFonts w:ascii="Times New Roman" w:hAnsi="Times New Roman"/>
        </w:rPr>
        <w:t xml:space="preserve">Kết quả phân tích của 03 lần </w:t>
      </w:r>
      <w:r w:rsidR="00290A40" w:rsidRPr="00290A40">
        <w:rPr>
          <w:rFonts w:ascii="Times New Roman" w:hAnsi="Times New Roman"/>
        </w:rPr>
        <w:t xml:space="preserve">thí nghiệm </w:t>
      </w:r>
      <w:r w:rsidR="00291F81" w:rsidRPr="00290A40">
        <w:rPr>
          <w:rFonts w:ascii="Times New Roman" w:hAnsi="Times New Roman"/>
        </w:rPr>
        <w:t>cấy chuyển mẫu</w:t>
      </w:r>
      <w:r w:rsidR="00290A40" w:rsidRPr="00290A40">
        <w:rPr>
          <w:rFonts w:ascii="Times New Roman" w:hAnsi="Times New Roman"/>
        </w:rPr>
        <w:t xml:space="preserve"> nuôi cấy M1 và M2 đã khẳng định sự</w:t>
      </w:r>
      <w:r w:rsidR="00CA76B4" w:rsidRPr="00290A40">
        <w:rPr>
          <w:rFonts w:ascii="Times New Roman" w:hAnsi="Times New Roman"/>
        </w:rPr>
        <w:t xml:space="preserve"> chuyển hóa của các dichlorobenzene bởi các quần xã vi khuẩn kỵ khí </w:t>
      </w:r>
      <w:r w:rsidR="00291F81" w:rsidRPr="00290A40">
        <w:rPr>
          <w:rFonts w:ascii="Times New Roman" w:hAnsi="Times New Roman"/>
        </w:rPr>
        <w:t xml:space="preserve">có trong mẫu trầm tích M1 và M2 là ổn định về con đường và </w:t>
      </w:r>
      <w:r w:rsidR="00EB0BB2">
        <w:rPr>
          <w:rFonts w:ascii="Times New Roman" w:hAnsi="Times New Roman"/>
        </w:rPr>
        <w:t>mức độ</w:t>
      </w:r>
      <w:r w:rsidR="00291F81" w:rsidRPr="00290A40">
        <w:rPr>
          <w:rFonts w:ascii="Times New Roman" w:hAnsi="Times New Roman"/>
        </w:rPr>
        <w:t xml:space="preserve"> chuyển hóa</w:t>
      </w:r>
      <w:r w:rsidR="00290A40" w:rsidRPr="00290A40">
        <w:rPr>
          <w:rFonts w:ascii="Times New Roman" w:hAnsi="Times New Roman"/>
        </w:rPr>
        <w:t>.</w:t>
      </w:r>
      <w:r w:rsidR="006C4E73">
        <w:rPr>
          <w:rFonts w:ascii="Times New Roman" w:hAnsi="Times New Roman"/>
        </w:rPr>
        <w:t xml:space="preserve"> </w:t>
      </w:r>
    </w:p>
    <w:p w14:paraId="67BA0856" w14:textId="77777777" w:rsidR="00CA76B4" w:rsidRDefault="00CA76B4" w:rsidP="00CA76B4">
      <w:pPr>
        <w:pStyle w:val="ListParagraph"/>
        <w:spacing w:before="60" w:after="60" w:line="290" w:lineRule="atLeast"/>
        <w:ind w:left="360"/>
        <w:jc w:val="both"/>
        <w:rPr>
          <w:rFonts w:ascii="Times New Roman" w:hAnsi="Times New Roman"/>
        </w:rPr>
      </w:pPr>
    </w:p>
    <w:p w14:paraId="66DEAE4C" w14:textId="77777777" w:rsidR="00CA76B4" w:rsidRPr="00A72929" w:rsidRDefault="00CA76B4" w:rsidP="00A72929">
      <w:pPr>
        <w:pStyle w:val="ListParagraph"/>
        <w:numPr>
          <w:ilvl w:val="1"/>
          <w:numId w:val="2"/>
        </w:numPr>
        <w:spacing w:before="120" w:after="120" w:line="360" w:lineRule="auto"/>
        <w:ind w:left="547" w:hanging="547"/>
        <w:jc w:val="both"/>
        <w:rPr>
          <w:rFonts w:ascii="Times New Roman" w:hAnsi="Times New Roman"/>
          <w:b/>
          <w:i/>
          <w:sz w:val="21"/>
          <w:szCs w:val="21"/>
        </w:rPr>
      </w:pPr>
      <w:r w:rsidRPr="00A72929">
        <w:rPr>
          <w:rFonts w:ascii="Times New Roman" w:hAnsi="Times New Roman"/>
          <w:b/>
          <w:i/>
          <w:sz w:val="21"/>
          <w:szCs w:val="21"/>
        </w:rPr>
        <w:t>Thử nghiệm xác định cơ chế</w:t>
      </w:r>
      <w:r w:rsidR="00795560" w:rsidRPr="00A72929">
        <w:rPr>
          <w:rFonts w:ascii="Times New Roman" w:hAnsi="Times New Roman"/>
          <w:b/>
          <w:i/>
          <w:sz w:val="21"/>
          <w:szCs w:val="21"/>
        </w:rPr>
        <w:t xml:space="preserve"> hình thành benzene của</w:t>
      </w:r>
      <w:r w:rsidR="004B1D72" w:rsidRPr="00A72929">
        <w:rPr>
          <w:rFonts w:ascii="Times New Roman" w:hAnsi="Times New Roman"/>
          <w:b/>
          <w:i/>
          <w:sz w:val="21"/>
          <w:szCs w:val="21"/>
        </w:rPr>
        <w:t xml:space="preserve"> các</w:t>
      </w:r>
      <w:r w:rsidR="00795560" w:rsidRPr="00A72929">
        <w:rPr>
          <w:rFonts w:ascii="Times New Roman" w:hAnsi="Times New Roman"/>
          <w:b/>
          <w:i/>
          <w:sz w:val="21"/>
          <w:szCs w:val="21"/>
        </w:rPr>
        <w:t xml:space="preserve"> </w:t>
      </w:r>
      <w:r w:rsidR="00D64C85" w:rsidRPr="00A72929">
        <w:rPr>
          <w:rFonts w:ascii="Times New Roman" w:hAnsi="Times New Roman"/>
          <w:b/>
          <w:i/>
          <w:sz w:val="21"/>
          <w:szCs w:val="21"/>
        </w:rPr>
        <w:t xml:space="preserve">mẫu </w:t>
      </w:r>
      <w:r w:rsidR="00A72929" w:rsidRPr="00A72929">
        <w:rPr>
          <w:rFonts w:ascii="Times New Roman" w:hAnsi="Times New Roman"/>
          <w:b/>
          <w:i/>
          <w:sz w:val="21"/>
          <w:szCs w:val="21"/>
        </w:rPr>
        <w:t>nuôi cấ</w:t>
      </w:r>
      <w:r w:rsidR="006476B5">
        <w:rPr>
          <w:rFonts w:ascii="Times New Roman" w:hAnsi="Times New Roman"/>
          <w:b/>
          <w:i/>
          <w:sz w:val="21"/>
          <w:szCs w:val="21"/>
        </w:rPr>
        <w:t>y</w:t>
      </w:r>
    </w:p>
    <w:p w14:paraId="07D17866" w14:textId="5FC25C00" w:rsidR="00E805CD" w:rsidRDefault="00A72929" w:rsidP="00A72929">
      <w:pPr>
        <w:pStyle w:val="ListParagraph"/>
        <w:tabs>
          <w:tab w:val="left" w:pos="331"/>
        </w:tabs>
        <w:spacing w:before="120" w:after="60" w:line="290" w:lineRule="atLeast"/>
        <w:ind w:left="0"/>
        <w:jc w:val="both"/>
        <w:rPr>
          <w:rFonts w:ascii="Times New Roman" w:hAnsi="Times New Roman"/>
        </w:rPr>
      </w:pPr>
      <w:r>
        <w:rPr>
          <w:rFonts w:ascii="Times New Roman" w:hAnsi="Times New Roman"/>
        </w:rPr>
        <w:tab/>
      </w:r>
      <w:r w:rsidR="0007187D">
        <w:rPr>
          <w:rFonts w:ascii="Times New Roman" w:hAnsi="Times New Roman"/>
        </w:rPr>
        <w:t xml:space="preserve">Để làm sáng tỏ </w:t>
      </w:r>
      <w:r w:rsidR="00E805CD">
        <w:rPr>
          <w:rFonts w:ascii="Times New Roman" w:hAnsi="Times New Roman"/>
        </w:rPr>
        <w:t>con đường tạo thành benzene</w:t>
      </w:r>
      <w:r w:rsidR="0007187D">
        <w:rPr>
          <w:rFonts w:ascii="Times New Roman" w:hAnsi="Times New Roman"/>
        </w:rPr>
        <w:t xml:space="preserve">, </w:t>
      </w:r>
      <w:r w:rsidR="008C7DD9">
        <w:rPr>
          <w:rFonts w:ascii="Times New Roman" w:hAnsi="Times New Roman"/>
        </w:rPr>
        <w:t>các</w:t>
      </w:r>
      <w:r w:rsidR="00A8036A">
        <w:rPr>
          <w:rFonts w:ascii="Times New Roman" w:hAnsi="Times New Roman"/>
        </w:rPr>
        <w:t xml:space="preserve"> mẫu</w:t>
      </w:r>
      <w:r w:rsidR="0007187D">
        <w:rPr>
          <w:rFonts w:ascii="Times New Roman" w:hAnsi="Times New Roman"/>
        </w:rPr>
        <w:t xml:space="preserve"> M2</w:t>
      </w:r>
      <w:r w:rsidR="008C7DD9">
        <w:rPr>
          <w:rFonts w:ascii="Times New Roman" w:hAnsi="Times New Roman"/>
        </w:rPr>
        <w:t xml:space="preserve">.1; M2.2 và M2.3 </w:t>
      </w:r>
      <w:r w:rsidR="00E35895">
        <w:rPr>
          <w:rFonts w:ascii="Times New Roman" w:hAnsi="Times New Roman"/>
        </w:rPr>
        <w:t>gố</w:t>
      </w:r>
      <w:r w:rsidR="00C87C55">
        <w:rPr>
          <w:rFonts w:ascii="Times New Roman" w:hAnsi="Times New Roman"/>
        </w:rPr>
        <w:t xml:space="preserve">c </w:t>
      </w:r>
      <w:r w:rsidR="00E805CD">
        <w:rPr>
          <w:rFonts w:ascii="Times New Roman" w:hAnsi="Times New Roman"/>
        </w:rPr>
        <w:t xml:space="preserve">được </w:t>
      </w:r>
      <w:r w:rsidR="00A8036A">
        <w:rPr>
          <w:rFonts w:ascii="Times New Roman" w:hAnsi="Times New Roman"/>
        </w:rPr>
        <w:t xml:space="preserve">tiến hành nuôi cấy </w:t>
      </w:r>
      <w:r w:rsidR="0007187D">
        <w:rPr>
          <w:rFonts w:ascii="Times New Roman" w:hAnsi="Times New Roman"/>
        </w:rPr>
        <w:t>với monochlor</w:t>
      </w:r>
      <w:r w:rsidR="00E35895">
        <w:rPr>
          <w:rFonts w:ascii="Times New Roman" w:hAnsi="Times New Roman"/>
        </w:rPr>
        <w:t>o</w:t>
      </w:r>
      <w:r w:rsidR="0007187D">
        <w:rPr>
          <w:rFonts w:ascii="Times New Roman" w:hAnsi="Times New Roman"/>
        </w:rPr>
        <w:t xml:space="preserve">benzene làm </w:t>
      </w:r>
      <w:r w:rsidR="0007187D" w:rsidRPr="00F01A5D">
        <w:rPr>
          <w:rFonts w:ascii="Times New Roman" w:hAnsi="Times New Roman"/>
        </w:rPr>
        <w:t xml:space="preserve">chất </w:t>
      </w:r>
      <w:r w:rsidR="0007187D" w:rsidRPr="00EB0BB2">
        <w:rPr>
          <w:rFonts w:ascii="Times New Roman" w:hAnsi="Times New Roman"/>
        </w:rPr>
        <w:t xml:space="preserve">nhận điện tử </w:t>
      </w:r>
      <w:r w:rsidR="004D27A7">
        <w:rPr>
          <w:rFonts w:ascii="Times New Roman" w:hAnsi="Times New Roman"/>
        </w:rPr>
        <w:t>cuối cùng</w:t>
      </w:r>
      <w:r w:rsidR="00A8036A">
        <w:rPr>
          <w:rFonts w:ascii="Times New Roman" w:hAnsi="Times New Roman"/>
        </w:rPr>
        <w:t xml:space="preserve">. Kết quả cho thấy </w:t>
      </w:r>
      <w:r w:rsidR="00E35895">
        <w:rPr>
          <w:rFonts w:ascii="Times New Roman" w:hAnsi="Times New Roman"/>
        </w:rPr>
        <w:t>cả ba mẫu M2.1; M2.2 và M2.3 đều</w:t>
      </w:r>
      <w:r w:rsidR="004B1D72">
        <w:rPr>
          <w:rFonts w:ascii="Times New Roman" w:hAnsi="Times New Roman"/>
        </w:rPr>
        <w:t xml:space="preserve"> có khả năng chuyển hóa monochlorobenzene</w:t>
      </w:r>
      <w:r w:rsidR="00E35895">
        <w:rPr>
          <w:rFonts w:ascii="Times New Roman" w:hAnsi="Times New Roman"/>
        </w:rPr>
        <w:t xml:space="preserve"> thành benzene </w:t>
      </w:r>
      <w:r w:rsidR="00E35895" w:rsidRPr="00A6696F">
        <w:rPr>
          <w:rFonts w:ascii="Times New Roman" w:hAnsi="Times New Roman"/>
        </w:rPr>
        <w:t xml:space="preserve">với </w:t>
      </w:r>
      <w:r w:rsidR="00A6696F" w:rsidRPr="00A6696F">
        <w:rPr>
          <w:rFonts w:ascii="Times New Roman" w:hAnsi="Times New Roman"/>
        </w:rPr>
        <w:t>mức</w:t>
      </w:r>
      <w:r w:rsidR="00A6696F" w:rsidRPr="00A6696F">
        <w:rPr>
          <w:rFonts w:ascii="Times New Roman" w:hAnsi="Times New Roman"/>
        </w:rPr>
        <w:t xml:space="preserve"> </w:t>
      </w:r>
      <w:r w:rsidR="00E35895" w:rsidRPr="00A6696F">
        <w:rPr>
          <w:rFonts w:ascii="Times New Roman" w:hAnsi="Times New Roman"/>
        </w:rPr>
        <w:t xml:space="preserve">độ như </w:t>
      </w:r>
      <w:r w:rsidR="00E35895">
        <w:rPr>
          <w:rFonts w:ascii="Times New Roman" w:hAnsi="Times New Roman"/>
        </w:rPr>
        <w:t xml:space="preserve">nhau. </w:t>
      </w:r>
    </w:p>
    <w:p w14:paraId="0A048BEB" w14:textId="79032D0C" w:rsidR="00470D87" w:rsidRDefault="006476B5" w:rsidP="006476B5">
      <w:pPr>
        <w:pStyle w:val="ListParagraph"/>
        <w:tabs>
          <w:tab w:val="left" w:pos="331"/>
        </w:tabs>
        <w:spacing w:before="120" w:after="60" w:line="290" w:lineRule="atLeast"/>
        <w:ind w:left="0"/>
        <w:jc w:val="both"/>
        <w:rPr>
          <w:rFonts w:ascii="Times New Roman" w:hAnsi="Times New Roman"/>
        </w:rPr>
      </w:pPr>
      <w:r>
        <w:rPr>
          <w:rFonts w:ascii="Times New Roman" w:hAnsi="Times New Roman"/>
        </w:rPr>
        <w:lastRenderedPageBreak/>
        <w:tab/>
      </w:r>
      <w:r w:rsidR="00470D87">
        <w:rPr>
          <w:rFonts w:ascii="Times New Roman" w:hAnsi="Times New Roman"/>
        </w:rPr>
        <w:t>Chúng tôi cũng tiến hành thử nghiệm khả năng khử chlorine ở vị trí cô lập đối với monochlorobenzene của các mẫu nuôi cấ</w:t>
      </w:r>
      <w:r w:rsidR="00BA1792">
        <w:rPr>
          <w:rFonts w:ascii="Times New Roman" w:hAnsi="Times New Roman"/>
        </w:rPr>
        <w:t>y M1</w:t>
      </w:r>
      <w:r w:rsidR="009E4DE6">
        <w:rPr>
          <w:rFonts w:ascii="Times New Roman" w:hAnsi="Times New Roman"/>
        </w:rPr>
        <w:t>. Kết quả cho thấy không có mẫ</w:t>
      </w:r>
      <w:r w:rsidR="00572E8D">
        <w:rPr>
          <w:rFonts w:ascii="Times New Roman" w:hAnsi="Times New Roman"/>
        </w:rPr>
        <w:t>u nào (M1.1; M</w:t>
      </w:r>
      <w:r w:rsidR="009E4DE6">
        <w:rPr>
          <w:rFonts w:ascii="Times New Roman" w:hAnsi="Times New Roman"/>
        </w:rPr>
        <w:t>1.2 và M1.3) có khả năng chuyển hóa được monochlorobenzene sau 2 tháng nuôi cấy.</w:t>
      </w:r>
    </w:p>
    <w:p w14:paraId="6B7865F3" w14:textId="77777777" w:rsidR="00B85893" w:rsidRDefault="009F4F94" w:rsidP="00B85893">
      <w:pPr>
        <w:pStyle w:val="ListParagraph"/>
        <w:spacing w:before="60" w:after="60" w:line="290" w:lineRule="atLeast"/>
        <w:ind w:left="0"/>
        <w:jc w:val="both"/>
        <w:rPr>
          <w:rFonts w:ascii="Times New Roman" w:hAnsi="Times New Roman"/>
        </w:rPr>
      </w:pPr>
      <w:r>
        <w:rPr>
          <w:rFonts w:ascii="Times New Roman" w:hAnsi="Times New Roman"/>
          <w:noProof/>
        </w:rPr>
        <w:drawing>
          <wp:inline distT="0" distB="0" distL="0" distR="0" wp14:anchorId="7A32B26A" wp14:editId="05F38E70">
            <wp:extent cx="5808970" cy="1842868"/>
            <wp:effectExtent l="0" t="0" r="825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9557" cy="1852571"/>
                    </a:xfrm>
                    <a:prstGeom prst="rect">
                      <a:avLst/>
                    </a:prstGeom>
                    <a:noFill/>
                  </pic:spPr>
                </pic:pic>
              </a:graphicData>
            </a:graphic>
          </wp:inline>
        </w:drawing>
      </w:r>
    </w:p>
    <w:p w14:paraId="04EC023C" w14:textId="77777777" w:rsidR="00B85893" w:rsidRPr="00A72929" w:rsidRDefault="00B85893" w:rsidP="00A72929">
      <w:pPr>
        <w:pStyle w:val="ListParagraph"/>
        <w:spacing w:before="240" w:after="240" w:line="240" w:lineRule="auto"/>
        <w:ind w:left="0" w:firstLine="360"/>
        <w:jc w:val="center"/>
        <w:rPr>
          <w:rFonts w:ascii="Times New Roman" w:hAnsi="Times New Roman"/>
          <w:sz w:val="20"/>
          <w:szCs w:val="20"/>
        </w:rPr>
      </w:pPr>
      <w:r w:rsidRPr="00A72929">
        <w:rPr>
          <w:rFonts w:ascii="Times New Roman" w:hAnsi="Times New Roman"/>
          <w:sz w:val="20"/>
          <w:szCs w:val="20"/>
        </w:rPr>
        <w:t>Hình 1: Sự chuyển hóa của các dichlorobenzene bởi mẫu trầm tích M1 (</w:t>
      </w:r>
      <w:r w:rsidRPr="00A72929">
        <w:rPr>
          <w:rFonts w:ascii="Times New Roman" w:hAnsi="Times New Roman"/>
          <w:b/>
          <w:sz w:val="20"/>
          <w:szCs w:val="20"/>
        </w:rPr>
        <w:t>A</w:t>
      </w:r>
      <w:r w:rsidRPr="00A72929">
        <w:rPr>
          <w:rFonts w:ascii="Times New Roman" w:hAnsi="Times New Roman"/>
          <w:sz w:val="20"/>
          <w:szCs w:val="20"/>
        </w:rPr>
        <w:t xml:space="preserve">: M1.1 chuyển hóa 1,2-dichlorobenzen; </w:t>
      </w:r>
      <w:r w:rsidRPr="00A72929">
        <w:rPr>
          <w:rFonts w:ascii="Times New Roman" w:hAnsi="Times New Roman"/>
          <w:b/>
          <w:sz w:val="20"/>
          <w:szCs w:val="20"/>
        </w:rPr>
        <w:t>B</w:t>
      </w:r>
      <w:r w:rsidRPr="00A72929">
        <w:rPr>
          <w:rFonts w:ascii="Times New Roman" w:hAnsi="Times New Roman"/>
          <w:sz w:val="20"/>
          <w:szCs w:val="20"/>
        </w:rPr>
        <w:t xml:space="preserve">: M1.2 chuyển hóa 1,3-dichlorobenzen; </w:t>
      </w:r>
      <w:r w:rsidRPr="00A72929">
        <w:rPr>
          <w:rFonts w:ascii="Times New Roman" w:hAnsi="Times New Roman"/>
          <w:b/>
          <w:sz w:val="20"/>
          <w:szCs w:val="20"/>
        </w:rPr>
        <w:t>C</w:t>
      </w:r>
      <w:r w:rsidRPr="00A72929">
        <w:rPr>
          <w:rFonts w:ascii="Times New Roman" w:hAnsi="Times New Roman"/>
          <w:sz w:val="20"/>
          <w:szCs w:val="20"/>
        </w:rPr>
        <w:t>: M1.3 chuyển hóa 1,4-dichlorobenzene).</w:t>
      </w:r>
    </w:p>
    <w:p w14:paraId="6D1E5B16" w14:textId="77777777" w:rsidR="00B85893" w:rsidRDefault="009F4F94" w:rsidP="00B85893">
      <w:pPr>
        <w:pStyle w:val="ListParagraph"/>
        <w:spacing w:before="60" w:after="60" w:line="290" w:lineRule="atLeast"/>
        <w:ind w:left="900" w:hanging="900"/>
        <w:jc w:val="both"/>
        <w:rPr>
          <w:rFonts w:ascii="Times New Roman" w:hAnsi="Times New Roman"/>
          <w:b/>
        </w:rPr>
      </w:pPr>
      <w:r>
        <w:rPr>
          <w:rFonts w:ascii="Times New Roman" w:hAnsi="Times New Roman"/>
          <w:b/>
          <w:noProof/>
        </w:rPr>
        <w:drawing>
          <wp:inline distT="0" distB="0" distL="0" distR="0" wp14:anchorId="6BAC10F6" wp14:editId="4313A900">
            <wp:extent cx="5774788" cy="1652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4515" cy="1664276"/>
                    </a:xfrm>
                    <a:prstGeom prst="rect">
                      <a:avLst/>
                    </a:prstGeom>
                    <a:noFill/>
                  </pic:spPr>
                </pic:pic>
              </a:graphicData>
            </a:graphic>
          </wp:inline>
        </w:drawing>
      </w:r>
    </w:p>
    <w:p w14:paraId="25E817EA" w14:textId="6A6BCF74" w:rsidR="008D58D5" w:rsidRDefault="00B85893" w:rsidP="00F15CAD">
      <w:pPr>
        <w:pStyle w:val="ListParagraph"/>
        <w:spacing w:before="240" w:after="240" w:line="240" w:lineRule="auto"/>
        <w:ind w:left="0" w:firstLine="360"/>
        <w:jc w:val="center"/>
        <w:rPr>
          <w:noProof/>
        </w:rPr>
      </w:pPr>
      <w:r w:rsidRPr="00A72929">
        <w:rPr>
          <w:rFonts w:ascii="Times New Roman" w:hAnsi="Times New Roman"/>
          <w:sz w:val="20"/>
          <w:szCs w:val="20"/>
        </w:rPr>
        <w:t>Hình 2: Sự chuyển hóa của các dichlorobenzene bởi mẫu trầm tích M2 (</w:t>
      </w:r>
      <w:r w:rsidRPr="00A72929">
        <w:rPr>
          <w:rFonts w:ascii="Times New Roman" w:hAnsi="Times New Roman"/>
          <w:b/>
          <w:sz w:val="20"/>
          <w:szCs w:val="20"/>
        </w:rPr>
        <w:t>A</w:t>
      </w:r>
      <w:r w:rsidRPr="00A72929">
        <w:rPr>
          <w:rFonts w:ascii="Times New Roman" w:hAnsi="Times New Roman"/>
          <w:sz w:val="20"/>
          <w:szCs w:val="20"/>
        </w:rPr>
        <w:t xml:space="preserve">: M2.1 chuyển hóa 1,2-dichlorobenzen; </w:t>
      </w:r>
      <w:r w:rsidRPr="00A72929">
        <w:rPr>
          <w:rFonts w:ascii="Times New Roman" w:hAnsi="Times New Roman"/>
          <w:b/>
          <w:sz w:val="20"/>
          <w:szCs w:val="20"/>
        </w:rPr>
        <w:t>B</w:t>
      </w:r>
      <w:r w:rsidRPr="00A72929">
        <w:rPr>
          <w:rFonts w:ascii="Times New Roman" w:hAnsi="Times New Roman"/>
          <w:sz w:val="20"/>
          <w:szCs w:val="20"/>
        </w:rPr>
        <w:t xml:space="preserve">: M2.2 chuyển hóa 1,3-dichlorobenzen; </w:t>
      </w:r>
      <w:r w:rsidRPr="00A72929">
        <w:rPr>
          <w:rFonts w:ascii="Times New Roman" w:hAnsi="Times New Roman"/>
          <w:b/>
          <w:sz w:val="20"/>
          <w:szCs w:val="20"/>
        </w:rPr>
        <w:t>C</w:t>
      </w:r>
      <w:r w:rsidRPr="00A72929">
        <w:rPr>
          <w:rFonts w:ascii="Times New Roman" w:hAnsi="Times New Roman"/>
          <w:sz w:val="20"/>
          <w:szCs w:val="20"/>
        </w:rPr>
        <w:t>: M2.3 chuyển hóa 1,4-dichlorobenzene).</w:t>
      </w:r>
      <w:r w:rsidR="00871BC6" w:rsidRPr="00871BC6">
        <w:rPr>
          <w:noProof/>
        </w:rPr>
        <w:t xml:space="preserve"> </w:t>
      </w:r>
    </w:p>
    <w:p w14:paraId="45027353" w14:textId="77777777" w:rsidR="00F15CAD" w:rsidRDefault="00F15CAD" w:rsidP="00F15CAD">
      <w:pPr>
        <w:pStyle w:val="ListParagraph"/>
        <w:spacing w:before="240" w:after="240" w:line="240" w:lineRule="auto"/>
        <w:ind w:left="0" w:firstLine="360"/>
        <w:jc w:val="center"/>
        <w:rPr>
          <w:noProof/>
        </w:rPr>
      </w:pPr>
    </w:p>
    <w:p w14:paraId="53EA28EC" w14:textId="77777777" w:rsidR="00FD60FE" w:rsidRPr="006476B5" w:rsidRDefault="00141A9B" w:rsidP="006476B5">
      <w:pPr>
        <w:pStyle w:val="ListParagraph"/>
        <w:numPr>
          <w:ilvl w:val="1"/>
          <w:numId w:val="2"/>
        </w:numPr>
        <w:spacing w:before="120" w:after="120" w:line="360" w:lineRule="auto"/>
        <w:ind w:left="547" w:hanging="547"/>
        <w:jc w:val="both"/>
        <w:rPr>
          <w:rFonts w:ascii="Times New Roman" w:hAnsi="Times New Roman"/>
          <w:i/>
          <w:sz w:val="21"/>
          <w:szCs w:val="21"/>
        </w:rPr>
      </w:pPr>
      <w:r w:rsidRPr="006476B5">
        <w:rPr>
          <w:rFonts w:ascii="Times New Roman" w:hAnsi="Times New Roman"/>
          <w:b/>
          <w:i/>
          <w:sz w:val="21"/>
          <w:szCs w:val="21"/>
        </w:rPr>
        <w:t>Bàn luậ</w:t>
      </w:r>
      <w:r w:rsidR="006476B5" w:rsidRPr="006476B5">
        <w:rPr>
          <w:rFonts w:ascii="Times New Roman" w:hAnsi="Times New Roman"/>
          <w:b/>
          <w:i/>
          <w:sz w:val="21"/>
          <w:szCs w:val="21"/>
        </w:rPr>
        <w:t>n</w:t>
      </w:r>
    </w:p>
    <w:p w14:paraId="5930D96C" w14:textId="06BB1B97" w:rsidR="009111F0" w:rsidRPr="00E914D1" w:rsidRDefault="006476B5" w:rsidP="006476B5">
      <w:pPr>
        <w:pStyle w:val="ListParagraph"/>
        <w:tabs>
          <w:tab w:val="left" w:pos="90"/>
          <w:tab w:val="left" w:pos="331"/>
        </w:tabs>
        <w:spacing w:before="120" w:after="60" w:line="290" w:lineRule="atLeast"/>
        <w:ind w:left="0" w:firstLine="187"/>
        <w:jc w:val="both"/>
        <w:rPr>
          <w:rFonts w:ascii="Times New Roman" w:hAnsi="Times New Roman"/>
        </w:rPr>
      </w:pPr>
      <w:r>
        <w:rPr>
          <w:rFonts w:ascii="Times New Roman" w:hAnsi="Times New Roman"/>
        </w:rPr>
        <w:tab/>
      </w:r>
      <w:r w:rsidR="00885D98">
        <w:rPr>
          <w:rFonts w:ascii="Times New Roman" w:hAnsi="Times New Roman"/>
        </w:rPr>
        <w:t>Sự chuyển hóa dichlorobenzene không</w:t>
      </w:r>
      <w:r w:rsidR="00714429">
        <w:rPr>
          <w:rFonts w:ascii="Times New Roman" w:hAnsi="Times New Roman"/>
        </w:rPr>
        <w:t xml:space="preserve"> diễn ra </w:t>
      </w:r>
      <w:r w:rsidR="00885D98">
        <w:rPr>
          <w:rFonts w:ascii="Times New Roman" w:hAnsi="Times New Roman"/>
        </w:rPr>
        <w:t xml:space="preserve">ở các mẫu đối chứng đã chứng tỏ rằng quá trình chuyển hóa các đồng phân của dichlorobenzene của các mẫu thử là sự chuyển hóa sinh học do các nhóm vi khuẩn kỵ khí có mặt trong mẫu trầm tích chịu trách nhiệm. </w:t>
      </w:r>
      <w:r w:rsidR="00D57198">
        <w:rPr>
          <w:rFonts w:ascii="Times New Roman" w:hAnsi="Times New Roman"/>
        </w:rPr>
        <w:t>C</w:t>
      </w:r>
      <w:r w:rsidR="00D57198" w:rsidRPr="00E914D1">
        <w:rPr>
          <w:rFonts w:ascii="Times New Roman" w:hAnsi="Times New Roman"/>
        </w:rPr>
        <w:t>on đường chuyển hóa</w:t>
      </w:r>
      <w:r w:rsidR="00D57198">
        <w:rPr>
          <w:rFonts w:ascii="Times New Roman" w:hAnsi="Times New Roman"/>
        </w:rPr>
        <w:t xml:space="preserve"> các</w:t>
      </w:r>
      <w:r w:rsidR="00D57198" w:rsidRPr="00E914D1">
        <w:rPr>
          <w:rFonts w:ascii="Times New Roman" w:hAnsi="Times New Roman"/>
        </w:rPr>
        <w:t xml:space="preserve"> dichlorobenzene</w:t>
      </w:r>
      <w:r w:rsidR="00D57198">
        <w:rPr>
          <w:rFonts w:ascii="Times New Roman" w:hAnsi="Times New Roman"/>
        </w:rPr>
        <w:t xml:space="preserve"> được</w:t>
      </w:r>
      <w:r w:rsidR="00D57198" w:rsidRPr="00E914D1">
        <w:rPr>
          <w:rFonts w:ascii="Times New Roman" w:hAnsi="Times New Roman"/>
        </w:rPr>
        <w:t xml:space="preserve"> </w:t>
      </w:r>
      <w:r w:rsidR="00331499" w:rsidRPr="00E914D1">
        <w:rPr>
          <w:rFonts w:ascii="Times New Roman" w:hAnsi="Times New Roman"/>
        </w:rPr>
        <w:t>duy trì</w:t>
      </w:r>
      <w:r w:rsidR="00D57198">
        <w:rPr>
          <w:rFonts w:ascii="Times New Roman" w:hAnsi="Times New Roman"/>
        </w:rPr>
        <w:t xml:space="preserve"> ổn định</w:t>
      </w:r>
      <w:r w:rsidR="00331499" w:rsidRPr="00E914D1">
        <w:rPr>
          <w:rFonts w:ascii="Times New Roman" w:hAnsi="Times New Roman"/>
        </w:rPr>
        <w:t xml:space="preserve"> qua 03 thế hệ cấy chuyển</w:t>
      </w:r>
      <w:r w:rsidR="00D57198">
        <w:rPr>
          <w:rFonts w:ascii="Times New Roman" w:hAnsi="Times New Roman"/>
        </w:rPr>
        <w:t xml:space="preserve"> đã khẳng định </w:t>
      </w:r>
      <w:r w:rsidR="00331499" w:rsidRPr="00E914D1">
        <w:rPr>
          <w:rFonts w:ascii="Times New Roman" w:hAnsi="Times New Roman"/>
        </w:rPr>
        <w:t>các quần xã vi khuẩn kỵ khí</w:t>
      </w:r>
      <w:r w:rsidR="00D57198">
        <w:rPr>
          <w:rFonts w:ascii="Times New Roman" w:hAnsi="Times New Roman"/>
        </w:rPr>
        <w:t xml:space="preserve"> của các mẫu trầm tích có khả năng chuyển hóa</w:t>
      </w:r>
      <w:r w:rsidR="00714429">
        <w:rPr>
          <w:rFonts w:ascii="Times New Roman" w:hAnsi="Times New Roman"/>
        </w:rPr>
        <w:t xml:space="preserve"> các dichlorobenzene</w:t>
      </w:r>
      <w:r w:rsidR="00331499" w:rsidRPr="00E914D1">
        <w:rPr>
          <w:rFonts w:ascii="Times New Roman" w:hAnsi="Times New Roman"/>
        </w:rPr>
        <w:t xml:space="preserve"> trong điều kiện nuôi cấy hoàn toàn </w:t>
      </w:r>
      <w:r w:rsidR="00D57198">
        <w:rPr>
          <w:rFonts w:ascii="Times New Roman" w:hAnsi="Times New Roman"/>
        </w:rPr>
        <w:t>tổng hợp</w:t>
      </w:r>
      <w:r w:rsidR="00714429">
        <w:rPr>
          <w:rFonts w:ascii="Times New Roman" w:hAnsi="Times New Roman"/>
        </w:rPr>
        <w:t>. Thêm vào đó,</w:t>
      </w:r>
      <w:r w:rsidR="00E029D7">
        <w:rPr>
          <w:rFonts w:ascii="Times New Roman" w:hAnsi="Times New Roman"/>
        </w:rPr>
        <w:t xml:space="preserve"> </w:t>
      </w:r>
      <w:r w:rsidR="00AA1436">
        <w:rPr>
          <w:rFonts w:ascii="Times New Roman" w:hAnsi="Times New Roman"/>
        </w:rPr>
        <w:t xml:space="preserve">kết quản nghiên cứu </w:t>
      </w:r>
      <w:r w:rsidR="009B699F">
        <w:rPr>
          <w:rFonts w:ascii="Times New Roman" w:hAnsi="Times New Roman"/>
        </w:rPr>
        <w:t>cho thấy</w:t>
      </w:r>
      <w:r w:rsidR="00331499" w:rsidRPr="00E914D1">
        <w:rPr>
          <w:rFonts w:ascii="Times New Roman" w:hAnsi="Times New Roman"/>
        </w:rPr>
        <w:t xml:space="preserve"> </w:t>
      </w:r>
      <w:r w:rsidR="00985BB3" w:rsidRPr="00E914D1">
        <w:rPr>
          <w:rFonts w:ascii="Times New Roman" w:hAnsi="Times New Roman"/>
        </w:rPr>
        <w:t xml:space="preserve">các yếu tố môi trường chưa xác định (unknown factors) có trong </w:t>
      </w:r>
      <w:r w:rsidR="00D57198">
        <w:rPr>
          <w:rFonts w:ascii="Times New Roman" w:hAnsi="Times New Roman"/>
        </w:rPr>
        <w:t>trầm tích</w:t>
      </w:r>
      <w:r w:rsidR="00985BB3" w:rsidRPr="00E914D1">
        <w:rPr>
          <w:rFonts w:ascii="Times New Roman" w:hAnsi="Times New Roman"/>
        </w:rPr>
        <w:t xml:space="preserve"> không phải là yếu tố</w:t>
      </w:r>
      <w:r w:rsidR="00331499" w:rsidRPr="00E914D1">
        <w:rPr>
          <w:rFonts w:ascii="Times New Roman" w:hAnsi="Times New Roman"/>
        </w:rPr>
        <w:t xml:space="preserve"> ảnh hưởng lớn đến sự sinh trưởng, phát triển và hoạt động </w:t>
      </w:r>
      <w:r w:rsidR="00D57198">
        <w:rPr>
          <w:rFonts w:ascii="Times New Roman" w:hAnsi="Times New Roman"/>
        </w:rPr>
        <w:t>chuyển hóa</w:t>
      </w:r>
      <w:r w:rsidR="00331499" w:rsidRPr="00E914D1">
        <w:rPr>
          <w:rFonts w:ascii="Times New Roman" w:hAnsi="Times New Roman"/>
        </w:rPr>
        <w:t xml:space="preserve"> chlorine của các quần xã vi khuẩn kỵ</w:t>
      </w:r>
      <w:r w:rsidR="00D57198">
        <w:rPr>
          <w:rFonts w:ascii="Times New Roman" w:hAnsi="Times New Roman"/>
        </w:rPr>
        <w:t xml:space="preserve"> khí nà</w:t>
      </w:r>
      <w:r w:rsidR="00FF48D3">
        <w:rPr>
          <w:rFonts w:ascii="Times New Roman" w:hAnsi="Times New Roman"/>
        </w:rPr>
        <w:t xml:space="preserve">y </w:t>
      </w:r>
      <w:r w:rsidR="00FF48D3" w:rsidRPr="0050226C">
        <w:rPr>
          <w:rFonts w:ascii="Times New Roman" w:hAnsi="Times New Roman"/>
          <w:bCs/>
          <w:sz w:val="19"/>
          <w:szCs w:val="19"/>
        </w:rPr>
        <w:t>[</w:t>
      </w:r>
      <w:r w:rsidR="000E41B4">
        <w:rPr>
          <w:rFonts w:ascii="Times New Roman" w:hAnsi="Times New Roman"/>
          <w:bCs/>
          <w:sz w:val="19"/>
          <w:szCs w:val="19"/>
          <w:lang w:val="sv-SE"/>
        </w:rPr>
        <w:t>7</w:t>
      </w:r>
      <w:r w:rsidR="00FF48D3" w:rsidRPr="0050226C">
        <w:rPr>
          <w:rFonts w:ascii="Times New Roman" w:hAnsi="Times New Roman"/>
          <w:bCs/>
          <w:sz w:val="19"/>
          <w:szCs w:val="19"/>
          <w:lang w:val="sv-SE"/>
        </w:rPr>
        <w:t>]</w:t>
      </w:r>
      <w:r w:rsidR="00FF48D3">
        <w:rPr>
          <w:rFonts w:ascii="Times New Roman" w:hAnsi="Times New Roman"/>
          <w:bCs/>
          <w:sz w:val="19"/>
          <w:szCs w:val="19"/>
          <w:lang w:val="sv-SE"/>
        </w:rPr>
        <w:t>.</w:t>
      </w:r>
    </w:p>
    <w:p w14:paraId="4211EF75" w14:textId="0DC8B92F" w:rsidR="00BE54FE" w:rsidRPr="007E4AE4" w:rsidRDefault="006476B5" w:rsidP="006476B5">
      <w:pPr>
        <w:pStyle w:val="ListParagraph"/>
        <w:tabs>
          <w:tab w:val="left" w:pos="331"/>
        </w:tabs>
        <w:spacing w:before="120" w:after="60" w:line="290" w:lineRule="atLeast"/>
        <w:ind w:left="0"/>
        <w:jc w:val="both"/>
        <w:rPr>
          <w:rFonts w:ascii="Times New Roman" w:hAnsi="Times New Roman"/>
        </w:rPr>
      </w:pPr>
      <w:r>
        <w:rPr>
          <w:rFonts w:ascii="Times New Roman" w:hAnsi="Times New Roman"/>
        </w:rPr>
        <w:tab/>
      </w:r>
      <w:r w:rsidR="00BE54FE" w:rsidRPr="00885D98">
        <w:rPr>
          <w:rFonts w:ascii="Times New Roman" w:hAnsi="Times New Roman"/>
        </w:rPr>
        <w:t>Mẫu nuôi cấ</w:t>
      </w:r>
      <w:r w:rsidR="000B642B" w:rsidRPr="00885D98">
        <w:rPr>
          <w:rFonts w:ascii="Times New Roman" w:hAnsi="Times New Roman"/>
        </w:rPr>
        <w:t xml:space="preserve">y M1 </w:t>
      </w:r>
      <w:r w:rsidR="00412BA2" w:rsidRPr="00885D98">
        <w:rPr>
          <w:rFonts w:ascii="Times New Roman" w:hAnsi="Times New Roman"/>
        </w:rPr>
        <w:t>với</w:t>
      </w:r>
      <w:r w:rsidR="00885D98">
        <w:rPr>
          <w:rFonts w:ascii="Times New Roman" w:hAnsi="Times New Roman"/>
        </w:rPr>
        <w:t xml:space="preserve"> chỉ </w:t>
      </w:r>
      <w:r w:rsidR="00412BA2" w:rsidRPr="00885D98">
        <w:rPr>
          <w:rFonts w:ascii="Times New Roman" w:hAnsi="Times New Roman"/>
        </w:rPr>
        <w:t>monochlorobenzene là sản phẩm cuối cùng</w:t>
      </w:r>
      <w:r w:rsidR="00866676" w:rsidRPr="00885D98">
        <w:rPr>
          <w:rFonts w:ascii="Times New Roman" w:hAnsi="Times New Roman"/>
        </w:rPr>
        <w:t xml:space="preserve"> </w:t>
      </w:r>
      <w:r w:rsidR="000B642B" w:rsidRPr="00885D98">
        <w:rPr>
          <w:rFonts w:ascii="Times New Roman" w:hAnsi="Times New Roman"/>
        </w:rPr>
        <w:t xml:space="preserve">và hàm lượng monochlorobenzene từ sự chuyển hóa 1,2-dichlorobenzene cao hơn </w:t>
      </w:r>
      <w:r w:rsidR="00DE701B">
        <w:rPr>
          <w:rFonts w:ascii="Times New Roman" w:hAnsi="Times New Roman"/>
        </w:rPr>
        <w:t>khá nhiều</w:t>
      </w:r>
      <w:r w:rsidR="000B642B" w:rsidRPr="00885D98">
        <w:rPr>
          <w:rFonts w:ascii="Times New Roman" w:hAnsi="Times New Roman"/>
        </w:rPr>
        <w:t xml:space="preserve"> so với hàm lượng của monochlorobenzene tạo ra từ sự chuyển hóa của hai đồng phân 1,3- và 1,4-dichlorobenzene. Điều này </w:t>
      </w:r>
      <w:r w:rsidR="00045A5C" w:rsidRPr="00885D98">
        <w:rPr>
          <w:rFonts w:ascii="Times New Roman" w:hAnsi="Times New Roman"/>
        </w:rPr>
        <w:t>được giải thích là do</w:t>
      </w:r>
      <w:r w:rsidR="000B642B" w:rsidRPr="00885D98">
        <w:rPr>
          <w:rFonts w:ascii="Times New Roman" w:hAnsi="Times New Roman"/>
        </w:rPr>
        <w:t xml:space="preserve"> quần xã vi khuẩn kỵ khí có trong mẫu M1 ưu tiên chuyển hóa chlorine của </w:t>
      </w:r>
      <w:r w:rsidR="00BE3683" w:rsidRPr="00885D98">
        <w:rPr>
          <w:rFonts w:ascii="Times New Roman" w:hAnsi="Times New Roman"/>
        </w:rPr>
        <w:t xml:space="preserve">các </w:t>
      </w:r>
      <w:r w:rsidR="00AC4D5D" w:rsidRPr="00885D98">
        <w:rPr>
          <w:rFonts w:ascii="Times New Roman" w:hAnsi="Times New Roman"/>
        </w:rPr>
        <w:t>dic</w:t>
      </w:r>
      <w:r w:rsidR="000B642B" w:rsidRPr="00885D98">
        <w:rPr>
          <w:rFonts w:ascii="Times New Roman" w:hAnsi="Times New Roman"/>
        </w:rPr>
        <w:t>hlorobenzene</w:t>
      </w:r>
      <w:r w:rsidR="00BE3683" w:rsidRPr="00885D98">
        <w:rPr>
          <w:rFonts w:ascii="Times New Roman" w:hAnsi="Times New Roman"/>
        </w:rPr>
        <w:t xml:space="preserve"> ở vị</w:t>
      </w:r>
      <w:r w:rsidR="00AC4D5D" w:rsidRPr="00885D98">
        <w:rPr>
          <w:rFonts w:ascii="Times New Roman" w:hAnsi="Times New Roman"/>
        </w:rPr>
        <w:t xml:space="preserve"> trí sườn đơn</w:t>
      </w:r>
      <w:r w:rsidR="00B21DD7" w:rsidRPr="00885D98">
        <w:rPr>
          <w:rFonts w:ascii="Times New Roman" w:hAnsi="Times New Roman"/>
        </w:rPr>
        <w:t xml:space="preserve"> </w:t>
      </w:r>
      <w:r w:rsidR="00AC4D5D" w:rsidRPr="00885D98">
        <w:rPr>
          <w:rFonts w:ascii="Times New Roman" w:hAnsi="Times New Roman"/>
        </w:rPr>
        <w:t>(</w:t>
      </w:r>
      <w:r w:rsidR="002738F3" w:rsidRPr="00885D98">
        <w:rPr>
          <w:rFonts w:ascii="Times New Roman" w:hAnsi="Times New Roman"/>
        </w:rPr>
        <w:t>preferentially singly-</w:t>
      </w:r>
      <w:r w:rsidR="00AC4D5D" w:rsidRPr="00885D98">
        <w:rPr>
          <w:rFonts w:ascii="Times New Roman" w:hAnsi="Times New Roman"/>
        </w:rPr>
        <w:t>flanked chlorine</w:t>
      </w:r>
      <w:r w:rsidR="002738F3" w:rsidRPr="00885D98">
        <w:rPr>
          <w:rFonts w:ascii="Times New Roman" w:hAnsi="Times New Roman"/>
        </w:rPr>
        <w:t xml:space="preserve"> removal</w:t>
      </w:r>
      <w:r w:rsidR="00AC4D5D" w:rsidRPr="00885D98">
        <w:rPr>
          <w:rFonts w:ascii="Times New Roman" w:hAnsi="Times New Roman"/>
        </w:rPr>
        <w:t>)</w:t>
      </w:r>
      <w:r w:rsidR="000B642B" w:rsidRPr="00885D98">
        <w:rPr>
          <w:rFonts w:ascii="Times New Roman" w:hAnsi="Times New Roman"/>
        </w:rPr>
        <w:t xml:space="preserve"> </w:t>
      </w:r>
      <w:r w:rsidR="00166407" w:rsidRPr="00885D98">
        <w:rPr>
          <w:rFonts w:ascii="Times New Roman" w:hAnsi="Times New Roman"/>
        </w:rPr>
        <w:t xml:space="preserve">hơn là sự chuyển hóa </w:t>
      </w:r>
      <w:r w:rsidR="00AC4D5D" w:rsidRPr="00885D98">
        <w:rPr>
          <w:rFonts w:ascii="Times New Roman" w:hAnsi="Times New Roman"/>
        </w:rPr>
        <w:t>chlorine ở vị trí cô lập</w:t>
      </w:r>
      <w:r w:rsidR="00166407" w:rsidRPr="00885D98">
        <w:rPr>
          <w:rFonts w:ascii="Times New Roman" w:hAnsi="Times New Roman"/>
        </w:rPr>
        <w:t xml:space="preserve"> </w:t>
      </w:r>
      <w:r w:rsidR="00AB30E5" w:rsidRPr="00885D98">
        <w:rPr>
          <w:rFonts w:ascii="Times New Roman" w:hAnsi="Times New Roman"/>
        </w:rPr>
        <w:t xml:space="preserve">(preferentially </w:t>
      </w:r>
      <w:r w:rsidR="00AC4D5D" w:rsidRPr="00885D98">
        <w:rPr>
          <w:rFonts w:ascii="Times New Roman" w:hAnsi="Times New Roman"/>
        </w:rPr>
        <w:t>is</w:t>
      </w:r>
      <w:r w:rsidR="00CC334F" w:rsidRPr="00885D98">
        <w:rPr>
          <w:rFonts w:ascii="Times New Roman" w:hAnsi="Times New Roman"/>
        </w:rPr>
        <w:t xml:space="preserve">olated chlorine </w:t>
      </w:r>
      <w:r w:rsidR="00AB30E5" w:rsidRPr="00885D98">
        <w:rPr>
          <w:rFonts w:ascii="Times New Roman" w:hAnsi="Times New Roman"/>
        </w:rPr>
        <w:t>removal</w:t>
      </w:r>
      <w:r w:rsidR="00CC334F" w:rsidRPr="00885D98">
        <w:rPr>
          <w:rFonts w:ascii="Times New Roman" w:hAnsi="Times New Roman"/>
        </w:rPr>
        <w:t>)</w:t>
      </w:r>
      <w:r w:rsidR="00BF35FA" w:rsidRPr="00885D98">
        <w:rPr>
          <w:rFonts w:ascii="Times New Roman" w:hAnsi="Times New Roman"/>
        </w:rPr>
        <w:t xml:space="preserve"> </w:t>
      </w:r>
      <w:r w:rsidR="00DE701B">
        <w:rPr>
          <w:rFonts w:ascii="Times New Roman" w:hAnsi="Times New Roman"/>
        </w:rPr>
        <w:t>(H</w:t>
      </w:r>
      <w:r w:rsidR="00B36086" w:rsidRPr="00885D98">
        <w:rPr>
          <w:rFonts w:ascii="Times New Roman" w:hAnsi="Times New Roman"/>
        </w:rPr>
        <w:t>ình</w:t>
      </w:r>
      <w:r w:rsidR="008A7F9B" w:rsidRPr="00885D98">
        <w:rPr>
          <w:rFonts w:ascii="Times New Roman" w:hAnsi="Times New Roman"/>
        </w:rPr>
        <w:t xml:space="preserve"> </w:t>
      </w:r>
      <w:r w:rsidR="00BC4ECB" w:rsidRPr="00885D98">
        <w:rPr>
          <w:rFonts w:ascii="Times New Roman" w:hAnsi="Times New Roman"/>
        </w:rPr>
        <w:t>3</w:t>
      </w:r>
      <w:r w:rsidR="00DE701B">
        <w:rPr>
          <w:rFonts w:ascii="Times New Roman" w:hAnsi="Times New Roman"/>
        </w:rPr>
        <w:t>).</w:t>
      </w:r>
      <w:r w:rsidR="00B21DD7" w:rsidRPr="00885D98">
        <w:rPr>
          <w:rFonts w:ascii="Times New Roman" w:hAnsi="Times New Roman"/>
        </w:rPr>
        <w:t xml:space="preserve"> </w:t>
      </w:r>
      <w:r w:rsidR="00045A5C" w:rsidRPr="00885D98">
        <w:rPr>
          <w:rFonts w:ascii="Times New Roman" w:hAnsi="Times New Roman"/>
        </w:rPr>
        <w:t xml:space="preserve">Việc ưu tiên </w:t>
      </w:r>
      <w:r w:rsidR="00DE701B">
        <w:rPr>
          <w:rFonts w:ascii="Times New Roman" w:hAnsi="Times New Roman"/>
        </w:rPr>
        <w:t>chuyển hóa</w:t>
      </w:r>
      <w:r w:rsidR="00045A5C" w:rsidRPr="00885D98">
        <w:rPr>
          <w:rFonts w:ascii="Times New Roman" w:hAnsi="Times New Roman"/>
        </w:rPr>
        <w:t xml:space="preserve"> </w:t>
      </w:r>
      <w:r w:rsidR="00045A5C" w:rsidRPr="00885D98">
        <w:rPr>
          <w:rFonts w:ascii="Times New Roman" w:hAnsi="Times New Roman"/>
        </w:rPr>
        <w:lastRenderedPageBreak/>
        <w:t xml:space="preserve">chlorine ở vị trí sườn đơn của quần xã vi khuẩn kỵ khí M1 làm cho </w:t>
      </w:r>
      <w:r w:rsidR="00A6696F">
        <w:rPr>
          <w:rFonts w:ascii="Times New Roman" w:hAnsi="Times New Roman"/>
        </w:rPr>
        <w:t>mức</w:t>
      </w:r>
      <w:r w:rsidR="00A6696F" w:rsidRPr="00885D98">
        <w:rPr>
          <w:rFonts w:ascii="Times New Roman" w:hAnsi="Times New Roman"/>
        </w:rPr>
        <w:t xml:space="preserve"> </w:t>
      </w:r>
      <w:r w:rsidR="00045A5C" w:rsidRPr="00885D98">
        <w:rPr>
          <w:rFonts w:ascii="Times New Roman" w:hAnsi="Times New Roman"/>
        </w:rPr>
        <w:t>độ chuyển hóa 1,2-dichlorobenzene nhanh nên hàm lượng monochlorobenzene tạo ra</w:t>
      </w:r>
      <w:r w:rsidR="00D67B80">
        <w:rPr>
          <w:rFonts w:ascii="Times New Roman" w:hAnsi="Times New Roman"/>
        </w:rPr>
        <w:t xml:space="preserve"> ở </w:t>
      </w:r>
      <w:r w:rsidR="003D081F">
        <w:rPr>
          <w:rFonts w:ascii="Times New Roman" w:hAnsi="Times New Roman"/>
        </w:rPr>
        <w:t>mẫu M1.1</w:t>
      </w:r>
      <w:r w:rsidR="00045A5C" w:rsidRPr="00885D98">
        <w:rPr>
          <w:rFonts w:ascii="Times New Roman" w:hAnsi="Times New Roman"/>
        </w:rPr>
        <w:t xml:space="preserve"> nhiều hơn. </w:t>
      </w:r>
      <w:r w:rsidR="00AB30E5" w:rsidRPr="00885D98">
        <w:rPr>
          <w:rFonts w:ascii="Times New Roman" w:hAnsi="Times New Roman"/>
        </w:rPr>
        <w:t xml:space="preserve">Tuy nhiên, khi thử nghiệm các mẫu nuôi cấy của M1 (M1.1; M1.2 và M1.3) với </w:t>
      </w:r>
      <w:r w:rsidR="003D081F">
        <w:rPr>
          <w:rFonts w:ascii="Times New Roman" w:hAnsi="Times New Roman"/>
        </w:rPr>
        <w:t xml:space="preserve">chỉ </w:t>
      </w:r>
      <w:r w:rsidR="00AB30E5" w:rsidRPr="00885D98">
        <w:rPr>
          <w:rFonts w:ascii="Times New Roman" w:hAnsi="Times New Roman"/>
        </w:rPr>
        <w:t xml:space="preserve">monochlorobenzene làm chất nhận điện tử </w:t>
      </w:r>
      <w:r w:rsidR="004D27A7">
        <w:rPr>
          <w:rFonts w:ascii="Times New Roman" w:hAnsi="Times New Roman"/>
        </w:rPr>
        <w:t>cuối cùng</w:t>
      </w:r>
      <w:r w:rsidR="00AB30E5" w:rsidRPr="00885D98">
        <w:rPr>
          <w:rFonts w:ascii="Times New Roman" w:hAnsi="Times New Roman"/>
        </w:rPr>
        <w:t xml:space="preserve"> thì không có sự chuyển hóa</w:t>
      </w:r>
      <w:r w:rsidR="00C12F4C" w:rsidRPr="00885D98">
        <w:rPr>
          <w:rFonts w:ascii="Times New Roman" w:hAnsi="Times New Roman"/>
        </w:rPr>
        <w:t xml:space="preserve"> của hợp chất hữu cơ bền này mặc dù sự chuyển hóa chlorine ở vị trí cô lập vẫn có khả năng diễn ra đối với quần xã vi khuẩn kỵ khí này. Điều này được giải thích là do monochlorine thường bền hơn các đồng phân</w:t>
      </w:r>
      <w:r w:rsidR="00AB30E5" w:rsidRPr="00885D98">
        <w:rPr>
          <w:rFonts w:ascii="Times New Roman" w:hAnsi="Times New Roman"/>
        </w:rPr>
        <w:t xml:space="preserve"> </w:t>
      </w:r>
      <w:r w:rsidR="00C12F4C" w:rsidRPr="00885D98">
        <w:rPr>
          <w:rFonts w:ascii="Times New Roman" w:hAnsi="Times New Roman"/>
        </w:rPr>
        <w:t>của dichlorobenzene dưới tác động của của yếu tố phân hủy sinh học</w:t>
      </w:r>
      <w:r w:rsidR="00345AC7">
        <w:rPr>
          <w:rFonts w:ascii="Times New Roman" w:hAnsi="Times New Roman"/>
        </w:rPr>
        <w:t xml:space="preserve">. Thêm vào đó, </w:t>
      </w:r>
      <w:r w:rsidR="007F5A40" w:rsidRPr="00885D98">
        <w:rPr>
          <w:rFonts w:ascii="Times New Roman" w:hAnsi="Times New Roman"/>
        </w:rPr>
        <w:t xml:space="preserve">khả năng chuyển hóa </w:t>
      </w:r>
      <w:r w:rsidR="008C13FE" w:rsidRPr="00885D98">
        <w:rPr>
          <w:rFonts w:ascii="Times New Roman" w:hAnsi="Times New Roman"/>
        </w:rPr>
        <w:t xml:space="preserve">chlorine ở vị trí cô lập của quần xã vi </w:t>
      </w:r>
      <w:r w:rsidR="008C13FE" w:rsidRPr="007E4AE4">
        <w:rPr>
          <w:rFonts w:ascii="Times New Roman" w:hAnsi="Times New Roman"/>
        </w:rPr>
        <w:t xml:space="preserve">khuẩn của M1 lại tương đối yếu. </w:t>
      </w:r>
    </w:p>
    <w:p w14:paraId="451C3292" w14:textId="66E5BB15" w:rsidR="008E3450" w:rsidRDefault="008E3450" w:rsidP="00887B13">
      <w:pPr>
        <w:jc w:val="both"/>
        <w:rPr>
          <w:rFonts w:ascii="Times New Roman" w:hAnsi="Times New Roman"/>
        </w:rPr>
      </w:pPr>
      <w:r w:rsidRPr="007E4AE4">
        <w:t xml:space="preserve"> </w:t>
      </w:r>
      <w:r w:rsidR="00010997" w:rsidRPr="007E4AE4">
        <w:t xml:space="preserve"> </w:t>
      </w:r>
      <w:r w:rsidR="006476B5">
        <w:tab/>
      </w:r>
      <w:r w:rsidR="0074739E" w:rsidRPr="007E4AE4">
        <w:rPr>
          <w:rFonts w:ascii="Times New Roman" w:hAnsi="Times New Roman"/>
        </w:rPr>
        <w:t>Đối với mẫu nuôi cấ</w:t>
      </w:r>
      <w:r w:rsidR="001A47AD" w:rsidRPr="007E4AE4">
        <w:rPr>
          <w:rFonts w:ascii="Times New Roman" w:hAnsi="Times New Roman"/>
        </w:rPr>
        <w:t xml:space="preserve">y M2 thì sự xuất hiện của </w:t>
      </w:r>
      <w:r w:rsidR="00EA6558" w:rsidRPr="007E4AE4">
        <w:rPr>
          <w:rFonts w:ascii="Times New Roman" w:hAnsi="Times New Roman"/>
        </w:rPr>
        <w:t>cả monochlorobenzene và benzene từ sự chuyể</w:t>
      </w:r>
      <w:r w:rsidR="002738F3" w:rsidRPr="007E4AE4">
        <w:rPr>
          <w:rFonts w:ascii="Times New Roman" w:hAnsi="Times New Roman"/>
        </w:rPr>
        <w:t xml:space="preserve">n hóa </w:t>
      </w:r>
      <w:r w:rsidR="00EA6558" w:rsidRPr="007E4AE4">
        <w:rPr>
          <w:rFonts w:ascii="Times New Roman" w:hAnsi="Times New Roman"/>
        </w:rPr>
        <w:t xml:space="preserve">1,3- và 1,4-dichlorobenzene và </w:t>
      </w:r>
      <w:r w:rsidR="00744016" w:rsidRPr="007E4AE4">
        <w:rPr>
          <w:rFonts w:ascii="Times New Roman" w:hAnsi="Times New Roman"/>
        </w:rPr>
        <w:t>sự</w:t>
      </w:r>
      <w:r w:rsidR="00EA6558" w:rsidRPr="007E4AE4">
        <w:rPr>
          <w:rFonts w:ascii="Times New Roman" w:hAnsi="Times New Roman"/>
        </w:rPr>
        <w:t xml:space="preserve"> </w:t>
      </w:r>
      <w:r w:rsidR="00DE55A3" w:rsidRPr="007E4AE4">
        <w:rPr>
          <w:rFonts w:ascii="Times New Roman" w:hAnsi="Times New Roman"/>
        </w:rPr>
        <w:t>tạo thành</w:t>
      </w:r>
      <w:r w:rsidR="00EA6558" w:rsidRPr="007E4AE4">
        <w:rPr>
          <w:rFonts w:ascii="Times New Roman" w:hAnsi="Times New Roman"/>
        </w:rPr>
        <w:t xml:space="preserve"> benzene từ những thử nghiệm nuôi cấy mẫu M2.2 và M2.3 với monochlorobenzene đã chứng tỏ </w:t>
      </w:r>
      <w:r w:rsidR="002738F3" w:rsidRPr="007E4AE4">
        <w:rPr>
          <w:rFonts w:ascii="Times New Roman" w:hAnsi="Times New Roman"/>
        </w:rPr>
        <w:t xml:space="preserve">quần </w:t>
      </w:r>
      <w:r w:rsidR="002738F3">
        <w:rPr>
          <w:rFonts w:ascii="Times New Roman" w:hAnsi="Times New Roman"/>
        </w:rPr>
        <w:t xml:space="preserve">xã vi khuẩn kỵ khí có trong mẫu trầm tích M2 ưu tiên chuyển hóa </w:t>
      </w:r>
      <w:r>
        <w:rPr>
          <w:rFonts w:ascii="Times New Roman" w:hAnsi="Times New Roman"/>
        </w:rPr>
        <w:t xml:space="preserve">các chorine ở vị trì cô lập (preferentially isolated </w:t>
      </w:r>
      <w:r w:rsidRPr="00BF35FA">
        <w:rPr>
          <w:rFonts w:ascii="Times New Roman" w:hAnsi="Times New Roman"/>
        </w:rPr>
        <w:t>chlorine removal</w:t>
      </w:r>
      <w:r w:rsidR="00BF35FA" w:rsidRPr="00BF35FA">
        <w:rPr>
          <w:rFonts w:ascii="Times New Roman" w:hAnsi="Times New Roman"/>
        </w:rPr>
        <w:t xml:space="preserve">). </w:t>
      </w:r>
      <w:r w:rsidRPr="00BF35FA">
        <w:rPr>
          <w:rFonts w:ascii="Times New Roman" w:hAnsi="Times New Roman"/>
        </w:rPr>
        <w:t xml:space="preserve">Sự tạo thành benzene từ </w:t>
      </w:r>
      <w:r w:rsidR="007538DF" w:rsidRPr="00BF35FA">
        <w:rPr>
          <w:rFonts w:ascii="Times New Roman" w:hAnsi="Times New Roman"/>
        </w:rPr>
        <w:t>1,2-dichlorobenzene</w:t>
      </w:r>
      <w:r w:rsidR="001A0581" w:rsidRPr="00BF35FA">
        <w:rPr>
          <w:rFonts w:ascii="Times New Roman" w:hAnsi="Times New Roman"/>
        </w:rPr>
        <w:t xml:space="preserve"> cho thấy quần xã vi khuẩn kỵ khí trong mẫu trầm tích M2</w:t>
      </w:r>
      <w:r w:rsidR="00DE55A3">
        <w:rPr>
          <w:rFonts w:ascii="Times New Roman" w:hAnsi="Times New Roman"/>
        </w:rPr>
        <w:t xml:space="preserve"> cũng </w:t>
      </w:r>
      <w:r w:rsidR="001A0581" w:rsidRPr="00BF35FA">
        <w:rPr>
          <w:rFonts w:ascii="Times New Roman" w:hAnsi="Times New Roman"/>
        </w:rPr>
        <w:t>có</w:t>
      </w:r>
      <w:r w:rsidR="001A0581">
        <w:rPr>
          <w:rFonts w:ascii="Times New Roman" w:hAnsi="Times New Roman"/>
        </w:rPr>
        <w:t xml:space="preserve"> khả năng chuyển hóa chlorine ở vị trí</w:t>
      </w:r>
      <w:r w:rsidR="008C13FE">
        <w:rPr>
          <w:rFonts w:ascii="Times New Roman" w:hAnsi="Times New Roman"/>
        </w:rPr>
        <w:t xml:space="preserve"> sườn đơn. </w:t>
      </w:r>
      <w:r w:rsidR="00887B13">
        <w:rPr>
          <w:rFonts w:ascii="Times New Roman" w:hAnsi="Times New Roman"/>
        </w:rPr>
        <w:t>Tuy nhiên, do không ưu tiên chuyển hóa chlorine ở vị trí sườn đơn của quần xã vi khuẩn kỵ khí có trong mẫu trầm tích M2 nên sản phẩm trung gian của sự chuyển hóa 1,2-dichlorobenzene là monochlorobenzene nhanh chóng được chuyển hóa thành benzene. Điều này giải thích cho việc monochlorobenzene không phát hiện được trong mẫu M2.1 nuôi cấy với 1,2-dichlorbenzene.</w:t>
      </w:r>
      <w:r w:rsidR="00010537">
        <w:rPr>
          <w:rFonts w:ascii="Times New Roman" w:hAnsi="Times New Roman"/>
        </w:rPr>
        <w:t xml:space="preserve"> Điều này được chứng minh </w:t>
      </w:r>
      <w:r w:rsidR="00233DFB">
        <w:rPr>
          <w:rFonts w:ascii="Times New Roman" w:hAnsi="Times New Roman"/>
        </w:rPr>
        <w:t>khi</w:t>
      </w:r>
      <w:r w:rsidR="001E6C49">
        <w:rPr>
          <w:rFonts w:ascii="Times New Roman" w:hAnsi="Times New Roman"/>
        </w:rPr>
        <w:t xml:space="preserve"> thử nghiệm mẫu nuôi cấy M2.1 với monochorobenzene</w:t>
      </w:r>
      <w:r w:rsidR="00233DFB">
        <w:rPr>
          <w:rFonts w:ascii="Times New Roman" w:hAnsi="Times New Roman"/>
        </w:rPr>
        <w:t xml:space="preserve"> làm chất nhận điện tử </w:t>
      </w:r>
      <w:r w:rsidR="00010537">
        <w:rPr>
          <w:rFonts w:ascii="Times New Roman" w:hAnsi="Times New Roman"/>
        </w:rPr>
        <w:t>duy nhất</w:t>
      </w:r>
      <w:r w:rsidR="00233DFB">
        <w:rPr>
          <w:rFonts w:ascii="Times New Roman" w:hAnsi="Times New Roman"/>
        </w:rPr>
        <w:t xml:space="preserve"> thì sự chuyển hóa monochlorobenzene thành benzene diễn ra </w:t>
      </w:r>
      <w:r w:rsidR="00B126BB">
        <w:rPr>
          <w:rFonts w:ascii="Times New Roman" w:hAnsi="Times New Roman"/>
        </w:rPr>
        <w:t xml:space="preserve">khá </w:t>
      </w:r>
      <w:r w:rsidR="00010537">
        <w:rPr>
          <w:rFonts w:ascii="Times New Roman" w:hAnsi="Times New Roman"/>
        </w:rPr>
        <w:t>nhanh.</w:t>
      </w:r>
    </w:p>
    <w:p w14:paraId="00D71904" w14:textId="71315991" w:rsidR="007B3E93" w:rsidRDefault="006476B5" w:rsidP="00E90FA2">
      <w:pPr>
        <w:tabs>
          <w:tab w:val="left" w:pos="331"/>
        </w:tabs>
        <w:spacing w:before="120" w:after="60" w:line="290" w:lineRule="atLeast"/>
        <w:jc w:val="both"/>
        <w:rPr>
          <w:rFonts w:ascii="Times New Roman" w:hAnsi="Times New Roman"/>
        </w:rPr>
      </w:pPr>
      <w:r>
        <w:rPr>
          <w:rFonts w:ascii="Times New Roman" w:hAnsi="Times New Roman"/>
        </w:rPr>
        <w:tab/>
      </w:r>
      <w:r w:rsidR="00DC4FC3" w:rsidRPr="00E914D1">
        <w:rPr>
          <w:rFonts w:ascii="Times New Roman" w:hAnsi="Times New Roman"/>
        </w:rPr>
        <w:t>Nói tóm lại, kết quả của nghiên cứ</w:t>
      </w:r>
      <w:r w:rsidR="005E0E4A" w:rsidRPr="00E914D1">
        <w:rPr>
          <w:rFonts w:ascii="Times New Roman" w:hAnsi="Times New Roman"/>
        </w:rPr>
        <w:t xml:space="preserve">u này với </w:t>
      </w:r>
      <w:r w:rsidR="00DC4FC3" w:rsidRPr="00E914D1">
        <w:rPr>
          <w:rFonts w:ascii="Times New Roman" w:hAnsi="Times New Roman"/>
        </w:rPr>
        <w:t>c</w:t>
      </w:r>
      <w:r w:rsidR="007B3E93" w:rsidRPr="00E914D1">
        <w:rPr>
          <w:rFonts w:ascii="Times New Roman" w:hAnsi="Times New Roman"/>
        </w:rPr>
        <w:t xml:space="preserve">on đường chuyển hóa dichlorobenzene </w:t>
      </w:r>
      <w:r w:rsidR="00362647">
        <w:rPr>
          <w:rFonts w:ascii="Times New Roman" w:hAnsi="Times New Roman"/>
        </w:rPr>
        <w:t xml:space="preserve">của </w:t>
      </w:r>
      <w:r w:rsidR="00C261D7">
        <w:rPr>
          <w:rFonts w:ascii="Times New Roman" w:hAnsi="Times New Roman"/>
        </w:rPr>
        <w:t xml:space="preserve">các quần xã vi khuẩn kỵ khí </w:t>
      </w:r>
      <w:r w:rsidR="007B3E93" w:rsidRPr="00E914D1">
        <w:rPr>
          <w:rFonts w:ascii="Times New Roman" w:hAnsi="Times New Roman"/>
        </w:rPr>
        <w:t xml:space="preserve">ưu tiên loại bỏ các </w:t>
      </w:r>
      <w:r w:rsidR="00C261D7">
        <w:rPr>
          <w:rFonts w:ascii="Times New Roman" w:hAnsi="Times New Roman"/>
        </w:rPr>
        <w:t>chlorine</w:t>
      </w:r>
      <w:r w:rsidR="007B3E93" w:rsidRPr="00E914D1">
        <w:rPr>
          <w:rFonts w:ascii="Times New Roman" w:hAnsi="Times New Roman"/>
        </w:rPr>
        <w:t xml:space="preserve"> ở vị trí sườn đơn và vị trí cô lập thực sự có tiềm năng</w:t>
      </w:r>
      <w:r w:rsidR="00C261D7">
        <w:rPr>
          <w:rFonts w:ascii="Times New Roman" w:hAnsi="Times New Roman"/>
        </w:rPr>
        <w:t xml:space="preserve"> lớn trong việc</w:t>
      </w:r>
      <w:r w:rsidR="005E0E4A" w:rsidRPr="00E914D1">
        <w:rPr>
          <w:rFonts w:ascii="Times New Roman" w:hAnsi="Times New Roman"/>
        </w:rPr>
        <w:t xml:space="preserve"> ứng dụng </w:t>
      </w:r>
      <w:r w:rsidR="00C261D7">
        <w:rPr>
          <w:rFonts w:ascii="Times New Roman" w:hAnsi="Times New Roman"/>
        </w:rPr>
        <w:t xml:space="preserve">vào </w:t>
      </w:r>
      <w:r w:rsidR="005E0E4A" w:rsidRPr="00E914D1">
        <w:rPr>
          <w:rFonts w:ascii="Times New Roman" w:hAnsi="Times New Roman"/>
        </w:rPr>
        <w:t>thực tiễn</w:t>
      </w:r>
      <w:r w:rsidR="007B3E93" w:rsidRPr="00E914D1">
        <w:rPr>
          <w:rFonts w:ascii="Times New Roman" w:hAnsi="Times New Roman"/>
        </w:rPr>
        <w:t xml:space="preserve"> việc xử lý </w:t>
      </w:r>
      <w:r w:rsidR="005E0E4A" w:rsidRPr="00E914D1">
        <w:rPr>
          <w:rFonts w:ascii="Times New Roman" w:hAnsi="Times New Roman"/>
        </w:rPr>
        <w:t xml:space="preserve">sinh học những khu vực bị nhiễm các chlorobenzene </w:t>
      </w:r>
      <w:r w:rsidR="00C261D7">
        <w:rPr>
          <w:rFonts w:ascii="Times New Roman" w:hAnsi="Times New Roman"/>
        </w:rPr>
        <w:t>để tạo thành những sản phẩm không còn chứa chlorine (benzene), đó là một hợp chất ít độc hơn</w:t>
      </w:r>
      <w:r w:rsidR="00060D5F">
        <w:rPr>
          <w:rFonts w:ascii="Times New Roman" w:hAnsi="Times New Roman"/>
        </w:rPr>
        <w:t xml:space="preserve"> </w:t>
      </w:r>
      <w:r w:rsidR="00C261D7">
        <w:rPr>
          <w:rFonts w:ascii="Times New Roman" w:hAnsi="Times New Roman"/>
        </w:rPr>
        <w:t>và dễ bị khoáng hóa hơn so với các hợp chất v</w:t>
      </w:r>
      <w:r w:rsidR="00A74B5B">
        <w:rPr>
          <w:rFonts w:ascii="Times New Roman" w:hAnsi="Times New Roman"/>
        </w:rPr>
        <w:t>ò</w:t>
      </w:r>
      <w:r w:rsidR="00C261D7">
        <w:rPr>
          <w:rFonts w:ascii="Times New Roman" w:hAnsi="Times New Roman"/>
        </w:rPr>
        <w:t>ng thơm chứa chlorine.</w:t>
      </w:r>
      <w:r w:rsidR="00060D5F">
        <w:rPr>
          <w:rFonts w:ascii="Times New Roman" w:hAnsi="Times New Roman"/>
        </w:rPr>
        <w:t xml:space="preserve">     </w:t>
      </w:r>
    </w:p>
    <w:p w14:paraId="56E76ED1" w14:textId="77777777" w:rsidR="00E914D1" w:rsidRDefault="002D6174" w:rsidP="002D6174">
      <w:pPr>
        <w:spacing w:before="60" w:after="60" w:line="290" w:lineRule="atLeast"/>
        <w:jc w:val="both"/>
        <w:rPr>
          <w:rFonts w:ascii="Times New Roman" w:hAnsi="Times New Roman"/>
        </w:rPr>
      </w:pPr>
      <w:r>
        <w:rPr>
          <w:rFonts w:ascii="Times New Roman" w:hAnsi="Times New Roman"/>
        </w:rPr>
        <w:t xml:space="preserve">  </w:t>
      </w:r>
      <w:r w:rsidR="00E17D17">
        <w:rPr>
          <w:rFonts w:ascii="Times New Roman" w:hAnsi="Times New Roman"/>
          <w:noProof/>
        </w:rPr>
        <w:drawing>
          <wp:inline distT="0" distB="0" distL="0" distR="0" wp14:anchorId="644733BF" wp14:editId="1A9922EC">
            <wp:extent cx="1631852" cy="118774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9616" cy="1193391"/>
                    </a:xfrm>
                    <a:prstGeom prst="rect">
                      <a:avLst/>
                    </a:prstGeom>
                    <a:noFill/>
                  </pic:spPr>
                </pic:pic>
              </a:graphicData>
            </a:graphic>
          </wp:inline>
        </w:drawing>
      </w:r>
      <w:r>
        <w:rPr>
          <w:rFonts w:ascii="Times New Roman" w:hAnsi="Times New Roman"/>
        </w:rPr>
        <w:t xml:space="preserve">                         </w:t>
      </w:r>
      <w:r w:rsidR="00C477F1">
        <w:rPr>
          <w:rFonts w:ascii="Times New Roman" w:hAnsi="Times New Roman"/>
        </w:rPr>
        <w:t xml:space="preserve">           </w:t>
      </w:r>
      <w:r>
        <w:rPr>
          <w:rFonts w:ascii="Times New Roman" w:hAnsi="Times New Roman"/>
        </w:rPr>
        <w:t xml:space="preserve">        </w:t>
      </w:r>
      <w:r w:rsidR="00C477F1">
        <w:rPr>
          <w:rFonts w:ascii="Times New Roman" w:hAnsi="Times New Roman"/>
          <w:noProof/>
        </w:rPr>
        <w:drawing>
          <wp:inline distT="0" distB="0" distL="0" distR="0" wp14:anchorId="7FDD66DC" wp14:editId="6BC00FCA">
            <wp:extent cx="1711442" cy="1183494"/>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968" cy="1195613"/>
                    </a:xfrm>
                    <a:prstGeom prst="rect">
                      <a:avLst/>
                    </a:prstGeom>
                    <a:noFill/>
                  </pic:spPr>
                </pic:pic>
              </a:graphicData>
            </a:graphic>
          </wp:inline>
        </w:drawing>
      </w:r>
    </w:p>
    <w:p w14:paraId="079322E5" w14:textId="77777777" w:rsidR="00E914D1" w:rsidRPr="0081609A" w:rsidRDefault="00BC4ECB" w:rsidP="0081609A">
      <w:pPr>
        <w:pStyle w:val="ListParagraph"/>
        <w:spacing w:before="240" w:after="240" w:line="240" w:lineRule="auto"/>
        <w:ind w:left="0"/>
        <w:jc w:val="center"/>
        <w:rPr>
          <w:rFonts w:ascii="Times New Roman" w:hAnsi="Times New Roman"/>
          <w:sz w:val="20"/>
          <w:szCs w:val="20"/>
        </w:rPr>
      </w:pPr>
      <w:r w:rsidRPr="0081609A">
        <w:rPr>
          <w:rFonts w:ascii="Times New Roman" w:hAnsi="Times New Roman"/>
          <w:sz w:val="20"/>
          <w:szCs w:val="20"/>
        </w:rPr>
        <w:t>Hình 3</w:t>
      </w:r>
      <w:r w:rsidR="00E914D1" w:rsidRPr="0081609A">
        <w:rPr>
          <w:rFonts w:ascii="Times New Roman" w:hAnsi="Times New Roman"/>
          <w:sz w:val="20"/>
          <w:szCs w:val="20"/>
        </w:rPr>
        <w:t>: Con đường chuyển hóa dichlorobenzene của mẫu trầm tích M1 và M2 (</w:t>
      </w:r>
      <w:r w:rsidR="00E914D1" w:rsidRPr="0081609A">
        <w:rPr>
          <w:rFonts w:ascii="Times New Roman" w:hAnsi="Times New Roman"/>
          <w:b/>
          <w:sz w:val="20"/>
          <w:szCs w:val="20"/>
        </w:rPr>
        <w:t>A</w:t>
      </w:r>
      <w:r w:rsidR="00E914D1" w:rsidRPr="0081609A">
        <w:rPr>
          <w:rFonts w:ascii="Times New Roman" w:hAnsi="Times New Roman"/>
          <w:sz w:val="20"/>
          <w:szCs w:val="20"/>
        </w:rPr>
        <w:t xml:space="preserve">: M1; </w:t>
      </w:r>
      <w:r w:rsidR="00E914D1" w:rsidRPr="0081609A">
        <w:rPr>
          <w:rFonts w:ascii="Times New Roman" w:hAnsi="Times New Roman"/>
          <w:b/>
          <w:sz w:val="20"/>
          <w:szCs w:val="20"/>
        </w:rPr>
        <w:t>B</w:t>
      </w:r>
      <w:r w:rsidR="00E914D1" w:rsidRPr="0081609A">
        <w:rPr>
          <w:rFonts w:ascii="Times New Roman" w:hAnsi="Times New Roman"/>
          <w:sz w:val="20"/>
          <w:szCs w:val="20"/>
        </w:rPr>
        <w:t xml:space="preserve">: M2; mũi tên </w:t>
      </w:r>
      <w:r w:rsidR="00C477F1">
        <w:rPr>
          <w:rFonts w:ascii="Times New Roman" w:hAnsi="Times New Roman"/>
          <w:sz w:val="20"/>
          <w:szCs w:val="20"/>
        </w:rPr>
        <w:t>đậm</w:t>
      </w:r>
      <w:r w:rsidR="00E914D1" w:rsidRPr="0081609A">
        <w:rPr>
          <w:rFonts w:ascii="Times New Roman" w:hAnsi="Times New Roman"/>
          <w:sz w:val="20"/>
          <w:szCs w:val="20"/>
        </w:rPr>
        <w:t xml:space="preserve">: con đường chuyển hóa chính; mũi tên </w:t>
      </w:r>
      <w:r w:rsidR="00C477F1">
        <w:rPr>
          <w:rFonts w:ascii="Times New Roman" w:hAnsi="Times New Roman"/>
          <w:sz w:val="20"/>
          <w:szCs w:val="20"/>
        </w:rPr>
        <w:t>nhạt</w:t>
      </w:r>
      <w:r w:rsidR="00E914D1" w:rsidRPr="0081609A">
        <w:rPr>
          <w:rFonts w:ascii="Times New Roman" w:hAnsi="Times New Roman"/>
          <w:sz w:val="20"/>
          <w:szCs w:val="20"/>
        </w:rPr>
        <w:t>: con đường chuyển hóa phụ).</w:t>
      </w:r>
    </w:p>
    <w:p w14:paraId="32AE5766" w14:textId="77777777" w:rsidR="002D6174" w:rsidRPr="0081609A" w:rsidRDefault="002D6174" w:rsidP="0081609A">
      <w:pPr>
        <w:pStyle w:val="ListParagraph"/>
        <w:spacing w:before="567" w:after="284" w:line="240" w:lineRule="auto"/>
        <w:ind w:left="0"/>
        <w:rPr>
          <w:rFonts w:ascii="Times New Roman" w:hAnsi="Times New Roman"/>
          <w:b/>
          <w:sz w:val="20"/>
          <w:szCs w:val="20"/>
        </w:rPr>
      </w:pPr>
    </w:p>
    <w:p w14:paraId="655BC456" w14:textId="77777777" w:rsidR="00227780" w:rsidRPr="0081609A" w:rsidRDefault="00227780" w:rsidP="00022092">
      <w:pPr>
        <w:pStyle w:val="ListParagraph"/>
        <w:spacing w:after="284" w:line="360" w:lineRule="auto"/>
        <w:ind w:left="0"/>
        <w:contextualSpacing w:val="0"/>
        <w:rPr>
          <w:rFonts w:ascii="Times New Roman" w:hAnsi="Times New Roman"/>
          <w:b/>
        </w:rPr>
      </w:pPr>
      <w:r w:rsidRPr="0081609A">
        <w:rPr>
          <w:rFonts w:ascii="Times New Roman" w:hAnsi="Times New Roman"/>
          <w:b/>
        </w:rPr>
        <w:t>Lời cảm ơn:</w:t>
      </w:r>
    </w:p>
    <w:p w14:paraId="0C8800BF" w14:textId="77777777" w:rsidR="00227780" w:rsidRPr="0081609A" w:rsidRDefault="0081609A" w:rsidP="0081609A">
      <w:pPr>
        <w:pStyle w:val="ListParagraph"/>
        <w:tabs>
          <w:tab w:val="left" w:pos="331"/>
        </w:tabs>
        <w:spacing w:before="567" w:after="284" w:line="240" w:lineRule="auto"/>
        <w:ind w:left="0"/>
        <w:jc w:val="both"/>
        <w:rPr>
          <w:rFonts w:ascii="Times New Roman" w:hAnsi="Times New Roman"/>
          <w:sz w:val="20"/>
          <w:szCs w:val="20"/>
        </w:rPr>
      </w:pPr>
      <w:r>
        <w:rPr>
          <w:rFonts w:ascii="Times New Roman" w:hAnsi="Times New Roman"/>
        </w:rPr>
        <w:tab/>
      </w:r>
      <w:r w:rsidR="007B3E93" w:rsidRPr="0081609A">
        <w:rPr>
          <w:rFonts w:ascii="Times New Roman" w:hAnsi="Times New Roman"/>
          <w:sz w:val="20"/>
          <w:szCs w:val="20"/>
        </w:rPr>
        <w:t>Nghiên cứu này được sự tài trợ bởi Quỹ Phát triển khoa học và công nghệ Quốc gia (NAFOSTED) trong đề tài mã số 106-NN.004-2015.48</w:t>
      </w:r>
      <w:r w:rsidR="001B39F1" w:rsidRPr="0081609A">
        <w:rPr>
          <w:rFonts w:ascii="Times New Roman" w:hAnsi="Times New Roman"/>
          <w:sz w:val="20"/>
          <w:szCs w:val="20"/>
        </w:rPr>
        <w:t>. Ngoài ra, nhóm tác giả cũng chân thành cảm ơn sự giúp đỡ củ</w:t>
      </w:r>
      <w:r w:rsidR="00E92C07" w:rsidRPr="0081609A">
        <w:rPr>
          <w:rFonts w:ascii="Times New Roman" w:hAnsi="Times New Roman"/>
          <w:sz w:val="20"/>
          <w:szCs w:val="20"/>
        </w:rPr>
        <w:t>a khoa Hóa Địa Sinh Đồng Vị thuộc Trung tâm Nghiên cứu Môi trường -UFZ-Leipzig- CHLB Đức (Department of Isotope Biogeochemistry-UFZ – Leipzig, Germany) trong quá trình phân tích mẫu.</w:t>
      </w:r>
    </w:p>
    <w:p w14:paraId="58914945" w14:textId="77777777" w:rsidR="00E92C07" w:rsidRPr="00557B92" w:rsidRDefault="00E92C07" w:rsidP="00227780">
      <w:pPr>
        <w:pStyle w:val="ListParagraph"/>
        <w:spacing w:before="60" w:after="60" w:line="290" w:lineRule="atLeast"/>
        <w:ind w:left="936"/>
        <w:jc w:val="both"/>
        <w:rPr>
          <w:rFonts w:ascii="Times New Roman" w:hAnsi="Times New Roman"/>
        </w:rPr>
      </w:pPr>
    </w:p>
    <w:p w14:paraId="58B4CA82" w14:textId="77777777" w:rsidR="00945C39" w:rsidRDefault="002930B1" w:rsidP="002930B1">
      <w:pPr>
        <w:pStyle w:val="ListParagraph"/>
        <w:spacing w:before="60" w:after="60" w:line="290" w:lineRule="atLeast"/>
        <w:ind w:left="936" w:hanging="846"/>
        <w:jc w:val="both"/>
        <w:rPr>
          <w:rFonts w:ascii="Times New Roman" w:hAnsi="Times New Roman"/>
          <w:b/>
        </w:rPr>
      </w:pPr>
      <w:r>
        <w:rPr>
          <w:rFonts w:ascii="Times New Roman" w:hAnsi="Times New Roman"/>
          <w:b/>
        </w:rPr>
        <w:t>Tài liệu tham khảo:</w:t>
      </w:r>
    </w:p>
    <w:p w14:paraId="17F7FA76" w14:textId="1F503458" w:rsidR="000E41B4" w:rsidRDefault="007F0B38" w:rsidP="00022092">
      <w:pPr>
        <w:pStyle w:val="EndNoteBibliography"/>
        <w:spacing w:before="40"/>
        <w:ind w:left="274" w:hanging="274"/>
        <w:rPr>
          <w:rFonts w:ascii="Times New Roman" w:hAnsi="Times New Roman" w:cs="Times New Roman"/>
          <w:noProof/>
          <w:sz w:val="19"/>
          <w:szCs w:val="19"/>
        </w:rPr>
      </w:pPr>
      <w:bookmarkStart w:id="0" w:name="_ENREF_21"/>
      <w:r w:rsidRPr="0050226C">
        <w:rPr>
          <w:rFonts w:ascii="Times New Roman" w:hAnsi="Times New Roman"/>
          <w:sz w:val="19"/>
          <w:szCs w:val="19"/>
          <w:lang w:val="sv-SE"/>
        </w:rPr>
        <w:t>[</w:t>
      </w:r>
      <w:r w:rsidRPr="0050226C">
        <w:rPr>
          <w:rFonts w:ascii="Times New Roman" w:hAnsi="Times New Roman"/>
          <w:sz w:val="19"/>
          <w:szCs w:val="19"/>
        </w:rPr>
        <w:t>1]</w:t>
      </w:r>
      <w:r w:rsidRPr="0050226C">
        <w:rPr>
          <w:sz w:val="19"/>
          <w:szCs w:val="19"/>
        </w:rPr>
        <w:t xml:space="preserve"> </w:t>
      </w:r>
      <w:r w:rsidRPr="0050226C">
        <w:rPr>
          <w:rFonts w:ascii="Times New Roman" w:hAnsi="Times New Roman" w:cs="Times New Roman"/>
          <w:noProof/>
          <w:sz w:val="19"/>
          <w:szCs w:val="19"/>
        </w:rPr>
        <w:t>Chaudhry GR., and Chapalamadugu S., Biodegradation of halogenated organic compounds, Microbiol</w:t>
      </w:r>
      <w:r w:rsidR="00CA53B4" w:rsidRPr="0050226C">
        <w:rPr>
          <w:rFonts w:ascii="Times New Roman" w:hAnsi="Times New Roman" w:cs="Times New Roman"/>
          <w:noProof/>
          <w:sz w:val="19"/>
          <w:szCs w:val="19"/>
        </w:rPr>
        <w:t>ogical</w:t>
      </w:r>
      <w:r w:rsidRPr="0050226C">
        <w:rPr>
          <w:rFonts w:ascii="Times New Roman" w:hAnsi="Times New Roman" w:cs="Times New Roman"/>
          <w:noProof/>
          <w:sz w:val="19"/>
          <w:szCs w:val="19"/>
        </w:rPr>
        <w:t xml:space="preserve"> Rev</w:t>
      </w:r>
      <w:r w:rsidR="00CA53B4" w:rsidRPr="0050226C">
        <w:rPr>
          <w:rFonts w:ascii="Times New Roman" w:hAnsi="Times New Roman" w:cs="Times New Roman"/>
          <w:noProof/>
          <w:sz w:val="19"/>
          <w:szCs w:val="19"/>
        </w:rPr>
        <w:t>iews</w:t>
      </w:r>
      <w:r w:rsidRPr="0050226C">
        <w:rPr>
          <w:rFonts w:ascii="Times New Roman" w:hAnsi="Times New Roman" w:cs="Times New Roman"/>
          <w:noProof/>
          <w:sz w:val="19"/>
          <w:szCs w:val="19"/>
        </w:rPr>
        <w:t xml:space="preserve"> 55 (1991) 59</w:t>
      </w:r>
      <w:bookmarkEnd w:id="0"/>
      <w:r w:rsidR="000E41B4">
        <w:rPr>
          <w:rFonts w:ascii="Times New Roman" w:hAnsi="Times New Roman" w:cs="Times New Roman"/>
          <w:noProof/>
          <w:sz w:val="19"/>
          <w:szCs w:val="19"/>
        </w:rPr>
        <w:t>.</w:t>
      </w:r>
    </w:p>
    <w:p w14:paraId="190430E5" w14:textId="62F4E5A4" w:rsidR="00EA2A89" w:rsidRPr="0050226C" w:rsidRDefault="00EA2A89" w:rsidP="00022092">
      <w:pPr>
        <w:pStyle w:val="EndNoteBibliography"/>
        <w:spacing w:before="40"/>
        <w:ind w:left="274" w:hanging="274"/>
        <w:rPr>
          <w:noProof/>
          <w:sz w:val="19"/>
          <w:szCs w:val="19"/>
        </w:rPr>
      </w:pPr>
      <w:r w:rsidRPr="0050226C">
        <w:rPr>
          <w:rFonts w:ascii="Times New Roman" w:hAnsi="Times New Roman"/>
          <w:sz w:val="19"/>
          <w:szCs w:val="19"/>
          <w:lang w:val="sv-SE"/>
        </w:rPr>
        <w:t>[</w:t>
      </w:r>
      <w:r w:rsidR="000E41B4">
        <w:rPr>
          <w:rFonts w:ascii="Times New Roman" w:hAnsi="Times New Roman"/>
          <w:sz w:val="19"/>
          <w:szCs w:val="19"/>
        </w:rPr>
        <w:t>2</w:t>
      </w:r>
      <w:r w:rsidRPr="0050226C">
        <w:rPr>
          <w:rFonts w:ascii="Times New Roman" w:hAnsi="Times New Roman"/>
          <w:sz w:val="19"/>
          <w:szCs w:val="19"/>
        </w:rPr>
        <w:t xml:space="preserve">] </w:t>
      </w:r>
      <w:bookmarkStart w:id="1" w:name="_ENREF_57"/>
      <w:r w:rsidRPr="0050226C">
        <w:rPr>
          <w:rFonts w:ascii="Times New Roman" w:hAnsi="Times New Roman" w:cs="Times New Roman"/>
          <w:noProof/>
          <w:sz w:val="19"/>
          <w:szCs w:val="19"/>
        </w:rPr>
        <w:t>Kamrin MA., and Fischer LJ., Workshop on human health impacts of halogenated biphenyls and related compounds, Environmental Health Perspectives 91</w:t>
      </w:r>
      <w:r w:rsidR="00815DF6" w:rsidRPr="0050226C">
        <w:rPr>
          <w:rFonts w:ascii="Times New Roman" w:hAnsi="Times New Roman" w:cs="Times New Roman"/>
          <w:noProof/>
          <w:sz w:val="19"/>
          <w:szCs w:val="19"/>
        </w:rPr>
        <w:t xml:space="preserve"> </w:t>
      </w:r>
      <w:r w:rsidRPr="0050226C">
        <w:rPr>
          <w:rFonts w:ascii="Times New Roman" w:hAnsi="Times New Roman" w:cs="Times New Roman"/>
          <w:noProof/>
          <w:sz w:val="19"/>
          <w:szCs w:val="19"/>
        </w:rPr>
        <w:t>(1991)15</w:t>
      </w:r>
      <w:bookmarkEnd w:id="1"/>
      <w:r w:rsidRPr="0050226C">
        <w:rPr>
          <w:rFonts w:ascii="Times New Roman" w:hAnsi="Times New Roman" w:cs="Times New Roman"/>
          <w:noProof/>
          <w:sz w:val="19"/>
          <w:szCs w:val="19"/>
        </w:rPr>
        <w:t>7.</w:t>
      </w:r>
    </w:p>
    <w:p w14:paraId="50D48394" w14:textId="4D798884" w:rsidR="00FF5237" w:rsidRPr="0050226C" w:rsidRDefault="00CA53B4" w:rsidP="00022092">
      <w:pPr>
        <w:pStyle w:val="EndNoteBibliography"/>
        <w:spacing w:before="40"/>
        <w:ind w:left="274" w:hanging="274"/>
        <w:rPr>
          <w:rFonts w:ascii="Times New Roman" w:hAnsi="Times New Roman"/>
          <w:sz w:val="19"/>
          <w:szCs w:val="19"/>
        </w:rPr>
      </w:pPr>
      <w:r w:rsidRPr="0050226C">
        <w:rPr>
          <w:rFonts w:ascii="Times New Roman" w:hAnsi="Times New Roman"/>
          <w:sz w:val="19"/>
          <w:szCs w:val="19"/>
          <w:lang w:val="sv-SE"/>
        </w:rPr>
        <w:t>[</w:t>
      </w:r>
      <w:r w:rsidR="000E41B4">
        <w:rPr>
          <w:rFonts w:ascii="Times New Roman" w:hAnsi="Times New Roman"/>
          <w:sz w:val="19"/>
          <w:szCs w:val="19"/>
        </w:rPr>
        <w:t>3</w:t>
      </w:r>
      <w:r w:rsidRPr="0050226C">
        <w:rPr>
          <w:rFonts w:ascii="Times New Roman" w:hAnsi="Times New Roman"/>
          <w:sz w:val="19"/>
          <w:szCs w:val="19"/>
        </w:rPr>
        <w:t xml:space="preserve">] </w:t>
      </w:r>
      <w:bookmarkStart w:id="2" w:name="baep-author-id1"/>
      <w:r w:rsidR="00FF5237" w:rsidRPr="0050226C">
        <w:rPr>
          <w:rFonts w:ascii="Times New Roman" w:hAnsi="Times New Roman"/>
          <w:sz w:val="19"/>
          <w:szCs w:val="19"/>
        </w:rPr>
        <w:t xml:space="preserve">Bosma TNP., </w:t>
      </w:r>
      <w:r w:rsidR="00815DF6" w:rsidRPr="0050226C">
        <w:rPr>
          <w:rFonts w:ascii="Times New Roman" w:hAnsi="Times New Roman"/>
          <w:sz w:val="19"/>
          <w:szCs w:val="19"/>
        </w:rPr>
        <w:t>Van der Meer JR., Schraa G., Tros ME., and Zehnder AJB</w:t>
      </w:r>
      <w:r w:rsidR="00E3474E" w:rsidRPr="0050226C">
        <w:rPr>
          <w:rFonts w:ascii="Times New Roman" w:hAnsi="Times New Roman"/>
          <w:sz w:val="19"/>
          <w:szCs w:val="19"/>
        </w:rPr>
        <w:t>.</w:t>
      </w:r>
      <w:r w:rsidR="00815DF6" w:rsidRPr="0050226C">
        <w:rPr>
          <w:rFonts w:ascii="Times New Roman" w:hAnsi="Times New Roman"/>
          <w:sz w:val="19"/>
          <w:szCs w:val="19"/>
        </w:rPr>
        <w:t>, Reductive dichlorination of all trichloro- and dichlorobenzene isomers, FEMS Microbiology Letters 53 (1988) 223.</w:t>
      </w:r>
    </w:p>
    <w:p w14:paraId="03C89C10" w14:textId="4A7714F5" w:rsidR="001A40F7" w:rsidRPr="0050226C" w:rsidRDefault="001A40F7" w:rsidP="00022092">
      <w:pPr>
        <w:pStyle w:val="EndNoteBibliography"/>
        <w:spacing w:before="40"/>
        <w:ind w:left="274" w:hanging="274"/>
        <w:rPr>
          <w:rFonts w:ascii="Times New Roman" w:hAnsi="Times New Roman"/>
          <w:sz w:val="19"/>
          <w:szCs w:val="19"/>
        </w:rPr>
      </w:pPr>
      <w:r w:rsidRPr="0050226C">
        <w:rPr>
          <w:rFonts w:ascii="Times New Roman" w:hAnsi="Times New Roman"/>
          <w:sz w:val="19"/>
          <w:szCs w:val="19"/>
          <w:lang w:val="sv-SE"/>
        </w:rPr>
        <w:t>[</w:t>
      </w:r>
      <w:r w:rsidR="000E41B4">
        <w:rPr>
          <w:rFonts w:ascii="Times New Roman" w:hAnsi="Times New Roman"/>
          <w:sz w:val="19"/>
          <w:szCs w:val="19"/>
        </w:rPr>
        <w:t>4</w:t>
      </w:r>
      <w:r w:rsidRPr="0050226C">
        <w:rPr>
          <w:rFonts w:ascii="Times New Roman" w:hAnsi="Times New Roman"/>
          <w:sz w:val="19"/>
          <w:szCs w:val="19"/>
        </w:rPr>
        <w:t>]</w:t>
      </w:r>
      <w:r w:rsidR="00016B66">
        <w:rPr>
          <w:rFonts w:ascii="Times New Roman" w:hAnsi="Times New Roman"/>
          <w:sz w:val="19"/>
          <w:szCs w:val="19"/>
        </w:rPr>
        <w:t xml:space="preserve"> </w:t>
      </w:r>
      <w:r w:rsidRPr="0050226C">
        <w:rPr>
          <w:rFonts w:ascii="Times New Roman" w:hAnsi="Times New Roman"/>
          <w:sz w:val="19"/>
          <w:szCs w:val="19"/>
        </w:rPr>
        <w:t>Liang X., Mundle SOC., Nelson JL., Passeport E., Chan CCH., Lacrampe-Couloume G., Zinder SH., and Lolar BS.</w:t>
      </w:r>
      <w:r w:rsidR="00E3474E" w:rsidRPr="0050226C">
        <w:rPr>
          <w:rFonts w:ascii="Times New Roman" w:hAnsi="Times New Roman"/>
          <w:sz w:val="19"/>
          <w:szCs w:val="19"/>
        </w:rPr>
        <w:t>, Distinct carbon isotope fractionation during anaerobic degradation of dichlorobenzene isomers, Environmental Science &amp; Technology 48 (2014) 4844.</w:t>
      </w:r>
    </w:p>
    <w:p w14:paraId="4217B661" w14:textId="556BCF26" w:rsidR="00E3474E" w:rsidRPr="0050226C" w:rsidRDefault="00E3474E" w:rsidP="00022092">
      <w:pPr>
        <w:pStyle w:val="EndNoteBibliography"/>
        <w:spacing w:before="40"/>
        <w:ind w:left="274" w:hanging="274"/>
        <w:rPr>
          <w:noProof/>
          <w:sz w:val="19"/>
          <w:szCs w:val="19"/>
        </w:rPr>
      </w:pPr>
      <w:r w:rsidRPr="0050226C">
        <w:rPr>
          <w:rFonts w:ascii="Times New Roman" w:hAnsi="Times New Roman"/>
          <w:bCs/>
          <w:sz w:val="19"/>
          <w:szCs w:val="19"/>
        </w:rPr>
        <w:t>[</w:t>
      </w:r>
      <w:r w:rsidR="000E41B4">
        <w:rPr>
          <w:rFonts w:ascii="Times New Roman" w:hAnsi="Times New Roman"/>
          <w:bCs/>
          <w:sz w:val="19"/>
          <w:szCs w:val="19"/>
          <w:lang w:val="sv-SE"/>
        </w:rPr>
        <w:t>5</w:t>
      </w:r>
      <w:r w:rsidRPr="0050226C">
        <w:rPr>
          <w:rFonts w:ascii="Times New Roman" w:hAnsi="Times New Roman"/>
          <w:bCs/>
          <w:sz w:val="19"/>
          <w:szCs w:val="19"/>
          <w:lang w:val="sv-SE"/>
        </w:rPr>
        <w:t>]</w:t>
      </w:r>
      <w:r w:rsidRPr="0050226C">
        <w:rPr>
          <w:rFonts w:ascii="Times New Roman" w:hAnsi="Times New Roman"/>
          <w:sz w:val="19"/>
          <w:szCs w:val="19"/>
        </w:rPr>
        <w:t xml:space="preserve"> </w:t>
      </w:r>
      <w:r w:rsidRPr="0050226C">
        <w:rPr>
          <w:rFonts w:ascii="Times New Roman" w:hAnsi="Times New Roman" w:cs="Times New Roman"/>
          <w:sz w:val="19"/>
          <w:szCs w:val="19"/>
        </w:rPr>
        <w:t>W</w:t>
      </w:r>
      <w:r w:rsidRPr="0050226C">
        <w:rPr>
          <w:rFonts w:ascii="Times New Roman" w:hAnsi="Times New Roman" w:cs="Times New Roman"/>
          <w:noProof/>
          <w:sz w:val="19"/>
          <w:szCs w:val="19"/>
        </w:rPr>
        <w:t>iddel F.,</w:t>
      </w:r>
      <w:r w:rsidR="00295A71" w:rsidRPr="0050226C">
        <w:rPr>
          <w:rFonts w:ascii="Times New Roman" w:hAnsi="Times New Roman" w:cs="Times New Roman"/>
          <w:noProof/>
          <w:sz w:val="19"/>
          <w:szCs w:val="19"/>
        </w:rPr>
        <w:t xml:space="preserve"> and</w:t>
      </w:r>
      <w:r w:rsidRPr="0050226C">
        <w:rPr>
          <w:rFonts w:ascii="Times New Roman" w:hAnsi="Times New Roman" w:cs="Times New Roman"/>
          <w:noProof/>
          <w:sz w:val="19"/>
          <w:szCs w:val="19"/>
        </w:rPr>
        <w:t xml:space="preserve"> Pfennig N</w:t>
      </w:r>
      <w:r w:rsidR="00295A71" w:rsidRPr="0050226C">
        <w:rPr>
          <w:rFonts w:ascii="Times New Roman" w:hAnsi="Times New Roman" w:cs="Times New Roman"/>
          <w:noProof/>
          <w:sz w:val="19"/>
          <w:szCs w:val="19"/>
        </w:rPr>
        <w:t>.,</w:t>
      </w:r>
      <w:r w:rsidRPr="0050226C">
        <w:rPr>
          <w:rFonts w:ascii="Times New Roman" w:hAnsi="Times New Roman" w:cs="Times New Roman"/>
          <w:noProof/>
          <w:sz w:val="19"/>
          <w:szCs w:val="19"/>
        </w:rPr>
        <w:t xml:space="preserve"> Studies on dissimilatory sulfate-reducing bact</w:t>
      </w:r>
      <w:r w:rsidR="00295A71" w:rsidRPr="0050226C">
        <w:rPr>
          <w:rFonts w:ascii="Times New Roman" w:hAnsi="Times New Roman" w:cs="Times New Roman"/>
          <w:noProof/>
          <w:sz w:val="19"/>
          <w:szCs w:val="19"/>
        </w:rPr>
        <w:t>eria that decompose fatty acids,</w:t>
      </w:r>
      <w:r w:rsidRPr="0050226C">
        <w:rPr>
          <w:rFonts w:ascii="Times New Roman" w:hAnsi="Times New Roman" w:cs="Times New Roman"/>
          <w:noProof/>
          <w:sz w:val="19"/>
          <w:szCs w:val="19"/>
        </w:rPr>
        <w:t xml:space="preserve"> Arch</w:t>
      </w:r>
      <w:r w:rsidR="00295A71" w:rsidRPr="0050226C">
        <w:rPr>
          <w:rFonts w:ascii="Times New Roman" w:hAnsi="Times New Roman" w:cs="Times New Roman"/>
          <w:noProof/>
          <w:sz w:val="19"/>
          <w:szCs w:val="19"/>
        </w:rPr>
        <w:t xml:space="preserve">ives of Microbiology </w:t>
      </w:r>
      <w:r w:rsidRPr="0050226C">
        <w:rPr>
          <w:rFonts w:ascii="Times New Roman" w:hAnsi="Times New Roman" w:cs="Times New Roman"/>
          <w:noProof/>
          <w:sz w:val="19"/>
          <w:szCs w:val="19"/>
        </w:rPr>
        <w:t>129</w:t>
      </w:r>
      <w:r w:rsidR="00295A71" w:rsidRPr="0050226C">
        <w:rPr>
          <w:rFonts w:ascii="Times New Roman" w:hAnsi="Times New Roman" w:cs="Times New Roman"/>
          <w:noProof/>
          <w:sz w:val="19"/>
          <w:szCs w:val="19"/>
        </w:rPr>
        <w:t xml:space="preserve"> (1981) 395.</w:t>
      </w:r>
    </w:p>
    <w:p w14:paraId="22BC734B" w14:textId="23F6BDF9" w:rsidR="00295A71" w:rsidRDefault="00295A71" w:rsidP="00022092">
      <w:pPr>
        <w:pStyle w:val="EndNoteBibliography"/>
        <w:spacing w:before="40"/>
        <w:ind w:left="274" w:hanging="274"/>
        <w:rPr>
          <w:rFonts w:ascii="Times New Roman" w:hAnsi="Times New Roman" w:cs="Times New Roman"/>
          <w:noProof/>
          <w:sz w:val="19"/>
          <w:szCs w:val="19"/>
        </w:rPr>
      </w:pPr>
      <w:r w:rsidRPr="0050226C">
        <w:rPr>
          <w:rFonts w:ascii="Times New Roman" w:hAnsi="Times New Roman" w:cs="Times New Roman"/>
          <w:bCs/>
          <w:sz w:val="19"/>
          <w:szCs w:val="19"/>
        </w:rPr>
        <w:t>[</w:t>
      </w:r>
      <w:r w:rsidR="000E41B4">
        <w:rPr>
          <w:rFonts w:ascii="Times New Roman" w:hAnsi="Times New Roman" w:cs="Times New Roman"/>
          <w:bCs/>
          <w:sz w:val="19"/>
          <w:szCs w:val="19"/>
          <w:lang w:val="sv-SE"/>
        </w:rPr>
        <w:t>6</w:t>
      </w:r>
      <w:r w:rsidRPr="0050226C">
        <w:rPr>
          <w:rFonts w:ascii="Times New Roman" w:hAnsi="Times New Roman" w:cs="Times New Roman"/>
          <w:bCs/>
          <w:sz w:val="19"/>
          <w:szCs w:val="19"/>
          <w:lang w:val="sv-SE"/>
        </w:rPr>
        <w:t>]</w:t>
      </w:r>
      <w:bookmarkStart w:id="3" w:name="_ENREF_124"/>
      <w:r w:rsidR="00016B66">
        <w:rPr>
          <w:rFonts w:ascii="Times New Roman" w:hAnsi="Times New Roman" w:cs="Times New Roman"/>
          <w:bCs/>
          <w:sz w:val="19"/>
          <w:szCs w:val="19"/>
          <w:lang w:val="sv-SE"/>
        </w:rPr>
        <w:t xml:space="preserve"> </w:t>
      </w:r>
      <w:r w:rsidRPr="0050226C">
        <w:rPr>
          <w:rFonts w:ascii="Times New Roman" w:hAnsi="Times New Roman" w:cs="Times New Roman"/>
          <w:noProof/>
          <w:sz w:val="19"/>
          <w:szCs w:val="19"/>
        </w:rPr>
        <w:t>Zehnder AJB., and Wuhrmann K., Titanium</w:t>
      </w:r>
      <w:r w:rsidR="00EC47BD">
        <w:rPr>
          <w:rFonts w:ascii="Times New Roman" w:hAnsi="Times New Roman" w:cs="Times New Roman"/>
          <w:noProof/>
          <w:sz w:val="19"/>
          <w:szCs w:val="19"/>
        </w:rPr>
        <w:t xml:space="preserve"> </w:t>
      </w:r>
      <w:r w:rsidRPr="0050226C">
        <w:rPr>
          <w:rFonts w:ascii="Times New Roman" w:hAnsi="Times New Roman" w:cs="Times New Roman"/>
          <w:noProof/>
          <w:sz w:val="19"/>
          <w:szCs w:val="19"/>
        </w:rPr>
        <w:t>(iii) citrate as a nontoxic oxidation-reduction buffering system for the culture of obligate anaerobes, Science 194 (1976) 1165</w:t>
      </w:r>
      <w:bookmarkEnd w:id="3"/>
      <w:r w:rsidRPr="0050226C">
        <w:rPr>
          <w:rFonts w:ascii="Times New Roman" w:hAnsi="Times New Roman" w:cs="Times New Roman"/>
          <w:noProof/>
          <w:sz w:val="19"/>
          <w:szCs w:val="19"/>
        </w:rPr>
        <w:t>.</w:t>
      </w:r>
    </w:p>
    <w:p w14:paraId="7F2CFA1F" w14:textId="4BE2B2C7" w:rsidR="00FF48D3" w:rsidRDefault="00FF48D3" w:rsidP="00022092">
      <w:pPr>
        <w:pStyle w:val="EndNoteBibliography"/>
        <w:spacing w:before="40"/>
        <w:ind w:left="274" w:hanging="274"/>
        <w:rPr>
          <w:rFonts w:ascii="Times New Roman" w:hAnsi="Times New Roman" w:cs="Times New Roman"/>
          <w:bCs/>
          <w:sz w:val="19"/>
          <w:szCs w:val="19"/>
          <w:lang w:val="sv-SE"/>
        </w:rPr>
      </w:pPr>
      <w:r w:rsidRPr="0050226C">
        <w:rPr>
          <w:rFonts w:ascii="Times New Roman" w:hAnsi="Times New Roman" w:cs="Times New Roman"/>
          <w:bCs/>
          <w:sz w:val="19"/>
          <w:szCs w:val="19"/>
        </w:rPr>
        <w:t>[</w:t>
      </w:r>
      <w:r w:rsidR="000E41B4">
        <w:rPr>
          <w:rFonts w:ascii="Times New Roman" w:hAnsi="Times New Roman" w:cs="Times New Roman"/>
          <w:bCs/>
          <w:sz w:val="19"/>
          <w:szCs w:val="19"/>
          <w:lang w:val="sv-SE"/>
        </w:rPr>
        <w:t>7</w:t>
      </w:r>
      <w:r w:rsidRPr="0050226C">
        <w:rPr>
          <w:rFonts w:ascii="Times New Roman" w:hAnsi="Times New Roman" w:cs="Times New Roman"/>
          <w:bCs/>
          <w:sz w:val="19"/>
          <w:szCs w:val="19"/>
          <w:lang w:val="sv-SE"/>
        </w:rPr>
        <w:t>]</w:t>
      </w:r>
      <w:r>
        <w:rPr>
          <w:rFonts w:ascii="Times New Roman" w:hAnsi="Times New Roman" w:cs="Times New Roman"/>
          <w:bCs/>
          <w:sz w:val="19"/>
          <w:szCs w:val="19"/>
          <w:lang w:val="sv-SE"/>
        </w:rPr>
        <w:t xml:space="preserve"> Baqar RZ., and Syed HI., Factors affecting microbial degradation of polycyclic aromatic hydrocarbon phenanthrene in the </w:t>
      </w:r>
      <w:r w:rsidR="003B0A9F">
        <w:rPr>
          <w:rFonts w:ascii="Times New Roman" w:hAnsi="Times New Roman" w:cs="Times New Roman"/>
          <w:bCs/>
          <w:sz w:val="19"/>
          <w:szCs w:val="19"/>
          <w:lang w:val="sv-SE"/>
        </w:rPr>
        <w:t>Caribbean coastal water, Marine Pollution Bulletin 38 (1999) 737.</w:t>
      </w:r>
    </w:p>
    <w:p w14:paraId="329FC5BC" w14:textId="77777777" w:rsidR="00E3474E" w:rsidRPr="0050226C" w:rsidRDefault="00E3474E" w:rsidP="00EA2A89">
      <w:pPr>
        <w:pStyle w:val="EndNoteBibliography"/>
        <w:ind w:left="720" w:hanging="720"/>
        <w:rPr>
          <w:rFonts w:ascii="Times New Roman" w:hAnsi="Times New Roman"/>
          <w:sz w:val="19"/>
          <w:szCs w:val="19"/>
        </w:rPr>
      </w:pPr>
    </w:p>
    <w:p w14:paraId="36718DB2" w14:textId="77777777" w:rsidR="00E3474E" w:rsidRPr="0050226C" w:rsidRDefault="00E3474E" w:rsidP="00EA2A89">
      <w:pPr>
        <w:pStyle w:val="EndNoteBibliography"/>
        <w:ind w:left="720" w:hanging="720"/>
        <w:rPr>
          <w:rFonts w:ascii="Times New Roman" w:hAnsi="Times New Roman"/>
          <w:sz w:val="19"/>
          <w:szCs w:val="19"/>
        </w:rPr>
      </w:pPr>
    </w:p>
    <w:bookmarkEnd w:id="2"/>
    <w:p w14:paraId="3D55BBAF" w14:textId="77777777" w:rsidR="00945C39" w:rsidRPr="008D7FE4" w:rsidRDefault="00D566F5" w:rsidP="00CE7E00">
      <w:pPr>
        <w:spacing w:after="0" w:line="240" w:lineRule="auto"/>
        <w:jc w:val="center"/>
        <w:rPr>
          <w:rFonts w:ascii="Times New Roman" w:hAnsi="Times New Roman" w:cs="Times New Roman"/>
        </w:rPr>
      </w:pPr>
      <w:r w:rsidRPr="00DA08DE">
        <w:rPr>
          <w:rFonts w:ascii="Times New Roman" w:hAnsi="Times New Roman"/>
        </w:rPr>
        <w:t xml:space="preserve"> </w:t>
      </w:r>
      <w:r w:rsidR="00CE7E00" w:rsidRPr="008D7FE4">
        <w:rPr>
          <w:rFonts w:ascii="Times New Roman" w:hAnsi="Times New Roman" w:cs="Times New Roman"/>
          <w:sz w:val="36"/>
          <w:szCs w:val="36"/>
        </w:rPr>
        <w:t xml:space="preserve">Enrichment of </w:t>
      </w:r>
      <w:r w:rsidR="00410BDD" w:rsidRPr="008D7FE4">
        <w:rPr>
          <w:rFonts w:ascii="Times New Roman" w:hAnsi="Times New Roman" w:cs="Times New Roman"/>
          <w:sz w:val="36"/>
          <w:szCs w:val="36"/>
        </w:rPr>
        <w:t xml:space="preserve">all </w:t>
      </w:r>
      <w:r w:rsidR="00CE7E00" w:rsidRPr="008D7FE4">
        <w:rPr>
          <w:rFonts w:ascii="Times New Roman" w:hAnsi="Times New Roman" w:cs="Times New Roman"/>
          <w:sz w:val="36"/>
          <w:szCs w:val="36"/>
        </w:rPr>
        <w:t>dichlorobenzene</w:t>
      </w:r>
      <w:r w:rsidR="00410BDD" w:rsidRPr="008D7FE4">
        <w:rPr>
          <w:rFonts w:ascii="Times New Roman" w:hAnsi="Times New Roman" w:cs="Times New Roman"/>
          <w:sz w:val="36"/>
          <w:szCs w:val="36"/>
        </w:rPr>
        <w:t xml:space="preserve"> isomers</w:t>
      </w:r>
      <w:r w:rsidR="00CE7E00" w:rsidRPr="008D7FE4">
        <w:rPr>
          <w:rFonts w:ascii="Times New Roman" w:hAnsi="Times New Roman" w:cs="Times New Roman"/>
          <w:sz w:val="36"/>
          <w:szCs w:val="36"/>
        </w:rPr>
        <w:t xml:space="preserve"> transforming anaerobic mixed cultures from sediments </w:t>
      </w:r>
    </w:p>
    <w:p w14:paraId="1D0DF022" w14:textId="2F274462" w:rsidR="00945C39" w:rsidRPr="00A7072C" w:rsidRDefault="00945C39" w:rsidP="008D7FE4">
      <w:pPr>
        <w:spacing w:before="510" w:after="170" w:line="240" w:lineRule="auto"/>
        <w:jc w:val="center"/>
        <w:rPr>
          <w:rFonts w:ascii="Times New Roman" w:hAnsi="Times New Roman" w:cs="Times New Roman"/>
          <w:b/>
          <w:sz w:val="27"/>
          <w:szCs w:val="27"/>
          <w:vertAlign w:val="superscript"/>
        </w:rPr>
      </w:pPr>
      <w:r w:rsidRPr="00A7072C">
        <w:rPr>
          <w:rFonts w:ascii="Times New Roman" w:hAnsi="Times New Roman" w:cs="Times New Roman"/>
          <w:b/>
          <w:sz w:val="27"/>
          <w:szCs w:val="27"/>
        </w:rPr>
        <w:t>Ngô Quỳnh Phương</w:t>
      </w:r>
      <w:r w:rsidRPr="00A7072C">
        <w:rPr>
          <w:rFonts w:ascii="Times New Roman" w:hAnsi="Times New Roman" w:cs="Times New Roman"/>
          <w:b/>
          <w:sz w:val="27"/>
          <w:szCs w:val="27"/>
          <w:vertAlign w:val="superscript"/>
        </w:rPr>
        <w:t>1</w:t>
      </w:r>
      <w:r w:rsidRPr="00A7072C">
        <w:rPr>
          <w:rFonts w:ascii="Times New Roman" w:hAnsi="Times New Roman" w:cs="Times New Roman"/>
          <w:b/>
          <w:sz w:val="27"/>
          <w:szCs w:val="27"/>
        </w:rPr>
        <w:t>,</w:t>
      </w:r>
      <w:r>
        <w:rPr>
          <w:rFonts w:ascii="Times New Roman" w:hAnsi="Times New Roman" w:cs="Times New Roman"/>
          <w:b/>
          <w:sz w:val="27"/>
          <w:szCs w:val="27"/>
        </w:rPr>
        <w:t xml:space="preserve"> Ngô Thị Thêu</w:t>
      </w:r>
      <w:r>
        <w:rPr>
          <w:rFonts w:ascii="Times New Roman" w:hAnsi="Times New Roman" w:cs="Times New Roman"/>
          <w:b/>
          <w:sz w:val="27"/>
          <w:szCs w:val="27"/>
          <w:vertAlign w:val="superscript"/>
        </w:rPr>
        <w:t>1</w:t>
      </w:r>
      <w:r>
        <w:rPr>
          <w:rFonts w:ascii="Times New Roman" w:hAnsi="Times New Roman" w:cs="Times New Roman"/>
          <w:b/>
          <w:sz w:val="27"/>
          <w:szCs w:val="27"/>
        </w:rPr>
        <w:t>, Trần Thị Vân Thi</w:t>
      </w:r>
      <w:r>
        <w:rPr>
          <w:rFonts w:ascii="Times New Roman" w:hAnsi="Times New Roman" w:cs="Times New Roman"/>
          <w:b/>
          <w:sz w:val="27"/>
          <w:szCs w:val="27"/>
          <w:vertAlign w:val="superscript"/>
        </w:rPr>
        <w:t>2</w:t>
      </w:r>
      <w:r>
        <w:rPr>
          <w:rFonts w:ascii="Times New Roman" w:hAnsi="Times New Roman" w:cs="Times New Roman"/>
          <w:b/>
          <w:sz w:val="27"/>
          <w:szCs w:val="27"/>
        </w:rPr>
        <w:t>, Nguyễn Hiền Trang</w:t>
      </w:r>
      <w:r>
        <w:rPr>
          <w:rFonts w:ascii="Times New Roman" w:hAnsi="Times New Roman" w:cs="Times New Roman"/>
          <w:b/>
          <w:sz w:val="27"/>
          <w:szCs w:val="27"/>
          <w:vertAlign w:val="superscript"/>
        </w:rPr>
        <w:t>3</w:t>
      </w:r>
      <w:r>
        <w:rPr>
          <w:rFonts w:ascii="Times New Roman" w:hAnsi="Times New Roman" w:cs="Times New Roman"/>
          <w:b/>
          <w:sz w:val="27"/>
          <w:szCs w:val="27"/>
        </w:rPr>
        <w:t>,</w:t>
      </w:r>
      <w:r w:rsidRPr="00A7072C">
        <w:rPr>
          <w:rFonts w:ascii="Times New Roman" w:hAnsi="Times New Roman" w:cs="Times New Roman"/>
          <w:b/>
          <w:sz w:val="27"/>
          <w:szCs w:val="27"/>
        </w:rPr>
        <w:t xml:space="preserve"> Nguyễn Thi Việt</w:t>
      </w:r>
      <w:r w:rsidRPr="00A7072C">
        <w:rPr>
          <w:rFonts w:ascii="Times New Roman" w:hAnsi="Times New Roman" w:cs="Times New Roman"/>
          <w:b/>
          <w:sz w:val="27"/>
          <w:szCs w:val="27"/>
          <w:vertAlign w:val="superscript"/>
        </w:rPr>
        <w:t>1</w:t>
      </w:r>
      <w:r w:rsidRPr="00A7072C">
        <w:rPr>
          <w:rFonts w:ascii="Times New Roman" w:hAnsi="Times New Roman" w:cs="Times New Roman"/>
          <w:b/>
          <w:sz w:val="27"/>
          <w:szCs w:val="27"/>
        </w:rPr>
        <w:t>, Nguyễn Hữu Đồng</w:t>
      </w:r>
      <w:r w:rsidR="0020124E">
        <w:rPr>
          <w:rFonts w:ascii="Times New Roman" w:hAnsi="Times New Roman" w:cs="Times New Roman"/>
          <w:b/>
          <w:sz w:val="27"/>
          <w:szCs w:val="27"/>
          <w:vertAlign w:val="superscript"/>
        </w:rPr>
        <w:t>4</w:t>
      </w:r>
      <w:r w:rsidRPr="00A7072C">
        <w:rPr>
          <w:rFonts w:ascii="Times New Roman" w:hAnsi="Times New Roman" w:cs="Times New Roman"/>
          <w:b/>
          <w:sz w:val="27"/>
          <w:szCs w:val="27"/>
        </w:rPr>
        <w:t>, Trần Hòa Duân</w:t>
      </w:r>
      <w:r w:rsidRPr="00A7072C">
        <w:rPr>
          <w:rFonts w:ascii="Times New Roman" w:hAnsi="Times New Roman" w:cs="Times New Roman"/>
          <w:b/>
          <w:sz w:val="27"/>
          <w:szCs w:val="27"/>
          <w:vertAlign w:val="superscript"/>
        </w:rPr>
        <w:t>1</w:t>
      </w:r>
    </w:p>
    <w:p w14:paraId="3AC20DBC" w14:textId="77777777" w:rsidR="00945C39" w:rsidRPr="00A7072C" w:rsidRDefault="00945C39" w:rsidP="008D7FE4">
      <w:pPr>
        <w:spacing w:before="60" w:after="60" w:line="290" w:lineRule="atLeast"/>
        <w:jc w:val="center"/>
        <w:rPr>
          <w:rFonts w:ascii="Times New Roman" w:hAnsi="Times New Roman" w:cs="Times New Roman"/>
          <w:i/>
          <w:sz w:val="21"/>
          <w:szCs w:val="21"/>
        </w:rPr>
      </w:pPr>
      <w:r w:rsidRPr="00A7072C">
        <w:rPr>
          <w:rFonts w:ascii="Times New Roman" w:hAnsi="Times New Roman" w:cs="Times New Roman"/>
          <w:i/>
          <w:sz w:val="21"/>
          <w:szCs w:val="21"/>
          <w:vertAlign w:val="superscript"/>
        </w:rPr>
        <w:t>1</w:t>
      </w:r>
      <w:r w:rsidRPr="00A7072C">
        <w:rPr>
          <w:rFonts w:ascii="Times New Roman" w:hAnsi="Times New Roman" w:cs="Times New Roman"/>
          <w:i/>
          <w:sz w:val="21"/>
          <w:szCs w:val="21"/>
        </w:rPr>
        <w:t xml:space="preserve"> </w:t>
      </w:r>
      <w:r w:rsidR="006D0CA8">
        <w:rPr>
          <w:rFonts w:ascii="Times New Roman" w:hAnsi="Times New Roman" w:cs="Times New Roman"/>
          <w:i/>
          <w:sz w:val="21"/>
          <w:szCs w:val="21"/>
        </w:rPr>
        <w:t>Faculty of Chemical and Environmental Engineering, Hue Industrial College</w:t>
      </w:r>
      <w:r w:rsidRPr="00A7072C">
        <w:rPr>
          <w:rFonts w:ascii="Times New Roman" w:hAnsi="Times New Roman" w:cs="Times New Roman"/>
          <w:i/>
          <w:sz w:val="21"/>
          <w:szCs w:val="21"/>
        </w:rPr>
        <w:t>.</w:t>
      </w:r>
    </w:p>
    <w:p w14:paraId="4195C6C7" w14:textId="77777777" w:rsidR="00945C39" w:rsidRDefault="00945C39" w:rsidP="008D7FE4">
      <w:pPr>
        <w:spacing w:before="60" w:after="60" w:line="290" w:lineRule="atLeast"/>
        <w:jc w:val="center"/>
        <w:rPr>
          <w:rFonts w:ascii="Times New Roman" w:hAnsi="Times New Roman" w:cs="Times New Roman"/>
          <w:i/>
          <w:sz w:val="21"/>
          <w:szCs w:val="21"/>
        </w:rPr>
      </w:pPr>
      <w:r w:rsidRPr="00A7072C">
        <w:rPr>
          <w:rFonts w:ascii="Times New Roman" w:hAnsi="Times New Roman" w:cs="Times New Roman"/>
          <w:i/>
          <w:sz w:val="21"/>
          <w:szCs w:val="21"/>
          <w:vertAlign w:val="superscript"/>
        </w:rPr>
        <w:t>2</w:t>
      </w:r>
      <w:r w:rsidRPr="00A7072C">
        <w:rPr>
          <w:rFonts w:ascii="Times New Roman" w:hAnsi="Times New Roman" w:cs="Times New Roman"/>
          <w:i/>
          <w:sz w:val="21"/>
          <w:szCs w:val="21"/>
        </w:rPr>
        <w:t xml:space="preserve"> </w:t>
      </w:r>
      <w:r w:rsidR="006D0CA8">
        <w:rPr>
          <w:rFonts w:ascii="Times New Roman" w:hAnsi="Times New Roman" w:cs="Times New Roman"/>
          <w:i/>
          <w:sz w:val="21"/>
          <w:szCs w:val="21"/>
        </w:rPr>
        <w:t>Faculty of Chemistry</w:t>
      </w:r>
      <w:r>
        <w:rPr>
          <w:rFonts w:ascii="Times New Roman" w:hAnsi="Times New Roman" w:cs="Times New Roman"/>
          <w:i/>
          <w:sz w:val="21"/>
          <w:szCs w:val="21"/>
        </w:rPr>
        <w:t>,</w:t>
      </w:r>
      <w:r w:rsidRPr="00A7072C">
        <w:rPr>
          <w:rFonts w:ascii="Times New Roman" w:hAnsi="Times New Roman" w:cs="Times New Roman"/>
          <w:i/>
          <w:sz w:val="21"/>
          <w:szCs w:val="21"/>
        </w:rPr>
        <w:t xml:space="preserve"> </w:t>
      </w:r>
      <w:r w:rsidR="006D0CA8">
        <w:rPr>
          <w:rFonts w:ascii="Times New Roman" w:hAnsi="Times New Roman" w:cs="Times New Roman"/>
          <w:i/>
          <w:sz w:val="21"/>
          <w:szCs w:val="21"/>
        </w:rPr>
        <w:t>Hue University of Science</w:t>
      </w:r>
      <w:r w:rsidR="005B5022">
        <w:rPr>
          <w:rFonts w:ascii="Times New Roman" w:hAnsi="Times New Roman" w:cs="Times New Roman"/>
          <w:i/>
          <w:sz w:val="21"/>
          <w:szCs w:val="21"/>
        </w:rPr>
        <w:t>s</w:t>
      </w:r>
    </w:p>
    <w:p w14:paraId="29F7A632" w14:textId="77777777" w:rsidR="00945C39" w:rsidRDefault="00945C39" w:rsidP="008D7FE4">
      <w:pPr>
        <w:spacing w:before="60" w:after="60" w:line="290" w:lineRule="atLeast"/>
        <w:jc w:val="center"/>
        <w:rPr>
          <w:rFonts w:ascii="Times New Roman" w:hAnsi="Times New Roman" w:cs="Times New Roman"/>
          <w:i/>
          <w:sz w:val="21"/>
          <w:szCs w:val="21"/>
        </w:rPr>
      </w:pPr>
      <w:r w:rsidRPr="00A7072C">
        <w:rPr>
          <w:rFonts w:ascii="Times New Roman" w:hAnsi="Times New Roman" w:cs="Times New Roman"/>
          <w:i/>
          <w:sz w:val="21"/>
          <w:szCs w:val="21"/>
          <w:vertAlign w:val="superscript"/>
        </w:rPr>
        <w:t>2</w:t>
      </w:r>
      <w:r w:rsidRPr="00A7072C">
        <w:rPr>
          <w:rFonts w:ascii="Times New Roman" w:hAnsi="Times New Roman" w:cs="Times New Roman"/>
          <w:i/>
          <w:sz w:val="21"/>
          <w:szCs w:val="21"/>
        </w:rPr>
        <w:t xml:space="preserve"> </w:t>
      </w:r>
      <w:r w:rsidR="00EC546B">
        <w:rPr>
          <w:rFonts w:ascii="Times New Roman" w:hAnsi="Times New Roman" w:cs="Times New Roman"/>
          <w:i/>
          <w:sz w:val="21"/>
          <w:szCs w:val="21"/>
        </w:rPr>
        <w:t>Faculty of Engineering and Food Technology</w:t>
      </w:r>
      <w:r w:rsidRPr="00A7072C">
        <w:rPr>
          <w:rFonts w:ascii="Times New Roman" w:hAnsi="Times New Roman" w:cs="Times New Roman"/>
          <w:i/>
          <w:sz w:val="21"/>
          <w:szCs w:val="21"/>
        </w:rPr>
        <w:t xml:space="preserve">, </w:t>
      </w:r>
      <w:r w:rsidR="00EC546B">
        <w:rPr>
          <w:rFonts w:ascii="Times New Roman" w:hAnsi="Times New Roman" w:cs="Times New Roman"/>
          <w:i/>
          <w:sz w:val="21"/>
          <w:szCs w:val="21"/>
        </w:rPr>
        <w:t>Hue University of Agriculture and Forestry</w:t>
      </w:r>
    </w:p>
    <w:p w14:paraId="1CAFA734" w14:textId="77777777" w:rsidR="00656A99" w:rsidRDefault="00945C39" w:rsidP="008D7FE4">
      <w:pPr>
        <w:spacing w:before="60" w:after="60" w:line="290" w:lineRule="atLeast"/>
        <w:jc w:val="center"/>
        <w:rPr>
          <w:rFonts w:ascii="Times New Roman" w:hAnsi="Times New Roman" w:cs="Times New Roman"/>
          <w:i/>
          <w:sz w:val="21"/>
          <w:szCs w:val="21"/>
        </w:rPr>
      </w:pPr>
      <w:r>
        <w:rPr>
          <w:rFonts w:ascii="Times New Roman" w:hAnsi="Times New Roman" w:cs="Times New Roman"/>
          <w:i/>
          <w:sz w:val="21"/>
          <w:szCs w:val="21"/>
          <w:vertAlign w:val="superscript"/>
        </w:rPr>
        <w:t>4</w:t>
      </w:r>
      <w:r w:rsidRPr="00A7072C">
        <w:rPr>
          <w:rFonts w:ascii="Times New Roman" w:hAnsi="Times New Roman" w:cs="Times New Roman"/>
          <w:i/>
          <w:sz w:val="21"/>
          <w:szCs w:val="21"/>
        </w:rPr>
        <w:t xml:space="preserve"> </w:t>
      </w:r>
      <w:r w:rsidR="00410BDD">
        <w:rPr>
          <w:rFonts w:ascii="Times New Roman" w:hAnsi="Times New Roman" w:cs="Times New Roman"/>
          <w:i/>
          <w:sz w:val="21"/>
          <w:szCs w:val="21"/>
        </w:rPr>
        <w:t>Faculty of Teacher Training in Natural Science – Ha Tinh University</w:t>
      </w:r>
    </w:p>
    <w:p w14:paraId="19AE43F8" w14:textId="77777777" w:rsidR="00F40469" w:rsidRPr="00DA08DE" w:rsidRDefault="00F40469" w:rsidP="00410BDD">
      <w:pPr>
        <w:spacing w:after="60" w:line="240" w:lineRule="auto"/>
        <w:jc w:val="center"/>
        <w:rPr>
          <w:rFonts w:ascii="Times New Roman" w:hAnsi="Times New Roman"/>
        </w:rPr>
      </w:pPr>
    </w:p>
    <w:p w14:paraId="5194BFA3" w14:textId="7A74B67B" w:rsidR="000E41B4" w:rsidRDefault="00D540FA" w:rsidP="008D7FE4">
      <w:pPr>
        <w:spacing w:before="60" w:after="60" w:line="290" w:lineRule="atLeast"/>
        <w:jc w:val="both"/>
        <w:rPr>
          <w:rFonts w:ascii="Times New Roman" w:hAnsi="Times New Roman"/>
          <w:sz w:val="21"/>
          <w:szCs w:val="21"/>
          <w:lang w:val="pt-BR"/>
        </w:rPr>
      </w:pPr>
      <w:r>
        <w:rPr>
          <w:rFonts w:ascii="Times New Roman" w:hAnsi="Times New Roman"/>
          <w:b/>
          <w:sz w:val="21"/>
          <w:szCs w:val="21"/>
          <w:lang w:val="pt-BR"/>
        </w:rPr>
        <w:t>Abstract</w:t>
      </w:r>
      <w:r w:rsidR="00A92BB5" w:rsidRPr="00FD60FE">
        <w:rPr>
          <w:rFonts w:ascii="Times New Roman" w:hAnsi="Times New Roman"/>
          <w:b/>
          <w:sz w:val="21"/>
          <w:szCs w:val="21"/>
          <w:lang w:val="pt-BR"/>
        </w:rPr>
        <w:t>:</w:t>
      </w:r>
      <w:r w:rsidR="00A92BB5">
        <w:rPr>
          <w:rFonts w:ascii="Times New Roman" w:hAnsi="Times New Roman"/>
          <w:b/>
          <w:sz w:val="21"/>
          <w:szCs w:val="21"/>
          <w:lang w:val="pt-BR"/>
        </w:rPr>
        <w:t xml:space="preserve"> </w:t>
      </w:r>
      <w:r w:rsidR="00A92BB5">
        <w:rPr>
          <w:rFonts w:ascii="Times New Roman" w:hAnsi="Times New Roman"/>
          <w:sz w:val="21"/>
          <w:szCs w:val="21"/>
          <w:lang w:val="pt-BR"/>
        </w:rPr>
        <w:t>Isomers of dichlorobenzene have been widely</w:t>
      </w:r>
      <w:r w:rsidR="00F73841">
        <w:rPr>
          <w:rFonts w:ascii="Times New Roman" w:hAnsi="Times New Roman"/>
          <w:sz w:val="21"/>
          <w:szCs w:val="21"/>
          <w:lang w:val="pt-BR"/>
        </w:rPr>
        <w:t xml:space="preserve"> used</w:t>
      </w:r>
      <w:r w:rsidR="00A92BB5">
        <w:rPr>
          <w:rFonts w:ascii="Times New Roman" w:hAnsi="Times New Roman"/>
          <w:sz w:val="21"/>
          <w:szCs w:val="21"/>
          <w:lang w:val="pt-BR"/>
        </w:rPr>
        <w:t xml:space="preserve"> in </w:t>
      </w:r>
      <w:r w:rsidR="00F73841">
        <w:rPr>
          <w:rFonts w:ascii="Times New Roman" w:hAnsi="Times New Roman"/>
          <w:sz w:val="21"/>
          <w:szCs w:val="21"/>
          <w:lang w:val="pt-BR"/>
        </w:rPr>
        <w:t>many industries and cause a big concern for the environment. Dichlorobeznenes were bio</w:t>
      </w:r>
      <w:r w:rsidR="009F286E">
        <w:rPr>
          <w:rFonts w:ascii="Times New Roman" w:hAnsi="Times New Roman"/>
          <w:sz w:val="21"/>
          <w:szCs w:val="21"/>
          <w:lang w:val="pt-BR"/>
        </w:rPr>
        <w:t>-</w:t>
      </w:r>
      <w:r w:rsidR="00F73841">
        <w:rPr>
          <w:rFonts w:ascii="Times New Roman" w:hAnsi="Times New Roman"/>
          <w:sz w:val="21"/>
          <w:szCs w:val="21"/>
          <w:lang w:val="pt-BR"/>
        </w:rPr>
        <w:t>transferred by 02 anaerobic mixed cultures</w:t>
      </w:r>
      <w:r w:rsidR="009F286E">
        <w:rPr>
          <w:rFonts w:ascii="Times New Roman" w:hAnsi="Times New Roman"/>
          <w:sz w:val="21"/>
          <w:szCs w:val="21"/>
          <w:lang w:val="pt-BR"/>
        </w:rPr>
        <w:t xml:space="preserve"> enriched from 05 sediments  obtained in Thua Thien Hue</w:t>
      </w:r>
      <w:r w:rsidR="001709E2">
        <w:rPr>
          <w:rFonts w:ascii="Times New Roman" w:hAnsi="Times New Roman"/>
          <w:sz w:val="21"/>
          <w:szCs w:val="21"/>
          <w:lang w:val="pt-BR"/>
        </w:rPr>
        <w:t xml:space="preserve"> province</w:t>
      </w:r>
      <w:r w:rsidR="009F286E">
        <w:rPr>
          <w:rFonts w:ascii="Times New Roman" w:hAnsi="Times New Roman"/>
          <w:sz w:val="21"/>
          <w:szCs w:val="21"/>
          <w:lang w:val="pt-BR"/>
        </w:rPr>
        <w:t>’s canal. The</w:t>
      </w:r>
      <w:r w:rsidR="001709E2">
        <w:rPr>
          <w:rFonts w:ascii="Times New Roman" w:hAnsi="Times New Roman"/>
          <w:sz w:val="21"/>
          <w:szCs w:val="21"/>
          <w:lang w:val="pt-BR"/>
        </w:rPr>
        <w:t xml:space="preserve"> fisrt </w:t>
      </w:r>
      <w:r w:rsidR="009F286E">
        <w:rPr>
          <w:rFonts w:ascii="Times New Roman" w:hAnsi="Times New Roman"/>
          <w:sz w:val="21"/>
          <w:szCs w:val="21"/>
          <w:lang w:val="pt-BR"/>
        </w:rPr>
        <w:t xml:space="preserve">mixed culture, named M1 transferred all of isomers of dichlorobenzene with the pathway of </w:t>
      </w:r>
      <w:r w:rsidR="00C17D59">
        <w:rPr>
          <w:rFonts w:ascii="Times New Roman" w:hAnsi="Times New Roman"/>
          <w:sz w:val="21"/>
          <w:szCs w:val="21"/>
          <w:lang w:val="pt-BR"/>
        </w:rPr>
        <w:t>prefe</w:t>
      </w:r>
      <w:r w:rsidR="009F286E">
        <w:rPr>
          <w:rFonts w:ascii="Times New Roman" w:hAnsi="Times New Roman"/>
          <w:sz w:val="21"/>
          <w:szCs w:val="21"/>
          <w:lang w:val="pt-BR"/>
        </w:rPr>
        <w:t xml:space="preserve">rentially </w:t>
      </w:r>
      <w:r>
        <w:rPr>
          <w:rFonts w:ascii="Times New Roman" w:hAnsi="Times New Roman"/>
          <w:sz w:val="21"/>
          <w:szCs w:val="21"/>
          <w:lang w:val="pt-BR"/>
        </w:rPr>
        <w:t xml:space="preserve">dechlorinating </w:t>
      </w:r>
      <w:r w:rsidR="006A2DB8">
        <w:rPr>
          <w:rFonts w:ascii="Times New Roman" w:hAnsi="Times New Roman"/>
          <w:sz w:val="21"/>
          <w:szCs w:val="21"/>
          <w:lang w:val="pt-BR"/>
        </w:rPr>
        <w:t>singly-flanked chlorine</w:t>
      </w:r>
      <w:r>
        <w:rPr>
          <w:rFonts w:ascii="Times New Roman" w:hAnsi="Times New Roman"/>
          <w:sz w:val="21"/>
          <w:szCs w:val="21"/>
          <w:lang w:val="pt-BR"/>
        </w:rPr>
        <w:t xml:space="preserve"> substituents to produce monochlorobenzene as the end product although</w:t>
      </w:r>
      <w:r w:rsidR="00386046">
        <w:rPr>
          <w:rFonts w:ascii="Times New Roman" w:hAnsi="Times New Roman"/>
          <w:sz w:val="21"/>
          <w:szCs w:val="21"/>
          <w:lang w:val="pt-BR"/>
        </w:rPr>
        <w:t xml:space="preserve"> </w:t>
      </w:r>
      <w:r w:rsidR="004E2FB8">
        <w:rPr>
          <w:rFonts w:ascii="Times New Roman" w:hAnsi="Times New Roman"/>
          <w:sz w:val="21"/>
          <w:szCs w:val="21"/>
          <w:lang w:val="pt-BR"/>
        </w:rPr>
        <w:t>the</w:t>
      </w:r>
      <w:r w:rsidR="00386046">
        <w:rPr>
          <w:rFonts w:ascii="Times New Roman" w:hAnsi="Times New Roman"/>
          <w:sz w:val="21"/>
          <w:szCs w:val="21"/>
          <w:lang w:val="pt-BR"/>
        </w:rPr>
        <w:t xml:space="preserve"> culutre was able to </w:t>
      </w:r>
      <w:r w:rsidR="00F8230A">
        <w:rPr>
          <w:rFonts w:ascii="Times New Roman" w:hAnsi="Times New Roman"/>
          <w:sz w:val="21"/>
          <w:szCs w:val="21"/>
          <w:lang w:val="pt-BR"/>
        </w:rPr>
        <w:t xml:space="preserve">remove </w:t>
      </w:r>
      <w:r w:rsidR="004E2FB8">
        <w:rPr>
          <w:rFonts w:ascii="Times New Roman" w:hAnsi="Times New Roman"/>
          <w:sz w:val="21"/>
          <w:szCs w:val="21"/>
          <w:lang w:val="pt-BR"/>
        </w:rPr>
        <w:t xml:space="preserve">isolated </w:t>
      </w:r>
      <w:r w:rsidR="00F8230A">
        <w:rPr>
          <w:rFonts w:ascii="Times New Roman" w:hAnsi="Times New Roman"/>
          <w:sz w:val="21"/>
          <w:szCs w:val="21"/>
          <w:lang w:val="pt-BR"/>
        </w:rPr>
        <w:t>chlorine substituents</w:t>
      </w:r>
      <w:r w:rsidR="001709E2">
        <w:rPr>
          <w:rFonts w:ascii="Times New Roman" w:hAnsi="Times New Roman"/>
          <w:sz w:val="21"/>
          <w:szCs w:val="21"/>
          <w:lang w:val="pt-BR"/>
        </w:rPr>
        <w:t>. Reversely, the second mixed culture, named M2 transferred dichlorobenzenes with the pathway of pre</w:t>
      </w:r>
      <w:r w:rsidR="00C17D59">
        <w:rPr>
          <w:rFonts w:ascii="Times New Roman" w:hAnsi="Times New Roman"/>
          <w:sz w:val="21"/>
          <w:szCs w:val="21"/>
          <w:lang w:val="pt-BR"/>
        </w:rPr>
        <w:t>fe</w:t>
      </w:r>
      <w:r w:rsidR="001709E2">
        <w:rPr>
          <w:rFonts w:ascii="Times New Roman" w:hAnsi="Times New Roman"/>
          <w:sz w:val="21"/>
          <w:szCs w:val="21"/>
          <w:lang w:val="pt-BR"/>
        </w:rPr>
        <w:t>rentially</w:t>
      </w:r>
      <w:r w:rsidR="00C17D59">
        <w:rPr>
          <w:rFonts w:ascii="Times New Roman" w:hAnsi="Times New Roman"/>
          <w:sz w:val="21"/>
          <w:szCs w:val="21"/>
          <w:lang w:val="pt-BR"/>
        </w:rPr>
        <w:t xml:space="preserve"> removing isolated chlorine substituents to produce </w:t>
      </w:r>
      <w:r w:rsidR="00D147A4">
        <w:rPr>
          <w:rFonts w:ascii="Times New Roman" w:hAnsi="Times New Roman"/>
          <w:sz w:val="21"/>
          <w:szCs w:val="21"/>
          <w:lang w:val="pt-BR"/>
        </w:rPr>
        <w:t>monochlo</w:t>
      </w:r>
      <w:r w:rsidR="0032735D">
        <w:rPr>
          <w:rFonts w:ascii="Times New Roman" w:hAnsi="Times New Roman"/>
          <w:sz w:val="21"/>
          <w:szCs w:val="21"/>
          <w:lang w:val="pt-BR"/>
        </w:rPr>
        <w:t>robenzene and benzene as</w:t>
      </w:r>
      <w:r w:rsidR="001709E2">
        <w:rPr>
          <w:rFonts w:ascii="Times New Roman" w:hAnsi="Times New Roman"/>
          <w:sz w:val="21"/>
          <w:szCs w:val="21"/>
          <w:lang w:val="pt-BR"/>
        </w:rPr>
        <w:t xml:space="preserve"> </w:t>
      </w:r>
      <w:r w:rsidR="00E02E1D">
        <w:rPr>
          <w:rFonts w:ascii="Times New Roman" w:hAnsi="Times New Roman"/>
          <w:sz w:val="21"/>
          <w:szCs w:val="21"/>
          <w:lang w:val="pt-BR"/>
        </w:rPr>
        <w:t>intermediate and end product, respectively, except M2 culture enriched with 1,2-dichlorobenzene (benzene wa</w:t>
      </w:r>
      <w:r w:rsidR="00C17A66">
        <w:rPr>
          <w:rFonts w:ascii="Times New Roman" w:hAnsi="Times New Roman"/>
          <w:sz w:val="21"/>
          <w:szCs w:val="21"/>
          <w:lang w:val="pt-BR"/>
        </w:rPr>
        <w:t>s</w:t>
      </w:r>
      <w:r w:rsidR="00E02E1D">
        <w:rPr>
          <w:rFonts w:ascii="Times New Roman" w:hAnsi="Times New Roman"/>
          <w:sz w:val="21"/>
          <w:szCs w:val="21"/>
          <w:lang w:val="pt-BR"/>
        </w:rPr>
        <w:t xml:space="preserve"> found in M2.2 culture). The dechlorination</w:t>
      </w:r>
      <w:r w:rsidR="000E41B4">
        <w:rPr>
          <w:rFonts w:ascii="Times New Roman" w:hAnsi="Times New Roman"/>
          <w:sz w:val="21"/>
          <w:szCs w:val="21"/>
          <w:lang w:val="pt-BR"/>
        </w:rPr>
        <w:t xml:space="preserve"> ability</w:t>
      </w:r>
      <w:r w:rsidR="00E02E1D">
        <w:rPr>
          <w:rFonts w:ascii="Times New Roman" w:hAnsi="Times New Roman"/>
          <w:sz w:val="21"/>
          <w:szCs w:val="21"/>
          <w:lang w:val="pt-BR"/>
        </w:rPr>
        <w:t xml:space="preserve"> of M1 and M2 culture</w:t>
      </w:r>
      <w:r w:rsidR="00E64F24">
        <w:rPr>
          <w:rFonts w:ascii="Times New Roman" w:hAnsi="Times New Roman"/>
          <w:sz w:val="21"/>
          <w:szCs w:val="21"/>
          <w:lang w:val="pt-BR"/>
        </w:rPr>
        <w:t>s</w:t>
      </w:r>
      <w:r w:rsidR="00E02E1D">
        <w:rPr>
          <w:rFonts w:ascii="Times New Roman" w:hAnsi="Times New Roman"/>
          <w:sz w:val="21"/>
          <w:szCs w:val="21"/>
          <w:lang w:val="pt-BR"/>
        </w:rPr>
        <w:t xml:space="preserve"> remained stable in a complete</w:t>
      </w:r>
      <w:r w:rsidR="00FA159C">
        <w:rPr>
          <w:rFonts w:ascii="Times New Roman" w:hAnsi="Times New Roman"/>
          <w:sz w:val="21"/>
          <w:szCs w:val="21"/>
          <w:lang w:val="pt-BR"/>
        </w:rPr>
        <w:t>ly</w:t>
      </w:r>
      <w:r w:rsidR="00E02E1D">
        <w:rPr>
          <w:rFonts w:ascii="Times New Roman" w:hAnsi="Times New Roman"/>
          <w:sz w:val="21"/>
          <w:szCs w:val="21"/>
          <w:lang w:val="pt-BR"/>
        </w:rPr>
        <w:t xml:space="preserve"> synthetic </w:t>
      </w:r>
      <w:r w:rsidR="00FA159C">
        <w:rPr>
          <w:rFonts w:ascii="Times New Roman" w:hAnsi="Times New Roman"/>
          <w:sz w:val="21"/>
          <w:szCs w:val="21"/>
          <w:lang w:val="pt-BR"/>
        </w:rPr>
        <w:t>medium over three transfers which abloshed the environmental unkownfactors in sediments a</w:t>
      </w:r>
      <w:r w:rsidR="00E64F24">
        <w:rPr>
          <w:rFonts w:ascii="Times New Roman" w:hAnsi="Times New Roman"/>
          <w:sz w:val="21"/>
          <w:szCs w:val="21"/>
          <w:lang w:val="pt-BR"/>
        </w:rPr>
        <w:t>f</w:t>
      </w:r>
      <w:r w:rsidR="00FA159C">
        <w:rPr>
          <w:rFonts w:ascii="Times New Roman" w:hAnsi="Times New Roman"/>
          <w:sz w:val="21"/>
          <w:szCs w:val="21"/>
          <w:lang w:val="pt-BR"/>
        </w:rPr>
        <w:t>fecting the growth and dechlorinating ability of active anaerobes</w:t>
      </w:r>
      <w:r w:rsidR="00E64F24">
        <w:rPr>
          <w:rFonts w:ascii="Times New Roman" w:hAnsi="Times New Roman"/>
          <w:sz w:val="21"/>
          <w:szCs w:val="21"/>
          <w:lang w:val="pt-BR"/>
        </w:rPr>
        <w:t>.</w:t>
      </w:r>
    </w:p>
    <w:p w14:paraId="32E444DD" w14:textId="77777777" w:rsidR="007C1D49" w:rsidRPr="00FD60FE" w:rsidRDefault="007E4AE4" w:rsidP="000E41B4">
      <w:pPr>
        <w:spacing w:before="60" w:after="60" w:line="290" w:lineRule="atLeast"/>
        <w:jc w:val="both"/>
        <w:rPr>
          <w:rFonts w:ascii="Times New Roman" w:hAnsi="Times New Roman" w:cs="Times New Roman"/>
        </w:rPr>
      </w:pPr>
      <w:r>
        <w:rPr>
          <w:rFonts w:ascii="Times New Roman" w:hAnsi="Times New Roman"/>
          <w:sz w:val="21"/>
          <w:szCs w:val="21"/>
          <w:lang w:val="pt-BR"/>
        </w:rPr>
        <w:t xml:space="preserve">Keywords: </w:t>
      </w:r>
      <w:r w:rsidRPr="008F0D8B">
        <w:rPr>
          <w:rFonts w:ascii="Times New Roman" w:hAnsi="Times New Roman"/>
          <w:i/>
          <w:sz w:val="21"/>
          <w:szCs w:val="21"/>
          <w:lang w:val="pt-BR"/>
        </w:rPr>
        <w:t>Dichlorobenzene</w:t>
      </w:r>
      <w:r>
        <w:rPr>
          <w:rFonts w:ascii="Times New Roman" w:hAnsi="Times New Roman"/>
          <w:i/>
          <w:sz w:val="21"/>
          <w:szCs w:val="21"/>
          <w:lang w:val="pt-BR"/>
        </w:rPr>
        <w:t xml:space="preserve"> isomers</w:t>
      </w:r>
      <w:r w:rsidRPr="008F0D8B">
        <w:rPr>
          <w:rFonts w:ascii="Times New Roman" w:hAnsi="Times New Roman"/>
          <w:i/>
          <w:sz w:val="21"/>
          <w:szCs w:val="21"/>
          <w:lang w:val="pt-BR"/>
        </w:rPr>
        <w:t xml:space="preserve">; </w:t>
      </w:r>
      <w:r>
        <w:rPr>
          <w:rFonts w:ascii="Times New Roman" w:hAnsi="Times New Roman"/>
          <w:i/>
          <w:sz w:val="21"/>
          <w:szCs w:val="21"/>
          <w:lang w:val="pt-BR"/>
        </w:rPr>
        <w:t>an</w:t>
      </w:r>
      <w:bookmarkStart w:id="4" w:name="_GoBack"/>
      <w:bookmarkEnd w:id="4"/>
      <w:r>
        <w:rPr>
          <w:rFonts w:ascii="Times New Roman" w:hAnsi="Times New Roman"/>
          <w:i/>
          <w:sz w:val="21"/>
          <w:szCs w:val="21"/>
          <w:lang w:val="pt-BR"/>
        </w:rPr>
        <w:t>aerobic mixed culutres</w:t>
      </w:r>
      <w:r w:rsidRPr="008F0D8B">
        <w:rPr>
          <w:rFonts w:ascii="Times New Roman" w:hAnsi="Times New Roman"/>
          <w:i/>
          <w:sz w:val="21"/>
          <w:szCs w:val="21"/>
          <w:lang w:val="pt-BR"/>
        </w:rPr>
        <w:t xml:space="preserve">; </w:t>
      </w:r>
      <w:r>
        <w:rPr>
          <w:rFonts w:ascii="Times New Roman" w:hAnsi="Times New Roman"/>
          <w:i/>
          <w:sz w:val="21"/>
          <w:szCs w:val="21"/>
          <w:lang w:val="pt-BR"/>
        </w:rPr>
        <w:t>bio-transformation; sediments</w:t>
      </w:r>
    </w:p>
    <w:sectPr w:rsidR="007C1D49" w:rsidRPr="00FD60FE" w:rsidSect="00D02042">
      <w:headerReference w:type="default" r:id="rId12"/>
      <w:footerReference w:type="default" r:id="rId13"/>
      <w:pgSz w:w="11909" w:h="16834" w:code="9"/>
      <w:pgMar w:top="2016" w:right="1411" w:bottom="2434" w:left="1411" w:header="1526" w:footer="20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6BEC" w14:textId="77777777" w:rsidR="00A30AB9" w:rsidRDefault="00A30AB9" w:rsidP="00842204">
      <w:pPr>
        <w:spacing w:after="0" w:line="240" w:lineRule="auto"/>
      </w:pPr>
      <w:r>
        <w:separator/>
      </w:r>
    </w:p>
  </w:endnote>
  <w:endnote w:type="continuationSeparator" w:id="0">
    <w:p w14:paraId="3BE843EF" w14:textId="77777777" w:rsidR="00A30AB9" w:rsidRDefault="00A30AB9" w:rsidP="0084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6F2C" w14:textId="77777777" w:rsidR="003C00AB" w:rsidRPr="00FD60FE" w:rsidRDefault="003C00AB" w:rsidP="00D02042">
    <w:pPr>
      <w:pStyle w:val="Footer"/>
      <w:spacing w:before="60" w:after="60" w:line="290" w:lineRule="atLeast"/>
      <w:jc w:val="both"/>
      <w:rPr>
        <w:rFonts w:ascii="Times New Roman" w:hAnsi="Times New Roman" w:cs="Times New Roman"/>
        <w:sz w:val="18"/>
        <w:szCs w:val="18"/>
      </w:rPr>
    </w:pPr>
    <w:r w:rsidRPr="00FD60FE">
      <w:rPr>
        <w:rFonts w:ascii="Times New Roman" w:hAnsi="Times New Roman" w:cs="Times New Roman"/>
        <w:sz w:val="18"/>
        <w:szCs w:val="18"/>
      </w:rPr>
      <w:t>Trần Hòa Duân; 0937077055; duan.tranhoa@hueic.edu.vn</w:t>
    </w:r>
  </w:p>
  <w:p w14:paraId="3666A5CE" w14:textId="77777777" w:rsidR="003C00AB" w:rsidRDefault="003C0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4938" w14:textId="77777777" w:rsidR="00A30AB9" w:rsidRDefault="00A30AB9" w:rsidP="00842204">
      <w:pPr>
        <w:spacing w:after="0" w:line="240" w:lineRule="auto"/>
      </w:pPr>
      <w:r>
        <w:separator/>
      </w:r>
    </w:p>
  </w:footnote>
  <w:footnote w:type="continuationSeparator" w:id="0">
    <w:p w14:paraId="1B92EB9E" w14:textId="77777777" w:rsidR="00A30AB9" w:rsidRDefault="00A30AB9" w:rsidP="0084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6A78154615D044C682D2F1288A6D468F"/>
      </w:placeholder>
      <w:temporary/>
      <w:showingPlcHdr/>
    </w:sdtPr>
    <w:sdtEndPr/>
    <w:sdtContent>
      <w:p w14:paraId="7F2C1B1B" w14:textId="77777777" w:rsidR="003C00AB" w:rsidRDefault="003C00AB">
        <w:pPr>
          <w:pStyle w:val="Header"/>
        </w:pPr>
        <w:r>
          <w:t>[Type here]</w:t>
        </w:r>
      </w:p>
    </w:sdtContent>
  </w:sdt>
  <w:p w14:paraId="5A18E74C" w14:textId="77777777" w:rsidR="003C00AB" w:rsidRDefault="003C0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057E"/>
    <w:multiLevelType w:val="hybridMultilevel"/>
    <w:tmpl w:val="90E06A9A"/>
    <w:lvl w:ilvl="0" w:tplc="2DDEE2D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C4106"/>
    <w:multiLevelType w:val="hybridMultilevel"/>
    <w:tmpl w:val="E0780FB0"/>
    <w:lvl w:ilvl="0" w:tplc="274E418A">
      <w:numFmt w:val="bullet"/>
      <w:lvlText w:val="-"/>
      <w:lvlJc w:val="left"/>
      <w:pPr>
        <w:ind w:left="936" w:hanging="360"/>
      </w:pPr>
      <w:rPr>
        <w:rFonts w:ascii="Times New Roman" w:eastAsia="Calibr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233D25D5"/>
    <w:multiLevelType w:val="multilevel"/>
    <w:tmpl w:val="A77CB82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2"/>
      <w:numFmt w:val="decimal"/>
      <w:isLgl/>
      <w:lvlText w:val="%1.%2.%3."/>
      <w:lvlJc w:val="left"/>
      <w:pPr>
        <w:ind w:left="720" w:hanging="720"/>
      </w:pPr>
      <w:rPr>
        <w:rFonts w:hint="default"/>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BA1473"/>
    <w:multiLevelType w:val="multilevel"/>
    <w:tmpl w:val="A9E8D46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b/>
        <w:i/>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trackRevisions/>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FC"/>
    <w:rsid w:val="0000564C"/>
    <w:rsid w:val="00010537"/>
    <w:rsid w:val="00010997"/>
    <w:rsid w:val="00011EF8"/>
    <w:rsid w:val="00016B66"/>
    <w:rsid w:val="00022092"/>
    <w:rsid w:val="00023E11"/>
    <w:rsid w:val="00027BDB"/>
    <w:rsid w:val="0003318D"/>
    <w:rsid w:val="00035CB7"/>
    <w:rsid w:val="00037B14"/>
    <w:rsid w:val="00045A5C"/>
    <w:rsid w:val="00047F12"/>
    <w:rsid w:val="000528A1"/>
    <w:rsid w:val="000603B5"/>
    <w:rsid w:val="00060D5F"/>
    <w:rsid w:val="0007187D"/>
    <w:rsid w:val="00075321"/>
    <w:rsid w:val="00076146"/>
    <w:rsid w:val="00091987"/>
    <w:rsid w:val="000A0ED2"/>
    <w:rsid w:val="000A14FD"/>
    <w:rsid w:val="000B063E"/>
    <w:rsid w:val="000B642B"/>
    <w:rsid w:val="000D09E3"/>
    <w:rsid w:val="000D18AB"/>
    <w:rsid w:val="000D5B30"/>
    <w:rsid w:val="000D71E5"/>
    <w:rsid w:val="000E355A"/>
    <w:rsid w:val="000E41B4"/>
    <w:rsid w:val="000F0E4F"/>
    <w:rsid w:val="000F20F7"/>
    <w:rsid w:val="00114879"/>
    <w:rsid w:val="00115291"/>
    <w:rsid w:val="00121E2A"/>
    <w:rsid w:val="0012771D"/>
    <w:rsid w:val="00135647"/>
    <w:rsid w:val="0013745F"/>
    <w:rsid w:val="00141A9B"/>
    <w:rsid w:val="00147C95"/>
    <w:rsid w:val="00166407"/>
    <w:rsid w:val="0016776F"/>
    <w:rsid w:val="00167D40"/>
    <w:rsid w:val="001709E2"/>
    <w:rsid w:val="00171569"/>
    <w:rsid w:val="001828DB"/>
    <w:rsid w:val="001A01A3"/>
    <w:rsid w:val="001A0581"/>
    <w:rsid w:val="001A40F7"/>
    <w:rsid w:val="001A47AD"/>
    <w:rsid w:val="001A4D56"/>
    <w:rsid w:val="001B39F1"/>
    <w:rsid w:val="001C0318"/>
    <w:rsid w:val="001E6C49"/>
    <w:rsid w:val="001F2CD6"/>
    <w:rsid w:val="0020124E"/>
    <w:rsid w:val="00227780"/>
    <w:rsid w:val="00233DFB"/>
    <w:rsid w:val="00235DC4"/>
    <w:rsid w:val="00240B43"/>
    <w:rsid w:val="002501D6"/>
    <w:rsid w:val="00251AA0"/>
    <w:rsid w:val="00263BE6"/>
    <w:rsid w:val="002738F3"/>
    <w:rsid w:val="0027429A"/>
    <w:rsid w:val="00275199"/>
    <w:rsid w:val="002901DE"/>
    <w:rsid w:val="00290A40"/>
    <w:rsid w:val="00291F81"/>
    <w:rsid w:val="002930B1"/>
    <w:rsid w:val="00295A71"/>
    <w:rsid w:val="002A70D9"/>
    <w:rsid w:val="002B1BF0"/>
    <w:rsid w:val="002B4BE2"/>
    <w:rsid w:val="002B5A57"/>
    <w:rsid w:val="002B781B"/>
    <w:rsid w:val="002C0708"/>
    <w:rsid w:val="002C1AC4"/>
    <w:rsid w:val="002C5D99"/>
    <w:rsid w:val="002D21BC"/>
    <w:rsid w:val="002D5918"/>
    <w:rsid w:val="002D6174"/>
    <w:rsid w:val="002E0E80"/>
    <w:rsid w:val="002F6909"/>
    <w:rsid w:val="003035C3"/>
    <w:rsid w:val="0032735D"/>
    <w:rsid w:val="00331499"/>
    <w:rsid w:val="0033253E"/>
    <w:rsid w:val="003356B0"/>
    <w:rsid w:val="0034053A"/>
    <w:rsid w:val="00342D57"/>
    <w:rsid w:val="00343BF7"/>
    <w:rsid w:val="00345AC7"/>
    <w:rsid w:val="00347C29"/>
    <w:rsid w:val="00347F65"/>
    <w:rsid w:val="00351D6F"/>
    <w:rsid w:val="003522C7"/>
    <w:rsid w:val="00353A6C"/>
    <w:rsid w:val="00362647"/>
    <w:rsid w:val="003759C3"/>
    <w:rsid w:val="003768F1"/>
    <w:rsid w:val="00381DBF"/>
    <w:rsid w:val="00386046"/>
    <w:rsid w:val="00390E0A"/>
    <w:rsid w:val="003941E4"/>
    <w:rsid w:val="003A4C73"/>
    <w:rsid w:val="003B0A9F"/>
    <w:rsid w:val="003C00AB"/>
    <w:rsid w:val="003C0B58"/>
    <w:rsid w:val="003C33EB"/>
    <w:rsid w:val="003D081F"/>
    <w:rsid w:val="003D1DF5"/>
    <w:rsid w:val="003F14BE"/>
    <w:rsid w:val="00410BDD"/>
    <w:rsid w:val="00411B69"/>
    <w:rsid w:val="00412BA2"/>
    <w:rsid w:val="004136C0"/>
    <w:rsid w:val="0043133D"/>
    <w:rsid w:val="00433D18"/>
    <w:rsid w:val="0044073A"/>
    <w:rsid w:val="0045046D"/>
    <w:rsid w:val="00467BFE"/>
    <w:rsid w:val="00470924"/>
    <w:rsid w:val="00470D87"/>
    <w:rsid w:val="00482F44"/>
    <w:rsid w:val="004866E7"/>
    <w:rsid w:val="0048708C"/>
    <w:rsid w:val="00492358"/>
    <w:rsid w:val="00496723"/>
    <w:rsid w:val="004B1D72"/>
    <w:rsid w:val="004C2131"/>
    <w:rsid w:val="004D27A7"/>
    <w:rsid w:val="004D66B6"/>
    <w:rsid w:val="004E136D"/>
    <w:rsid w:val="004E2FB8"/>
    <w:rsid w:val="004E3F39"/>
    <w:rsid w:val="004E5C58"/>
    <w:rsid w:val="004F4BAB"/>
    <w:rsid w:val="004F4FE0"/>
    <w:rsid w:val="004F698B"/>
    <w:rsid w:val="0050226C"/>
    <w:rsid w:val="00526EFB"/>
    <w:rsid w:val="00541CDA"/>
    <w:rsid w:val="0054536A"/>
    <w:rsid w:val="0055130B"/>
    <w:rsid w:val="00551975"/>
    <w:rsid w:val="00557B92"/>
    <w:rsid w:val="005649FC"/>
    <w:rsid w:val="005659A2"/>
    <w:rsid w:val="005723EC"/>
    <w:rsid w:val="00572E8D"/>
    <w:rsid w:val="005869EE"/>
    <w:rsid w:val="00593597"/>
    <w:rsid w:val="005B45CF"/>
    <w:rsid w:val="005B5022"/>
    <w:rsid w:val="005C05E7"/>
    <w:rsid w:val="005C5248"/>
    <w:rsid w:val="005D66B5"/>
    <w:rsid w:val="005E0E4A"/>
    <w:rsid w:val="005F3F3C"/>
    <w:rsid w:val="006109E5"/>
    <w:rsid w:val="006227B9"/>
    <w:rsid w:val="0063203F"/>
    <w:rsid w:val="00632F85"/>
    <w:rsid w:val="00636C95"/>
    <w:rsid w:val="00642BC2"/>
    <w:rsid w:val="006430EE"/>
    <w:rsid w:val="006443E5"/>
    <w:rsid w:val="006476B5"/>
    <w:rsid w:val="006554C7"/>
    <w:rsid w:val="00656A99"/>
    <w:rsid w:val="00665D5F"/>
    <w:rsid w:val="00667FCC"/>
    <w:rsid w:val="006816C9"/>
    <w:rsid w:val="006843E4"/>
    <w:rsid w:val="006852BD"/>
    <w:rsid w:val="0069789C"/>
    <w:rsid w:val="006A1399"/>
    <w:rsid w:val="006A234D"/>
    <w:rsid w:val="006A2DB8"/>
    <w:rsid w:val="006A31A7"/>
    <w:rsid w:val="006A5693"/>
    <w:rsid w:val="006B33D1"/>
    <w:rsid w:val="006C4E73"/>
    <w:rsid w:val="006D04C2"/>
    <w:rsid w:val="006D0CA8"/>
    <w:rsid w:val="006D31FA"/>
    <w:rsid w:val="006E7569"/>
    <w:rsid w:val="006F05F4"/>
    <w:rsid w:val="00700004"/>
    <w:rsid w:val="00700288"/>
    <w:rsid w:val="007066DE"/>
    <w:rsid w:val="00714429"/>
    <w:rsid w:val="0072316F"/>
    <w:rsid w:val="007272D4"/>
    <w:rsid w:val="00730700"/>
    <w:rsid w:val="00732434"/>
    <w:rsid w:val="007414C5"/>
    <w:rsid w:val="00743DE1"/>
    <w:rsid w:val="00744016"/>
    <w:rsid w:val="0074739E"/>
    <w:rsid w:val="007538DF"/>
    <w:rsid w:val="0078302C"/>
    <w:rsid w:val="007836A9"/>
    <w:rsid w:val="00785852"/>
    <w:rsid w:val="00795560"/>
    <w:rsid w:val="007A408F"/>
    <w:rsid w:val="007A6C21"/>
    <w:rsid w:val="007B11B7"/>
    <w:rsid w:val="007B3E93"/>
    <w:rsid w:val="007B5A5F"/>
    <w:rsid w:val="007C1D49"/>
    <w:rsid w:val="007D2930"/>
    <w:rsid w:val="007E128F"/>
    <w:rsid w:val="007E4AE4"/>
    <w:rsid w:val="007E5654"/>
    <w:rsid w:val="007E7541"/>
    <w:rsid w:val="007F0314"/>
    <w:rsid w:val="007F0B38"/>
    <w:rsid w:val="007F29ED"/>
    <w:rsid w:val="007F2A44"/>
    <w:rsid w:val="007F54E2"/>
    <w:rsid w:val="007F5A40"/>
    <w:rsid w:val="00815DF6"/>
    <w:rsid w:val="0081609A"/>
    <w:rsid w:val="00825D53"/>
    <w:rsid w:val="008365B5"/>
    <w:rsid w:val="00836E48"/>
    <w:rsid w:val="00840BE7"/>
    <w:rsid w:val="00841A85"/>
    <w:rsid w:val="00842204"/>
    <w:rsid w:val="0085111D"/>
    <w:rsid w:val="00866676"/>
    <w:rsid w:val="00871BC6"/>
    <w:rsid w:val="008751E2"/>
    <w:rsid w:val="008777FE"/>
    <w:rsid w:val="00885D98"/>
    <w:rsid w:val="00887B13"/>
    <w:rsid w:val="008A7F9B"/>
    <w:rsid w:val="008B570F"/>
    <w:rsid w:val="008C13FE"/>
    <w:rsid w:val="008C7DD9"/>
    <w:rsid w:val="008D58D5"/>
    <w:rsid w:val="008D7FE4"/>
    <w:rsid w:val="008E3450"/>
    <w:rsid w:val="008E52B1"/>
    <w:rsid w:val="008E5CD6"/>
    <w:rsid w:val="008F0D8B"/>
    <w:rsid w:val="008F3174"/>
    <w:rsid w:val="008F4D34"/>
    <w:rsid w:val="00900634"/>
    <w:rsid w:val="009111F0"/>
    <w:rsid w:val="0091599A"/>
    <w:rsid w:val="00916051"/>
    <w:rsid w:val="0092201A"/>
    <w:rsid w:val="00922032"/>
    <w:rsid w:val="00931681"/>
    <w:rsid w:val="009368E3"/>
    <w:rsid w:val="00944E1B"/>
    <w:rsid w:val="00945C39"/>
    <w:rsid w:val="009611FB"/>
    <w:rsid w:val="00961455"/>
    <w:rsid w:val="00963F6C"/>
    <w:rsid w:val="009829DF"/>
    <w:rsid w:val="00985BB3"/>
    <w:rsid w:val="00986513"/>
    <w:rsid w:val="00986DB5"/>
    <w:rsid w:val="009928B5"/>
    <w:rsid w:val="009B699F"/>
    <w:rsid w:val="009C03BF"/>
    <w:rsid w:val="009C048D"/>
    <w:rsid w:val="009C0C37"/>
    <w:rsid w:val="009C4069"/>
    <w:rsid w:val="009C47CA"/>
    <w:rsid w:val="009E0580"/>
    <w:rsid w:val="009E4DE6"/>
    <w:rsid w:val="009F07E3"/>
    <w:rsid w:val="009F2604"/>
    <w:rsid w:val="009F286E"/>
    <w:rsid w:val="009F3A2A"/>
    <w:rsid w:val="009F4F94"/>
    <w:rsid w:val="009F508F"/>
    <w:rsid w:val="00A07544"/>
    <w:rsid w:val="00A258B4"/>
    <w:rsid w:val="00A30447"/>
    <w:rsid w:val="00A30AB9"/>
    <w:rsid w:val="00A34B1F"/>
    <w:rsid w:val="00A63C4A"/>
    <w:rsid w:val="00A6696F"/>
    <w:rsid w:val="00A7072C"/>
    <w:rsid w:val="00A72929"/>
    <w:rsid w:val="00A74B5B"/>
    <w:rsid w:val="00A8036A"/>
    <w:rsid w:val="00A92BB5"/>
    <w:rsid w:val="00A9406B"/>
    <w:rsid w:val="00AA1436"/>
    <w:rsid w:val="00AB15D8"/>
    <w:rsid w:val="00AB30E5"/>
    <w:rsid w:val="00AB7208"/>
    <w:rsid w:val="00AC4D5D"/>
    <w:rsid w:val="00AC60B3"/>
    <w:rsid w:val="00AD32E1"/>
    <w:rsid w:val="00AD4E30"/>
    <w:rsid w:val="00B00C99"/>
    <w:rsid w:val="00B04532"/>
    <w:rsid w:val="00B126BB"/>
    <w:rsid w:val="00B21DD7"/>
    <w:rsid w:val="00B22DE0"/>
    <w:rsid w:val="00B36086"/>
    <w:rsid w:val="00B447F7"/>
    <w:rsid w:val="00B47167"/>
    <w:rsid w:val="00B503E3"/>
    <w:rsid w:val="00B50BEA"/>
    <w:rsid w:val="00B77BAB"/>
    <w:rsid w:val="00B8106E"/>
    <w:rsid w:val="00B85893"/>
    <w:rsid w:val="00B96B8F"/>
    <w:rsid w:val="00B971C4"/>
    <w:rsid w:val="00B97BC9"/>
    <w:rsid w:val="00BA02B6"/>
    <w:rsid w:val="00BA1408"/>
    <w:rsid w:val="00BA1792"/>
    <w:rsid w:val="00BB2CE2"/>
    <w:rsid w:val="00BC4ECB"/>
    <w:rsid w:val="00BD1DFB"/>
    <w:rsid w:val="00BD27CB"/>
    <w:rsid w:val="00BD7A86"/>
    <w:rsid w:val="00BE3683"/>
    <w:rsid w:val="00BE4D9B"/>
    <w:rsid w:val="00BE54FE"/>
    <w:rsid w:val="00BE75E5"/>
    <w:rsid w:val="00BF0F94"/>
    <w:rsid w:val="00BF35FA"/>
    <w:rsid w:val="00C02316"/>
    <w:rsid w:val="00C04BB7"/>
    <w:rsid w:val="00C12F4C"/>
    <w:rsid w:val="00C17A66"/>
    <w:rsid w:val="00C17D59"/>
    <w:rsid w:val="00C261D7"/>
    <w:rsid w:val="00C45A97"/>
    <w:rsid w:val="00C477F1"/>
    <w:rsid w:val="00C52F08"/>
    <w:rsid w:val="00C74ECD"/>
    <w:rsid w:val="00C75B8C"/>
    <w:rsid w:val="00C801FC"/>
    <w:rsid w:val="00C8317D"/>
    <w:rsid w:val="00C851A2"/>
    <w:rsid w:val="00C87C55"/>
    <w:rsid w:val="00C91E63"/>
    <w:rsid w:val="00C929DF"/>
    <w:rsid w:val="00CA53B4"/>
    <w:rsid w:val="00CA6E76"/>
    <w:rsid w:val="00CA76B4"/>
    <w:rsid w:val="00CB0835"/>
    <w:rsid w:val="00CC334F"/>
    <w:rsid w:val="00CE7E00"/>
    <w:rsid w:val="00CF3196"/>
    <w:rsid w:val="00D014B1"/>
    <w:rsid w:val="00D02042"/>
    <w:rsid w:val="00D04957"/>
    <w:rsid w:val="00D147A4"/>
    <w:rsid w:val="00D17390"/>
    <w:rsid w:val="00D25656"/>
    <w:rsid w:val="00D33702"/>
    <w:rsid w:val="00D36E21"/>
    <w:rsid w:val="00D540FA"/>
    <w:rsid w:val="00D566F5"/>
    <w:rsid w:val="00D57198"/>
    <w:rsid w:val="00D6235F"/>
    <w:rsid w:val="00D64C85"/>
    <w:rsid w:val="00D67B80"/>
    <w:rsid w:val="00D81898"/>
    <w:rsid w:val="00D870A9"/>
    <w:rsid w:val="00DA08DE"/>
    <w:rsid w:val="00DA7222"/>
    <w:rsid w:val="00DB2756"/>
    <w:rsid w:val="00DC205C"/>
    <w:rsid w:val="00DC4FC3"/>
    <w:rsid w:val="00DD285B"/>
    <w:rsid w:val="00DE22B0"/>
    <w:rsid w:val="00DE50D0"/>
    <w:rsid w:val="00DE55A3"/>
    <w:rsid w:val="00DE6DED"/>
    <w:rsid w:val="00DE701B"/>
    <w:rsid w:val="00DF6D62"/>
    <w:rsid w:val="00E01985"/>
    <w:rsid w:val="00E029D7"/>
    <w:rsid w:val="00E02E1D"/>
    <w:rsid w:val="00E03D3B"/>
    <w:rsid w:val="00E16318"/>
    <w:rsid w:val="00E17D17"/>
    <w:rsid w:val="00E221B9"/>
    <w:rsid w:val="00E32604"/>
    <w:rsid w:val="00E3395B"/>
    <w:rsid w:val="00E3474E"/>
    <w:rsid w:val="00E35895"/>
    <w:rsid w:val="00E43A8C"/>
    <w:rsid w:val="00E45311"/>
    <w:rsid w:val="00E5133A"/>
    <w:rsid w:val="00E63881"/>
    <w:rsid w:val="00E64F24"/>
    <w:rsid w:val="00E7002F"/>
    <w:rsid w:val="00E805CD"/>
    <w:rsid w:val="00E82BFD"/>
    <w:rsid w:val="00E83798"/>
    <w:rsid w:val="00E90908"/>
    <w:rsid w:val="00E90FA2"/>
    <w:rsid w:val="00E914D1"/>
    <w:rsid w:val="00E92C07"/>
    <w:rsid w:val="00E92EC3"/>
    <w:rsid w:val="00EA2A89"/>
    <w:rsid w:val="00EA6558"/>
    <w:rsid w:val="00EB0BB2"/>
    <w:rsid w:val="00EB520A"/>
    <w:rsid w:val="00EC268A"/>
    <w:rsid w:val="00EC47BD"/>
    <w:rsid w:val="00EC546B"/>
    <w:rsid w:val="00F01A5D"/>
    <w:rsid w:val="00F07063"/>
    <w:rsid w:val="00F10EB7"/>
    <w:rsid w:val="00F15CAD"/>
    <w:rsid w:val="00F16859"/>
    <w:rsid w:val="00F22AAA"/>
    <w:rsid w:val="00F32792"/>
    <w:rsid w:val="00F34E0B"/>
    <w:rsid w:val="00F36BDE"/>
    <w:rsid w:val="00F40469"/>
    <w:rsid w:val="00F40E00"/>
    <w:rsid w:val="00F42A9B"/>
    <w:rsid w:val="00F60EED"/>
    <w:rsid w:val="00F65F5E"/>
    <w:rsid w:val="00F73841"/>
    <w:rsid w:val="00F8230A"/>
    <w:rsid w:val="00F92D9A"/>
    <w:rsid w:val="00F96F00"/>
    <w:rsid w:val="00FA159C"/>
    <w:rsid w:val="00FC0EF1"/>
    <w:rsid w:val="00FD100E"/>
    <w:rsid w:val="00FD60FE"/>
    <w:rsid w:val="00FE727E"/>
    <w:rsid w:val="00FE7CFC"/>
    <w:rsid w:val="00FF48D3"/>
    <w:rsid w:val="00FF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F9931"/>
  <w15:docId w15:val="{145B499A-BEC3-41B1-8669-570D3CAD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4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92C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A2A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basedOn w:val="Normal"/>
    <w:qFormat/>
    <w:rsid w:val="007C1D49"/>
    <w:pPr>
      <w:spacing w:after="0" w:line="360" w:lineRule="auto"/>
      <w:jc w:val="both"/>
    </w:pPr>
    <w:rPr>
      <w:rFonts w:ascii="Arial" w:eastAsia="Times New Roman" w:hAnsi="Arial" w:cs="Arial"/>
      <w:sz w:val="24"/>
      <w:szCs w:val="24"/>
    </w:rPr>
  </w:style>
  <w:style w:type="paragraph" w:styleId="ListParagraph">
    <w:name w:val="List Paragraph"/>
    <w:basedOn w:val="Normal"/>
    <w:uiPriority w:val="34"/>
    <w:qFormat/>
    <w:rsid w:val="0054536A"/>
    <w:pPr>
      <w:ind w:left="720"/>
      <w:contextualSpacing/>
    </w:pPr>
    <w:rPr>
      <w:rFonts w:ascii="Calibri" w:eastAsia="Calibri" w:hAnsi="Calibri" w:cs="Times New Roman"/>
    </w:rPr>
  </w:style>
  <w:style w:type="paragraph" w:styleId="NormalWeb">
    <w:name w:val="Normal (Web)"/>
    <w:basedOn w:val="Normal"/>
    <w:uiPriority w:val="99"/>
    <w:semiHidden/>
    <w:unhideWhenUsed/>
    <w:rsid w:val="005453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204"/>
  </w:style>
  <w:style w:type="paragraph" w:styleId="Footer">
    <w:name w:val="footer"/>
    <w:basedOn w:val="Normal"/>
    <w:link w:val="FooterChar"/>
    <w:uiPriority w:val="99"/>
    <w:unhideWhenUsed/>
    <w:rsid w:val="0084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04"/>
  </w:style>
  <w:style w:type="character" w:customStyle="1" w:styleId="Heading2Char">
    <w:name w:val="Heading 2 Char"/>
    <w:basedOn w:val="DefaultParagraphFont"/>
    <w:link w:val="Heading2"/>
    <w:uiPriority w:val="9"/>
    <w:rsid w:val="00E92C0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C546B"/>
    <w:rPr>
      <w:rFonts w:asciiTheme="majorHAnsi" w:eastAsiaTheme="majorEastAsia" w:hAnsiTheme="majorHAnsi" w:cstheme="majorBidi"/>
      <w:color w:val="365F91" w:themeColor="accent1" w:themeShade="BF"/>
      <w:sz w:val="32"/>
      <w:szCs w:val="32"/>
    </w:rPr>
  </w:style>
  <w:style w:type="paragraph" w:customStyle="1" w:styleId="EndNoteBibliography">
    <w:name w:val="EndNote Bibliography"/>
    <w:basedOn w:val="Normal"/>
    <w:rsid w:val="007F0B38"/>
    <w:pPr>
      <w:spacing w:after="0" w:line="240" w:lineRule="auto"/>
      <w:jc w:val="both"/>
    </w:pPr>
    <w:rPr>
      <w:rFonts w:ascii="Arial" w:eastAsia="Times New Roman" w:hAnsi="Arial" w:cs="Arial"/>
      <w:sz w:val="24"/>
      <w:szCs w:val="24"/>
    </w:rPr>
  </w:style>
  <w:style w:type="character" w:customStyle="1" w:styleId="Heading3Char">
    <w:name w:val="Heading 3 Char"/>
    <w:basedOn w:val="DefaultParagraphFont"/>
    <w:link w:val="Heading3"/>
    <w:uiPriority w:val="9"/>
    <w:rsid w:val="00EA2A8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EA2A89"/>
    <w:rPr>
      <w:color w:val="0000FF"/>
      <w:u w:val="single"/>
    </w:rPr>
  </w:style>
  <w:style w:type="character" w:customStyle="1" w:styleId="text">
    <w:name w:val="text"/>
    <w:basedOn w:val="DefaultParagraphFont"/>
    <w:rsid w:val="00FF5237"/>
  </w:style>
  <w:style w:type="character" w:customStyle="1" w:styleId="sr-only">
    <w:name w:val="sr-only"/>
    <w:basedOn w:val="DefaultParagraphFont"/>
    <w:rsid w:val="00FF5237"/>
  </w:style>
  <w:style w:type="character" w:customStyle="1" w:styleId="size-xl">
    <w:name w:val="size-xl"/>
    <w:basedOn w:val="DefaultParagraphFont"/>
    <w:rsid w:val="00815DF6"/>
  </w:style>
  <w:style w:type="character" w:customStyle="1" w:styleId="size-m">
    <w:name w:val="size-m"/>
    <w:basedOn w:val="DefaultParagraphFont"/>
    <w:rsid w:val="00815DF6"/>
  </w:style>
  <w:style w:type="character" w:customStyle="1" w:styleId="hlfld-contribauthor">
    <w:name w:val="hlfld-contribauthor"/>
    <w:basedOn w:val="DefaultParagraphFont"/>
    <w:rsid w:val="001A40F7"/>
  </w:style>
  <w:style w:type="character" w:customStyle="1" w:styleId="nlmxref-aff">
    <w:name w:val="nlm_xref-aff"/>
    <w:basedOn w:val="DefaultParagraphFont"/>
    <w:rsid w:val="001A40F7"/>
  </w:style>
  <w:style w:type="character" w:customStyle="1" w:styleId="hlfld-title">
    <w:name w:val="hlfld-title"/>
    <w:basedOn w:val="DefaultParagraphFont"/>
    <w:rsid w:val="00E3474E"/>
  </w:style>
  <w:style w:type="character" w:customStyle="1" w:styleId="citationyear">
    <w:name w:val="citation_year"/>
    <w:basedOn w:val="DefaultParagraphFont"/>
    <w:rsid w:val="00E3474E"/>
  </w:style>
  <w:style w:type="character" w:customStyle="1" w:styleId="citationvolume">
    <w:name w:val="citation_volume"/>
    <w:basedOn w:val="DefaultParagraphFont"/>
    <w:rsid w:val="00E3474E"/>
  </w:style>
  <w:style w:type="paragraph" w:styleId="BalloonText">
    <w:name w:val="Balloon Text"/>
    <w:basedOn w:val="Normal"/>
    <w:link w:val="BalloonTextChar"/>
    <w:uiPriority w:val="99"/>
    <w:semiHidden/>
    <w:unhideWhenUsed/>
    <w:rsid w:val="006B33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3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6C4E73"/>
    <w:rPr>
      <w:sz w:val="18"/>
      <w:szCs w:val="18"/>
    </w:rPr>
  </w:style>
  <w:style w:type="paragraph" w:styleId="CommentText">
    <w:name w:val="annotation text"/>
    <w:basedOn w:val="Normal"/>
    <w:link w:val="CommentTextChar"/>
    <w:uiPriority w:val="99"/>
    <w:semiHidden/>
    <w:unhideWhenUsed/>
    <w:rsid w:val="006C4E73"/>
    <w:pPr>
      <w:spacing w:line="240" w:lineRule="auto"/>
    </w:pPr>
    <w:rPr>
      <w:sz w:val="24"/>
      <w:szCs w:val="24"/>
    </w:rPr>
  </w:style>
  <w:style w:type="character" w:customStyle="1" w:styleId="CommentTextChar">
    <w:name w:val="Comment Text Char"/>
    <w:basedOn w:val="DefaultParagraphFont"/>
    <w:link w:val="CommentText"/>
    <w:uiPriority w:val="99"/>
    <w:semiHidden/>
    <w:rsid w:val="006C4E73"/>
    <w:rPr>
      <w:sz w:val="24"/>
      <w:szCs w:val="24"/>
    </w:rPr>
  </w:style>
  <w:style w:type="paragraph" w:styleId="CommentSubject">
    <w:name w:val="annotation subject"/>
    <w:basedOn w:val="CommentText"/>
    <w:next w:val="CommentText"/>
    <w:link w:val="CommentSubjectChar"/>
    <w:uiPriority w:val="99"/>
    <w:semiHidden/>
    <w:unhideWhenUsed/>
    <w:rsid w:val="006C4E73"/>
    <w:rPr>
      <w:b/>
      <w:bCs/>
      <w:sz w:val="20"/>
      <w:szCs w:val="20"/>
    </w:rPr>
  </w:style>
  <w:style w:type="character" w:customStyle="1" w:styleId="CommentSubjectChar">
    <w:name w:val="Comment Subject Char"/>
    <w:basedOn w:val="CommentTextChar"/>
    <w:link w:val="CommentSubject"/>
    <w:uiPriority w:val="99"/>
    <w:semiHidden/>
    <w:rsid w:val="006C4E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6210">
      <w:bodyDiv w:val="1"/>
      <w:marLeft w:val="0"/>
      <w:marRight w:val="0"/>
      <w:marTop w:val="0"/>
      <w:marBottom w:val="0"/>
      <w:divBdr>
        <w:top w:val="none" w:sz="0" w:space="0" w:color="auto"/>
        <w:left w:val="none" w:sz="0" w:space="0" w:color="auto"/>
        <w:bottom w:val="none" w:sz="0" w:space="0" w:color="auto"/>
        <w:right w:val="none" w:sz="0" w:space="0" w:color="auto"/>
      </w:divBdr>
    </w:div>
    <w:div w:id="316342549">
      <w:bodyDiv w:val="1"/>
      <w:marLeft w:val="0"/>
      <w:marRight w:val="0"/>
      <w:marTop w:val="0"/>
      <w:marBottom w:val="0"/>
      <w:divBdr>
        <w:top w:val="none" w:sz="0" w:space="0" w:color="auto"/>
        <w:left w:val="none" w:sz="0" w:space="0" w:color="auto"/>
        <w:bottom w:val="none" w:sz="0" w:space="0" w:color="auto"/>
        <w:right w:val="none" w:sz="0" w:space="0" w:color="auto"/>
      </w:divBdr>
    </w:div>
    <w:div w:id="488251446">
      <w:bodyDiv w:val="1"/>
      <w:marLeft w:val="0"/>
      <w:marRight w:val="0"/>
      <w:marTop w:val="0"/>
      <w:marBottom w:val="0"/>
      <w:divBdr>
        <w:top w:val="none" w:sz="0" w:space="0" w:color="auto"/>
        <w:left w:val="none" w:sz="0" w:space="0" w:color="auto"/>
        <w:bottom w:val="none" w:sz="0" w:space="0" w:color="auto"/>
        <w:right w:val="none" w:sz="0" w:space="0" w:color="auto"/>
      </w:divBdr>
    </w:div>
    <w:div w:id="698160436">
      <w:bodyDiv w:val="1"/>
      <w:marLeft w:val="0"/>
      <w:marRight w:val="0"/>
      <w:marTop w:val="0"/>
      <w:marBottom w:val="0"/>
      <w:divBdr>
        <w:top w:val="none" w:sz="0" w:space="0" w:color="auto"/>
        <w:left w:val="none" w:sz="0" w:space="0" w:color="auto"/>
        <w:bottom w:val="none" w:sz="0" w:space="0" w:color="auto"/>
        <w:right w:val="none" w:sz="0" w:space="0" w:color="auto"/>
      </w:divBdr>
    </w:div>
    <w:div w:id="946229437">
      <w:bodyDiv w:val="1"/>
      <w:marLeft w:val="0"/>
      <w:marRight w:val="0"/>
      <w:marTop w:val="0"/>
      <w:marBottom w:val="0"/>
      <w:divBdr>
        <w:top w:val="none" w:sz="0" w:space="0" w:color="auto"/>
        <w:left w:val="none" w:sz="0" w:space="0" w:color="auto"/>
        <w:bottom w:val="none" w:sz="0" w:space="0" w:color="auto"/>
        <w:right w:val="none" w:sz="0" w:space="0" w:color="auto"/>
      </w:divBdr>
    </w:div>
    <w:div w:id="947738138">
      <w:bodyDiv w:val="1"/>
      <w:marLeft w:val="0"/>
      <w:marRight w:val="0"/>
      <w:marTop w:val="0"/>
      <w:marBottom w:val="0"/>
      <w:divBdr>
        <w:top w:val="none" w:sz="0" w:space="0" w:color="auto"/>
        <w:left w:val="none" w:sz="0" w:space="0" w:color="auto"/>
        <w:bottom w:val="none" w:sz="0" w:space="0" w:color="auto"/>
        <w:right w:val="none" w:sz="0" w:space="0" w:color="auto"/>
      </w:divBdr>
    </w:div>
    <w:div w:id="1008675035">
      <w:bodyDiv w:val="1"/>
      <w:marLeft w:val="0"/>
      <w:marRight w:val="0"/>
      <w:marTop w:val="0"/>
      <w:marBottom w:val="0"/>
      <w:divBdr>
        <w:top w:val="none" w:sz="0" w:space="0" w:color="auto"/>
        <w:left w:val="none" w:sz="0" w:space="0" w:color="auto"/>
        <w:bottom w:val="none" w:sz="0" w:space="0" w:color="auto"/>
        <w:right w:val="none" w:sz="0" w:space="0" w:color="auto"/>
      </w:divBdr>
    </w:div>
    <w:div w:id="1277718635">
      <w:bodyDiv w:val="1"/>
      <w:marLeft w:val="0"/>
      <w:marRight w:val="0"/>
      <w:marTop w:val="0"/>
      <w:marBottom w:val="0"/>
      <w:divBdr>
        <w:top w:val="none" w:sz="0" w:space="0" w:color="auto"/>
        <w:left w:val="none" w:sz="0" w:space="0" w:color="auto"/>
        <w:bottom w:val="none" w:sz="0" w:space="0" w:color="auto"/>
        <w:right w:val="none" w:sz="0" w:space="0" w:color="auto"/>
      </w:divBdr>
    </w:div>
    <w:div w:id="1860194633">
      <w:bodyDiv w:val="1"/>
      <w:marLeft w:val="0"/>
      <w:marRight w:val="0"/>
      <w:marTop w:val="0"/>
      <w:marBottom w:val="0"/>
      <w:divBdr>
        <w:top w:val="none" w:sz="0" w:space="0" w:color="auto"/>
        <w:left w:val="none" w:sz="0" w:space="0" w:color="auto"/>
        <w:bottom w:val="none" w:sz="0" w:space="0" w:color="auto"/>
        <w:right w:val="none" w:sz="0" w:space="0" w:color="auto"/>
      </w:divBdr>
    </w:div>
    <w:div w:id="192094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78154615D044C682D2F1288A6D468F"/>
        <w:category>
          <w:name w:val="General"/>
          <w:gallery w:val="placeholder"/>
        </w:category>
        <w:types>
          <w:type w:val="bbPlcHdr"/>
        </w:types>
        <w:behaviors>
          <w:behavior w:val="content"/>
        </w:behaviors>
        <w:guid w:val="{3C47EFE7-6894-4809-90F9-6143979A70EF}"/>
      </w:docPartPr>
      <w:docPartBody>
        <w:p w:rsidR="00281C63" w:rsidRDefault="004A1FA5" w:rsidP="004A1FA5">
          <w:pPr>
            <w:pStyle w:val="6A78154615D044C682D2F1288A6D468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A5"/>
    <w:rsid w:val="0007074D"/>
    <w:rsid w:val="00281C63"/>
    <w:rsid w:val="00427C82"/>
    <w:rsid w:val="004A1FA5"/>
    <w:rsid w:val="005B1D47"/>
    <w:rsid w:val="0071445B"/>
    <w:rsid w:val="007D7023"/>
    <w:rsid w:val="00823567"/>
    <w:rsid w:val="00A10D6C"/>
    <w:rsid w:val="00B4423A"/>
    <w:rsid w:val="00E5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78154615D044C682D2F1288A6D468F">
    <w:name w:val="6A78154615D044C682D2F1288A6D468F"/>
    <w:rsid w:val="004A1FA5"/>
  </w:style>
  <w:style w:type="paragraph" w:customStyle="1" w:styleId="83EAFAE23A9F45DBBCB61D823B511FC9">
    <w:name w:val="83EAFAE23A9F45DBBCB61D823B511FC9"/>
    <w:rsid w:val="004A1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5DDD1-7D91-4491-84A8-95F79A31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6</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 Hoa Tran</dc:creator>
  <cp:keywords/>
  <dc:description/>
  <cp:lastModifiedBy>Duan Hoa Tran</cp:lastModifiedBy>
  <cp:revision>44</cp:revision>
  <dcterms:created xsi:type="dcterms:W3CDTF">2017-09-09T11:46:00Z</dcterms:created>
  <dcterms:modified xsi:type="dcterms:W3CDTF">2017-09-10T05:50:00Z</dcterms:modified>
</cp:coreProperties>
</file>